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225F8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F914C8">
        <w:rPr>
          <w:rFonts w:ascii="Times New Roman" w:hAnsi="Times New Roman" w:cs="Times New Roman"/>
          <w:sz w:val="24"/>
          <w:szCs w:val="24"/>
        </w:rPr>
        <w:t>14</w:t>
      </w:r>
      <w:r w:rsidR="00EE6241">
        <w:rPr>
          <w:rFonts w:ascii="Times New Roman" w:hAnsi="Times New Roman" w:cs="Times New Roman"/>
          <w:sz w:val="24"/>
          <w:szCs w:val="24"/>
        </w:rPr>
        <w:t>.2026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EE6241">
        <w:rPr>
          <w:rFonts w:ascii="Times New Roman" w:hAnsi="Times New Roman" w:cs="Times New Roman"/>
          <w:sz w:val="24"/>
          <w:szCs w:val="24"/>
        </w:rPr>
        <w:t xml:space="preserve">            Załącznik nr 1b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F914C8" w:rsidRDefault="00F914C8" w:rsidP="00241C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40B" w:rsidRDefault="00F914C8" w:rsidP="00F914C8">
      <w:pPr>
        <w:spacing w:after="125" w:line="248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25A8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,,Zakup, dostawa i montaż systemu audiowizualnego dla ciechanowskiego </w:t>
      </w:r>
      <w:proofErr w:type="spellStart"/>
      <w:r w:rsidRPr="00E25A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HUBu</w:t>
      </w:r>
      <w:proofErr w:type="spellEnd"/>
      <w:r w:rsidRPr="00E25A8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dyskusyjnego w Państwowej Akademii Nauk Stosowanych im. Ignacego Mościckiego w Ciechanowie”.</w:t>
      </w:r>
    </w:p>
    <w:p w:rsidR="00F914C8" w:rsidRPr="00F914C8" w:rsidRDefault="00F914C8" w:rsidP="00F914C8">
      <w:pPr>
        <w:spacing w:after="125" w:line="248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491D10" w:rsidRPr="006D15E1" w:rsidRDefault="00813B30" w:rsidP="00241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</w:t>
      </w:r>
      <w:r w:rsidRPr="006D15E1">
        <w:rPr>
          <w:rFonts w:ascii="Times New Roman" w:hAnsi="Times New Roman" w:cs="Times New Roman"/>
          <w:b/>
          <w:sz w:val="24"/>
          <w:szCs w:val="24"/>
        </w:rPr>
        <w:t xml:space="preserve">wpisanie </w:t>
      </w:r>
      <w:r w:rsidR="005F1061" w:rsidRPr="006D15E1">
        <w:rPr>
          <w:rFonts w:ascii="Times New Roman" w:hAnsi="Times New Roman" w:cs="Times New Roman"/>
          <w:b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03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hAnsi="Times New Roman" w:cs="Times New Roman"/>
                <w:bCs/>
                <w:sz w:val="24"/>
                <w:szCs w:val="24"/>
              </w:rPr>
              <w:t>Ekran projekcyjny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1A0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0F65C0" w:rsidRDefault="00031926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Winda do projektora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1A05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53619A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401608" w:rsidRPr="000F65C0" w:rsidRDefault="00031926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Projektor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1A05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CA2BAE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700740" w:rsidRPr="000F65C0" w:rsidRDefault="00031926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Zestaw transmisyjny (Extender) wideo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1A05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8F15F2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D94" w:rsidRPr="000F65C0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3A" w:rsidRPr="000F65C0" w:rsidTr="00EF5578">
        <w:tc>
          <w:tcPr>
            <w:tcW w:w="949" w:type="dxa"/>
            <w:tcBorders>
              <w:bottom w:val="nil"/>
            </w:tcBorders>
          </w:tcPr>
          <w:p w:rsidR="00F77E3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tcBorders>
              <w:bottom w:val="nil"/>
            </w:tcBorders>
          </w:tcPr>
          <w:p w:rsidR="00F77E3A" w:rsidRPr="000F65C0" w:rsidRDefault="00031926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Zestaw bezprzewodowych mikrofonów doręcznych</w:t>
            </w: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2547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F77E3A" w:rsidRPr="000F65C0" w:rsidRDefault="001A0541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77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E3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77E3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F77E3A" w:rsidRPr="000F65C0" w:rsidTr="00EF5578">
        <w:tc>
          <w:tcPr>
            <w:tcW w:w="949" w:type="dxa"/>
            <w:tcBorders>
              <w:top w:val="nil"/>
            </w:tcBorders>
          </w:tcPr>
          <w:p w:rsidR="00F77E3A" w:rsidRPr="000F65C0" w:rsidRDefault="00F77E3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5F2" w:rsidRPr="000F65C0" w:rsidTr="008F15F2">
        <w:tc>
          <w:tcPr>
            <w:tcW w:w="949" w:type="dxa"/>
            <w:tcBorders>
              <w:bottom w:val="nil"/>
            </w:tcBorders>
          </w:tcPr>
          <w:p w:rsidR="008F15F2" w:rsidRPr="000F65C0" w:rsidRDefault="00CA2BAE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57" w:type="dxa"/>
            <w:tcBorders>
              <w:bottom w:val="nil"/>
            </w:tcBorders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362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F15F2" w:rsidRPr="000F65C0" w:rsidRDefault="001A0541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38849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F2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F15F2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F15F2" w:rsidRPr="000F65C0" w:rsidTr="008F15F2">
        <w:tc>
          <w:tcPr>
            <w:tcW w:w="949" w:type="dxa"/>
            <w:tcBorders>
              <w:top w:val="nil"/>
            </w:tcBorders>
          </w:tcPr>
          <w:p w:rsidR="008F15F2" w:rsidRPr="000F65C0" w:rsidRDefault="008F15F2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F15F2" w:rsidRPr="000F65C0" w:rsidRDefault="00031926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Zestaw bezprzewodowego mikrofonu nagłownego</w:t>
            </w:r>
          </w:p>
        </w:tc>
        <w:tc>
          <w:tcPr>
            <w:tcW w:w="2977" w:type="dxa"/>
          </w:tcPr>
          <w:p w:rsidR="00F77E3A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157" w:type="dxa"/>
            <w:vMerge w:val="restart"/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Bezprzewodowy nadajnik audio-wideo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9487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366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57" w:type="dxa"/>
            <w:vMerge w:val="restart"/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Kamera PTZ 4K z zaawansowanym śledzeniem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0704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5000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57" w:type="dxa"/>
            <w:vMerge w:val="restart"/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Uchwyt ścienny do kamery PTZ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08646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18120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157" w:type="dxa"/>
            <w:vMerge w:val="restart"/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Kamera studyjna 4K z zoomem optycznym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9290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2204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tcBorders>
              <w:bottom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157" w:type="dxa"/>
            <w:tcBorders>
              <w:bottom w:val="nil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283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135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tcBorders>
              <w:top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Wielokamerowy mostek wideo (Video Bridge)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tcBorders>
              <w:bottom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57" w:type="dxa"/>
            <w:tcBorders>
              <w:bottom w:val="nil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6063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18330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tcBorders>
              <w:top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541A9" w:rsidRPr="000F65C0" w:rsidRDefault="00031926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926">
              <w:rPr>
                <w:rFonts w:ascii="Times New Roman" w:eastAsia="Times New Roman" w:hAnsi="Times New Roman" w:cs="Times New Roman"/>
                <w:sz w:val="24"/>
                <w:szCs w:val="24"/>
              </w:rPr>
              <w:t>Przełącznik prezentacyjny i konferencyjny</w:t>
            </w:r>
          </w:p>
        </w:tc>
        <w:tc>
          <w:tcPr>
            <w:tcW w:w="2977" w:type="dxa"/>
          </w:tcPr>
          <w:p w:rsidR="008541A9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Procesor dźwięku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755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8902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Kolumna głośnikowa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30608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34852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Przyłącze audio-wideo i BYOD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0669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82525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Zaawansowany procesor sterowania systemem AV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9003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57999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tcBorders>
              <w:bottom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157" w:type="dxa"/>
            <w:tcBorders>
              <w:bottom w:val="nil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8218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85936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tcBorders>
              <w:top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Sieciowy moduł przekaźników (4-kanałowy)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41A9" w:rsidRDefault="008541A9" w:rsidP="00FB7789">
      <w:pPr>
        <w:rPr>
          <w:rFonts w:ascii="Times New Roman" w:hAnsi="Times New Roman" w:cs="Times New Roman"/>
          <w:sz w:val="24"/>
          <w:szCs w:val="24"/>
        </w:rPr>
      </w:pPr>
    </w:p>
    <w:p w:rsidR="008541A9" w:rsidRDefault="008541A9" w:rsidP="00FB778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Panel sterujący naścienny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1652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99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Zarządzalny przełącznik sieciowy AV-over-IP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58996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96209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Monitor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3902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61697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157" w:type="dxa"/>
            <w:vMerge w:val="restart"/>
          </w:tcPr>
          <w:p w:rsidR="008541A9" w:rsidRPr="000F65C0" w:rsidRDefault="00552C0F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C0F">
              <w:rPr>
                <w:rFonts w:ascii="Times New Roman" w:eastAsia="Times New Roman" w:hAnsi="Times New Roman" w:cs="Times New Roman"/>
                <w:sz w:val="24"/>
                <w:szCs w:val="24"/>
              </w:rPr>
              <w:t>Player do wyświetlania treści multimedialnych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65019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2889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051A" w:rsidRPr="000F65C0" w:rsidRDefault="0054051A" w:rsidP="00FB778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6D15E1" w:rsidRDefault="006D15E1" w:rsidP="008414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15E1" w:rsidRPr="0084140B" w:rsidRDefault="006D15E1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6D15E1">
        <w:rPr>
          <w:rFonts w:ascii="Times New Roman" w:hAnsi="Times New Roman" w:cs="Times New Roman"/>
          <w:sz w:val="24"/>
          <w:szCs w:val="24"/>
        </w:rPr>
        <w:t>Wykonawca w tabeli zgodności wskazał jedynie część elemen</w:t>
      </w:r>
      <w:r>
        <w:rPr>
          <w:rFonts w:ascii="Times New Roman" w:hAnsi="Times New Roman" w:cs="Times New Roman"/>
          <w:sz w:val="24"/>
          <w:szCs w:val="24"/>
        </w:rPr>
        <w:t xml:space="preserve">tów wymaganych w OPZ, </w:t>
      </w:r>
      <w:r w:rsidRPr="006D15E1">
        <w:rPr>
          <w:rFonts w:ascii="Times New Roman" w:hAnsi="Times New Roman" w:cs="Times New Roman"/>
          <w:sz w:val="24"/>
          <w:szCs w:val="24"/>
        </w:rPr>
        <w:t>zgodnie z warunkami postępowania Wykonawca zobowiązany jest do spełnienia wszystkich wymagań określonych w Opisie Przedmiotu Zamówienia oraz wykazania ich spełnienia w złożonej dokumentacji.</w:t>
      </w: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 xml:space="preserve">produkt – sprzęt komputerowy, </w:t>
      </w:r>
      <w:r w:rsidR="005F1061">
        <w:rPr>
          <w:rFonts w:ascii="Times New Roman" w:hAnsi="Times New Roman" w:cs="Times New Roman"/>
          <w:sz w:val="24"/>
          <w:szCs w:val="24"/>
        </w:rPr>
        <w:t>akcesoria komputerowe</w:t>
      </w:r>
      <w:r w:rsidR="00A21000">
        <w:rPr>
          <w:rFonts w:ascii="Times New Roman" w:hAnsi="Times New Roman" w:cs="Times New Roman"/>
          <w:sz w:val="24"/>
          <w:szCs w:val="24"/>
        </w:rPr>
        <w:t>, oprogramowania</w:t>
      </w:r>
      <w:r>
        <w:rPr>
          <w:rFonts w:ascii="Times New Roman" w:hAnsi="Times New Roman" w:cs="Times New Roman"/>
          <w:sz w:val="24"/>
          <w:szCs w:val="24"/>
        </w:rPr>
        <w:t>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F914C8" w:rsidRPr="00F914C8" w:rsidRDefault="00EC1595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sz w:val="16"/>
          <w:szCs w:val="16"/>
        </w:rPr>
        <w:tab/>
      </w:r>
      <w:r w:rsidR="00F914C8" w:rsidRPr="00F914C8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="00F914C8" w:rsidRPr="00F914C8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="00F914C8" w:rsidRPr="00F914C8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F914C8" w:rsidRPr="00F914C8" w:rsidRDefault="00F914C8" w:rsidP="00F914C8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B67A34" w:rsidRPr="00F914C8" w:rsidRDefault="00B67A34" w:rsidP="00EC1595">
      <w:pPr>
        <w:tabs>
          <w:tab w:val="left" w:pos="5895"/>
        </w:tabs>
        <w:rPr>
          <w:rFonts w:ascii="Times New Roman" w:hAnsi="Times New Roman" w:cs="Times New Roman"/>
          <w:sz w:val="16"/>
          <w:szCs w:val="16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541" w:rsidRDefault="001A0541" w:rsidP="00A222F3">
      <w:pPr>
        <w:spacing w:after="0" w:line="240" w:lineRule="auto"/>
      </w:pPr>
      <w:r>
        <w:separator/>
      </w:r>
    </w:p>
  </w:endnote>
  <w:endnote w:type="continuationSeparator" w:id="0">
    <w:p w:rsidR="001A0541" w:rsidRDefault="001A0541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C0F">
          <w:rPr>
            <w:noProof/>
          </w:rPr>
          <w:t>1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541" w:rsidRDefault="001A0541" w:rsidP="00A222F3">
      <w:pPr>
        <w:spacing w:after="0" w:line="240" w:lineRule="auto"/>
      </w:pPr>
      <w:r>
        <w:separator/>
      </w:r>
    </w:p>
  </w:footnote>
  <w:footnote w:type="continuationSeparator" w:id="0">
    <w:p w:rsidR="001A0541" w:rsidRDefault="001A0541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31926"/>
    <w:rsid w:val="00073E87"/>
    <w:rsid w:val="000A6D94"/>
    <w:rsid w:val="000D53B5"/>
    <w:rsid w:val="000F65C0"/>
    <w:rsid w:val="00142CB5"/>
    <w:rsid w:val="00143527"/>
    <w:rsid w:val="00147A32"/>
    <w:rsid w:val="00152268"/>
    <w:rsid w:val="00155A38"/>
    <w:rsid w:val="00157396"/>
    <w:rsid w:val="00184B56"/>
    <w:rsid w:val="00191ECF"/>
    <w:rsid w:val="001A0541"/>
    <w:rsid w:val="001C201C"/>
    <w:rsid w:val="001E3090"/>
    <w:rsid w:val="0021244A"/>
    <w:rsid w:val="002136BF"/>
    <w:rsid w:val="00225F80"/>
    <w:rsid w:val="00233DA8"/>
    <w:rsid w:val="00241CDB"/>
    <w:rsid w:val="0026130E"/>
    <w:rsid w:val="00304B19"/>
    <w:rsid w:val="00346348"/>
    <w:rsid w:val="003B61A7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3619A"/>
    <w:rsid w:val="0054051A"/>
    <w:rsid w:val="00552C0F"/>
    <w:rsid w:val="00555F86"/>
    <w:rsid w:val="005756DC"/>
    <w:rsid w:val="005C7927"/>
    <w:rsid w:val="005D4B63"/>
    <w:rsid w:val="005E1EB0"/>
    <w:rsid w:val="005E781D"/>
    <w:rsid w:val="005F1061"/>
    <w:rsid w:val="0061190D"/>
    <w:rsid w:val="00620F72"/>
    <w:rsid w:val="00630F91"/>
    <w:rsid w:val="006533BC"/>
    <w:rsid w:val="0069005F"/>
    <w:rsid w:val="00692642"/>
    <w:rsid w:val="006B07AB"/>
    <w:rsid w:val="006D15E1"/>
    <w:rsid w:val="00700104"/>
    <w:rsid w:val="00700740"/>
    <w:rsid w:val="00770A81"/>
    <w:rsid w:val="0077410C"/>
    <w:rsid w:val="00782033"/>
    <w:rsid w:val="007C4D66"/>
    <w:rsid w:val="00813B30"/>
    <w:rsid w:val="0084140B"/>
    <w:rsid w:val="008541A9"/>
    <w:rsid w:val="0086044B"/>
    <w:rsid w:val="008810D9"/>
    <w:rsid w:val="008A34DA"/>
    <w:rsid w:val="008A59AC"/>
    <w:rsid w:val="008C07EB"/>
    <w:rsid w:val="008C3B98"/>
    <w:rsid w:val="008F15F2"/>
    <w:rsid w:val="00924647"/>
    <w:rsid w:val="00933ACD"/>
    <w:rsid w:val="00940437"/>
    <w:rsid w:val="009B357D"/>
    <w:rsid w:val="009B470D"/>
    <w:rsid w:val="009C2752"/>
    <w:rsid w:val="009D3439"/>
    <w:rsid w:val="009E322B"/>
    <w:rsid w:val="00A21000"/>
    <w:rsid w:val="00A222F3"/>
    <w:rsid w:val="00A60771"/>
    <w:rsid w:val="00AA7A62"/>
    <w:rsid w:val="00B229CC"/>
    <w:rsid w:val="00B30CD7"/>
    <w:rsid w:val="00B67A34"/>
    <w:rsid w:val="00B752F8"/>
    <w:rsid w:val="00BC17AB"/>
    <w:rsid w:val="00C01D12"/>
    <w:rsid w:val="00C03BA2"/>
    <w:rsid w:val="00C2727F"/>
    <w:rsid w:val="00C4235C"/>
    <w:rsid w:val="00C61B52"/>
    <w:rsid w:val="00CA2BAE"/>
    <w:rsid w:val="00CC6E54"/>
    <w:rsid w:val="00D5654B"/>
    <w:rsid w:val="00DE0D12"/>
    <w:rsid w:val="00DE6CC2"/>
    <w:rsid w:val="00E171ED"/>
    <w:rsid w:val="00E4125B"/>
    <w:rsid w:val="00E75E41"/>
    <w:rsid w:val="00EA54A9"/>
    <w:rsid w:val="00EB1827"/>
    <w:rsid w:val="00EB234A"/>
    <w:rsid w:val="00EC1595"/>
    <w:rsid w:val="00EE6241"/>
    <w:rsid w:val="00EF34D7"/>
    <w:rsid w:val="00EF5ABC"/>
    <w:rsid w:val="00F04A07"/>
    <w:rsid w:val="00F10445"/>
    <w:rsid w:val="00F33D0C"/>
    <w:rsid w:val="00F35575"/>
    <w:rsid w:val="00F77E3A"/>
    <w:rsid w:val="00F90351"/>
    <w:rsid w:val="00F914C8"/>
    <w:rsid w:val="00FB7789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D6C2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  <w:style w:type="character" w:customStyle="1" w:styleId="Tekstpodstawowywcity2Znak">
    <w:name w:val="Tekst podstawowy wcięty 2 Znak"/>
    <w:link w:val="Tekstpodstawowywcity2"/>
    <w:uiPriority w:val="99"/>
    <w:rsid w:val="00F914C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914C8"/>
    <w:pPr>
      <w:spacing w:after="0" w:line="240" w:lineRule="auto"/>
      <w:ind w:left="2160" w:hanging="360"/>
      <w:jc w:val="both"/>
    </w:pPr>
    <w:rPr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F91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Sylwia</cp:lastModifiedBy>
  <cp:revision>4</cp:revision>
  <dcterms:created xsi:type="dcterms:W3CDTF">2026-06-19T08:07:00Z</dcterms:created>
  <dcterms:modified xsi:type="dcterms:W3CDTF">2026-06-23T12:52:00Z</dcterms:modified>
</cp:coreProperties>
</file>