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4983" w:rsidRPr="00DF28B4" w:rsidRDefault="00EA4983" w:rsidP="00EA4983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 xml:space="preserve">PAŃSTWOWA AKADEMIA NAUK STOSOWANYCH </w:t>
      </w:r>
    </w:p>
    <w:p w:rsidR="00EA4983" w:rsidRPr="00DF28B4" w:rsidRDefault="00EA4983" w:rsidP="00EA4983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>im. Ignacego Mościckiego</w:t>
      </w:r>
      <w:r w:rsidRPr="00DF28B4">
        <w:rPr>
          <w:rFonts w:cstheme="minorHAnsi"/>
          <w:b/>
          <w:sz w:val="20"/>
          <w:szCs w:val="20"/>
        </w:rPr>
        <w:br/>
        <w:t>w Ciechanowie</w:t>
      </w:r>
    </w:p>
    <w:p w:rsidR="00EA4983" w:rsidRPr="00DF28B4" w:rsidRDefault="00EA4983" w:rsidP="00EA4983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>ul. Gabriela Narutowicza 9, 06-400 Ciechanów</w:t>
      </w:r>
    </w:p>
    <w:p w:rsidR="00EA4983" w:rsidRPr="00905550" w:rsidRDefault="00EA4983" w:rsidP="00EA4983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6C172C" w:rsidRPr="00ED45C7" w:rsidRDefault="00EA4983" w:rsidP="00ED45C7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KAI.</w:t>
      </w:r>
      <w:r w:rsidR="00977DE5">
        <w:rPr>
          <w:rFonts w:ascii="Times New Roman" w:hAnsi="Times New Roman" w:cs="Times New Roman"/>
        </w:rPr>
        <w:t>262.342</w:t>
      </w:r>
      <w:r w:rsidR="00ED45C7">
        <w:rPr>
          <w:rFonts w:ascii="Times New Roman" w:hAnsi="Times New Roman" w:cs="Times New Roman"/>
        </w:rPr>
        <w:t>.2026</w:t>
      </w:r>
      <w:r w:rsidRPr="0090555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</w:t>
      </w:r>
      <w:r w:rsidRPr="00905550">
        <w:rPr>
          <w:rFonts w:ascii="Times New Roman" w:hAnsi="Times New Roman" w:cs="Times New Roman"/>
        </w:rPr>
        <w:t xml:space="preserve">          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</w:t>
      </w:r>
      <w:r w:rsidRPr="0090555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Załącznik nr 5</w:t>
      </w:r>
      <w:r w:rsidRPr="00905550">
        <w:rPr>
          <w:rFonts w:ascii="Times New Roman" w:hAnsi="Times New Roman" w:cs="Times New Roman"/>
        </w:rPr>
        <w:t xml:space="preserve">                                                                           </w:t>
      </w:r>
    </w:p>
    <w:p w:rsidR="001E5753" w:rsidRDefault="006C172C" w:rsidP="006C172C">
      <w:pPr>
        <w:pStyle w:val="NormalnyWeb"/>
        <w:jc w:val="center"/>
        <w:rPr>
          <w:b/>
          <w:sz w:val="28"/>
        </w:rPr>
      </w:pPr>
      <w:r w:rsidRPr="006C172C">
        <w:rPr>
          <w:b/>
          <w:sz w:val="28"/>
        </w:rPr>
        <w:t>OPIS PRZEDMIOTU ZAMÓWIENIA</w:t>
      </w:r>
    </w:p>
    <w:p w:rsidR="00ED45C7" w:rsidRDefault="00ED45C7" w:rsidP="006C172C">
      <w:pPr>
        <w:pStyle w:val="NormalnyWeb"/>
        <w:jc w:val="center"/>
        <w:rPr>
          <w:b/>
          <w:sz w:val="22"/>
        </w:rPr>
      </w:pPr>
      <w:r>
        <w:rPr>
          <w:b/>
          <w:sz w:val="22"/>
        </w:rPr>
        <w:t>,,</w:t>
      </w:r>
      <w:r w:rsidR="00417339" w:rsidRPr="00417339">
        <w:rPr>
          <w:b/>
          <w:sz w:val="22"/>
        </w:rPr>
        <w:t xml:space="preserve"> </w:t>
      </w:r>
      <w:r w:rsidR="00977DE5">
        <w:rPr>
          <w:b/>
          <w:sz w:val="22"/>
        </w:rPr>
        <w:t>Utworzenie Pracowni projektowej Ekonomii i Zarządzania</w:t>
      </w:r>
      <w:r>
        <w:rPr>
          <w:b/>
          <w:sz w:val="22"/>
        </w:rPr>
        <w:t>”</w:t>
      </w:r>
    </w:p>
    <w:p w:rsidR="00453F07" w:rsidRDefault="00453F07" w:rsidP="00453F07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:rsidR="00453F07" w:rsidRPr="00453F07" w:rsidRDefault="00453F07" w:rsidP="00453F07">
      <w:pPr>
        <w:pStyle w:val="Akapitzlist"/>
        <w:numPr>
          <w:ilvl w:val="0"/>
          <w:numId w:val="24"/>
        </w:numPr>
        <w:spacing w:after="0" w:line="360" w:lineRule="auto"/>
        <w:jc w:val="both"/>
        <w:rPr>
          <w:b/>
        </w:rPr>
      </w:pPr>
      <w:r w:rsidRPr="00453F07">
        <w:rPr>
          <w:b/>
        </w:rPr>
        <w:t xml:space="preserve">Przedmiotem zamówienia jest dostawa fabrycznie nowych </w:t>
      </w:r>
      <w:r w:rsidRPr="00453F07">
        <w:rPr>
          <w:b/>
          <w:bCs/>
          <w:kern w:val="36"/>
        </w:rPr>
        <w:t>Tablic magnetycznych suchościeralnych scrum task lean board w ramie aluminiowej</w:t>
      </w:r>
      <w:r w:rsidRPr="00453F07">
        <w:rPr>
          <w:b/>
        </w:rPr>
        <w:t xml:space="preserve"> 5 szt. zgodnie ze specyfikacją</w:t>
      </w:r>
      <w:r w:rsidR="00D06FF6">
        <w:rPr>
          <w:b/>
        </w:rPr>
        <w:t>:</w:t>
      </w:r>
      <w:r w:rsidRPr="00453F07">
        <w:rPr>
          <w:b/>
        </w:rPr>
        <w:t xml:space="preserve"> </w:t>
      </w:r>
    </w:p>
    <w:p w:rsidR="00453F07" w:rsidRPr="0069388C" w:rsidRDefault="00453F07" w:rsidP="00453F07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453F07" w:rsidRPr="0069388C" w:rsidRDefault="00453F07" w:rsidP="00453F07">
      <w:pPr>
        <w:pStyle w:val="NormalnyWeb"/>
        <w:numPr>
          <w:ilvl w:val="0"/>
          <w:numId w:val="3"/>
        </w:numPr>
        <w:spacing w:before="0" w:beforeAutospacing="0" w:after="0" w:afterAutospacing="0" w:line="360" w:lineRule="auto"/>
        <w:jc w:val="both"/>
      </w:pPr>
      <w:r w:rsidRPr="0069388C">
        <w:t>Zamawiający wymaga, aby oferowane produkty:</w:t>
      </w:r>
    </w:p>
    <w:p w:rsidR="00453F07" w:rsidRPr="0069388C" w:rsidRDefault="00453F07" w:rsidP="00453F07">
      <w:pPr>
        <w:pStyle w:val="NormalnyWeb"/>
        <w:numPr>
          <w:ilvl w:val="0"/>
          <w:numId w:val="4"/>
        </w:numPr>
        <w:spacing w:before="0" w:beforeAutospacing="0" w:after="0" w:afterAutospacing="0" w:line="360" w:lineRule="auto"/>
        <w:jc w:val="both"/>
      </w:pPr>
      <w:r w:rsidRPr="0069388C">
        <w:t>były fabrycznie nowe, wolne od wad fizycznych i prawnych;</w:t>
      </w:r>
    </w:p>
    <w:p w:rsidR="00453F07" w:rsidRPr="0069388C" w:rsidRDefault="00453F07" w:rsidP="00453F07">
      <w:pPr>
        <w:pStyle w:val="NormalnyWeb"/>
        <w:numPr>
          <w:ilvl w:val="0"/>
          <w:numId w:val="4"/>
        </w:numPr>
        <w:spacing w:before="0" w:beforeAutospacing="0" w:after="0" w:afterAutospacing="0" w:line="360" w:lineRule="auto"/>
        <w:jc w:val="both"/>
      </w:pPr>
      <w:r w:rsidRPr="0069388C">
        <w:t>były dopuszczone do dystrybucji oraz użytkowania na terenie Unii Europejskiej;</w:t>
      </w:r>
    </w:p>
    <w:p w:rsidR="00453F07" w:rsidRPr="0069388C" w:rsidRDefault="00453F07" w:rsidP="00453F07">
      <w:pPr>
        <w:pStyle w:val="NormalnyWeb"/>
        <w:numPr>
          <w:ilvl w:val="0"/>
          <w:numId w:val="4"/>
        </w:numPr>
        <w:spacing w:before="0" w:beforeAutospacing="0" w:after="0" w:afterAutospacing="0" w:line="360" w:lineRule="auto"/>
        <w:jc w:val="both"/>
      </w:pPr>
      <w:r w:rsidRPr="0069388C">
        <w:t>posiadały solidny stelaż zapewniający stabilność i bezpieczeństwo użytkowania;</w:t>
      </w:r>
    </w:p>
    <w:p w:rsidR="00453F07" w:rsidRPr="0069388C" w:rsidRDefault="00453F07" w:rsidP="00453F07">
      <w:pPr>
        <w:pStyle w:val="Default"/>
        <w:numPr>
          <w:ilvl w:val="0"/>
          <w:numId w:val="4"/>
        </w:numPr>
        <w:spacing w:line="360" w:lineRule="auto"/>
        <w:jc w:val="both"/>
        <w:rPr>
          <w:bCs/>
          <w:lang w:val="pl"/>
        </w:rPr>
      </w:pPr>
      <w:r w:rsidRPr="0069388C">
        <w:rPr>
          <w:bCs/>
          <w:lang w:val="pl"/>
        </w:rPr>
        <w:t>produkty dostarczon</w:t>
      </w:r>
      <w:r w:rsidR="003C38D3">
        <w:rPr>
          <w:bCs/>
          <w:lang w:val="pl"/>
        </w:rPr>
        <w:t>e do siedziby U</w:t>
      </w:r>
      <w:r w:rsidR="004B4BDD">
        <w:rPr>
          <w:bCs/>
          <w:lang w:val="pl"/>
        </w:rPr>
        <w:t>czelni do dnia 31</w:t>
      </w:r>
      <w:r w:rsidRPr="0069388C">
        <w:rPr>
          <w:bCs/>
          <w:lang w:val="pl"/>
        </w:rPr>
        <w:t>.</w:t>
      </w:r>
      <w:r w:rsidR="004B4BDD">
        <w:rPr>
          <w:bCs/>
          <w:lang w:val="pl"/>
        </w:rPr>
        <w:t>08</w:t>
      </w:r>
      <w:r w:rsidRPr="0069388C">
        <w:rPr>
          <w:bCs/>
          <w:lang w:val="pl"/>
        </w:rPr>
        <w:t>.2026 roku.</w:t>
      </w:r>
    </w:p>
    <w:p w:rsidR="00453F07" w:rsidRPr="0069388C" w:rsidRDefault="00453F07" w:rsidP="00453F07">
      <w:pPr>
        <w:pStyle w:val="NormalnyWeb"/>
        <w:spacing w:before="0" w:beforeAutospacing="0" w:after="0" w:afterAutospacing="0" w:line="360" w:lineRule="auto"/>
        <w:ind w:left="720"/>
        <w:jc w:val="both"/>
      </w:pPr>
    </w:p>
    <w:p w:rsidR="00453F07" w:rsidRPr="0069388C" w:rsidRDefault="00453F07" w:rsidP="00453F07">
      <w:pPr>
        <w:pStyle w:val="NormalnyWeb"/>
        <w:spacing w:before="0" w:beforeAutospacing="0" w:after="0" w:afterAutospacing="0" w:line="360" w:lineRule="auto"/>
        <w:ind w:left="360"/>
        <w:jc w:val="both"/>
      </w:pPr>
      <w:r w:rsidRPr="0069388C">
        <w:t>2.  Warunki gwarancji:</w:t>
      </w:r>
    </w:p>
    <w:p w:rsidR="00453F07" w:rsidRPr="0069388C" w:rsidRDefault="00453F07" w:rsidP="00453F07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  <w:jc w:val="both"/>
      </w:pPr>
      <w:r w:rsidRPr="0069388C">
        <w:t>dostarczone produkty muszą być fabrycznie nowe, wolne od wad fizycznych i prawnych,</w:t>
      </w:r>
    </w:p>
    <w:p w:rsidR="00453F07" w:rsidRPr="0069388C" w:rsidRDefault="00453F07" w:rsidP="00453F07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  <w:jc w:val="both"/>
      </w:pPr>
      <w:r w:rsidRPr="0069388C">
        <w:t xml:space="preserve">dostawca udziela gwarancji jakości na okres: </w:t>
      </w:r>
      <w:r w:rsidRPr="0069388C">
        <w:rPr>
          <w:rStyle w:val="Pogrubienie"/>
          <w:rFonts w:eastAsiaTheme="majorEastAsia"/>
        </w:rPr>
        <w:t xml:space="preserve">minimum </w:t>
      </w:r>
      <w:r w:rsidR="005E6F81">
        <w:rPr>
          <w:rStyle w:val="Pogrubienie"/>
          <w:rFonts w:eastAsiaTheme="majorEastAsia"/>
        </w:rPr>
        <w:t>24 miesiące</w:t>
      </w:r>
      <w:r w:rsidRPr="0069388C">
        <w:t xml:space="preserve"> </w:t>
      </w:r>
    </w:p>
    <w:p w:rsidR="00453F07" w:rsidRPr="0069388C" w:rsidRDefault="00453F07" w:rsidP="00453F07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  <w:jc w:val="both"/>
      </w:pPr>
      <w:r w:rsidRPr="0069388C">
        <w:t xml:space="preserve">gwarancja obejmuje wszelkie wady materiałowe, fabryczne oraz nieprawidłowości w wykonaniu.  </w:t>
      </w:r>
    </w:p>
    <w:p w:rsidR="00453F07" w:rsidRPr="0069388C" w:rsidRDefault="00453F07" w:rsidP="00453F07">
      <w:pPr>
        <w:pStyle w:val="NormalnyWeb"/>
        <w:spacing w:before="0" w:beforeAutospacing="0" w:after="0" w:afterAutospacing="0" w:line="360" w:lineRule="auto"/>
        <w:jc w:val="both"/>
      </w:pPr>
      <w:r w:rsidRPr="0069388C">
        <w:rPr>
          <w:b/>
        </w:rPr>
        <w:t>Zakres przedmiotu zamówienia obejmuje:</w:t>
      </w:r>
    </w:p>
    <w:p w:rsidR="00453F07" w:rsidRPr="0069388C" w:rsidRDefault="00453F07" w:rsidP="00453F07">
      <w:pPr>
        <w:pStyle w:val="Default"/>
        <w:spacing w:line="360" w:lineRule="auto"/>
        <w:ind w:left="284"/>
        <w:jc w:val="both"/>
        <w:rPr>
          <w:b/>
          <w:u w:val="single"/>
        </w:rPr>
      </w:pPr>
      <w:r>
        <w:rPr>
          <w:kern w:val="36"/>
        </w:rPr>
        <w:t>T</w:t>
      </w:r>
      <w:r w:rsidRPr="0081266F">
        <w:rPr>
          <w:kern w:val="36"/>
        </w:rPr>
        <w:t>ablic</w:t>
      </w:r>
      <w:r>
        <w:rPr>
          <w:kern w:val="36"/>
        </w:rPr>
        <w:t>a</w:t>
      </w:r>
      <w:r w:rsidRPr="0081266F">
        <w:rPr>
          <w:kern w:val="36"/>
        </w:rPr>
        <w:t xml:space="preserve"> </w:t>
      </w:r>
      <w:r>
        <w:rPr>
          <w:kern w:val="36"/>
        </w:rPr>
        <w:t>magnetyczna suchościeralna scrum task lean board w ramie aluminiowej</w:t>
      </w:r>
      <w:r w:rsidRPr="0069388C">
        <w:t xml:space="preserve"> – 5 szt</w:t>
      </w:r>
      <w:r w:rsidRPr="0069388C">
        <w:rPr>
          <w:bCs/>
        </w:rPr>
        <w:t>.</w:t>
      </w:r>
    </w:p>
    <w:p w:rsidR="00453F07" w:rsidRPr="0069388C" w:rsidRDefault="00453F07" w:rsidP="00453F07">
      <w:pPr>
        <w:pStyle w:val="Default"/>
        <w:spacing w:line="360" w:lineRule="auto"/>
        <w:jc w:val="both"/>
        <w:rPr>
          <w:b/>
        </w:rPr>
      </w:pPr>
    </w:p>
    <w:p w:rsidR="00453F07" w:rsidRPr="0069388C" w:rsidRDefault="00453F07" w:rsidP="00453F07">
      <w:pPr>
        <w:pStyle w:val="Default"/>
        <w:spacing w:line="360" w:lineRule="auto"/>
        <w:jc w:val="both"/>
        <w:rPr>
          <w:b/>
        </w:rPr>
      </w:pPr>
      <w:r w:rsidRPr="0069388C">
        <w:rPr>
          <w:b/>
        </w:rPr>
        <w:t xml:space="preserve">Parametry i atrybuty </w:t>
      </w:r>
      <w:r>
        <w:rPr>
          <w:b/>
        </w:rPr>
        <w:t>tablicy</w:t>
      </w:r>
      <w:r w:rsidRPr="0069388C">
        <w:rPr>
          <w:b/>
        </w:rPr>
        <w:t>:</w:t>
      </w:r>
    </w:p>
    <w:p w:rsidR="00453F07" w:rsidRDefault="00453F07" w:rsidP="00453F07">
      <w:pPr>
        <w:pStyle w:val="a4"/>
        <w:numPr>
          <w:ilvl w:val="0"/>
          <w:numId w:val="23"/>
        </w:numPr>
        <w:spacing w:before="0" w:beforeAutospacing="0" w:after="0" w:afterAutospacing="0" w:line="360" w:lineRule="auto"/>
        <w:jc w:val="both"/>
        <w:rPr>
          <w:rStyle w:val="a41"/>
        </w:rPr>
      </w:pPr>
      <w:r>
        <w:rPr>
          <w:rStyle w:val="ju"/>
          <w:rFonts w:eastAsiaTheme="majorEastAsia"/>
        </w:rPr>
        <w:t>Rozmiar</w:t>
      </w:r>
      <w:r w:rsidRPr="0069388C">
        <w:rPr>
          <w:rStyle w:val="ju"/>
          <w:rFonts w:eastAsiaTheme="majorEastAsia"/>
        </w:rPr>
        <w:t xml:space="preserve">: </w:t>
      </w:r>
      <w:r>
        <w:rPr>
          <w:rStyle w:val="a41"/>
        </w:rPr>
        <w:t>70x50 cm</w:t>
      </w:r>
    </w:p>
    <w:p w:rsidR="00453F07" w:rsidRDefault="00453F07" w:rsidP="00453F07">
      <w:pPr>
        <w:pStyle w:val="a4"/>
        <w:numPr>
          <w:ilvl w:val="0"/>
          <w:numId w:val="23"/>
        </w:numPr>
        <w:spacing w:before="0" w:beforeAutospacing="0" w:after="0" w:afterAutospacing="0" w:line="360" w:lineRule="auto"/>
        <w:jc w:val="both"/>
      </w:pPr>
      <w:r>
        <w:rPr>
          <w:rStyle w:val="ju"/>
          <w:rFonts w:eastAsiaTheme="majorEastAsia"/>
        </w:rPr>
        <w:t>Rodzaj tablicy:</w:t>
      </w:r>
      <w:r>
        <w:t xml:space="preserve"> w ramie aluminiowej</w:t>
      </w:r>
    </w:p>
    <w:p w:rsidR="00453F07" w:rsidRDefault="00453F07" w:rsidP="00453F07">
      <w:pPr>
        <w:pStyle w:val="a4"/>
        <w:numPr>
          <w:ilvl w:val="0"/>
          <w:numId w:val="23"/>
        </w:numPr>
        <w:spacing w:before="0" w:beforeAutospacing="0" w:after="0" w:afterAutospacing="0" w:line="360" w:lineRule="auto"/>
        <w:jc w:val="both"/>
      </w:pPr>
      <w:r>
        <w:t>Powierzchnia: błysk</w:t>
      </w:r>
    </w:p>
    <w:p w:rsidR="00484C76" w:rsidRPr="00B525A0" w:rsidRDefault="00484C76" w:rsidP="00484C76">
      <w:pPr>
        <w:pStyle w:val="a4"/>
        <w:spacing w:before="0" w:beforeAutospacing="0" w:after="0" w:afterAutospacing="0" w:line="360" w:lineRule="auto"/>
        <w:ind w:left="720"/>
        <w:jc w:val="both"/>
      </w:pPr>
    </w:p>
    <w:p w:rsidR="00D06FF6" w:rsidRPr="00D06FF6" w:rsidRDefault="00D06FF6" w:rsidP="00D06FF6">
      <w:pPr>
        <w:pStyle w:val="Akapitzlist"/>
        <w:numPr>
          <w:ilvl w:val="0"/>
          <w:numId w:val="24"/>
        </w:numPr>
        <w:spacing w:after="0" w:line="360" w:lineRule="auto"/>
        <w:jc w:val="both"/>
        <w:rPr>
          <w:b/>
        </w:rPr>
      </w:pPr>
      <w:r w:rsidRPr="00D06FF6">
        <w:rPr>
          <w:b/>
        </w:rPr>
        <w:lastRenderedPageBreak/>
        <w:t xml:space="preserve">Przedmiotem zamówienia jest dostawa fabrycznie nowych </w:t>
      </w:r>
      <w:r w:rsidRPr="00D06FF6">
        <w:rPr>
          <w:b/>
          <w:bCs/>
          <w:kern w:val="36"/>
        </w:rPr>
        <w:t xml:space="preserve">Tablic magnetycznych suchościeralnych Lean 161 Wyniki Audytu 5S </w:t>
      </w:r>
      <w:r w:rsidRPr="00D06FF6">
        <w:rPr>
          <w:b/>
        </w:rPr>
        <w:t xml:space="preserve"> 5 szt. zgodnie ze specyfikacją</w:t>
      </w:r>
      <w:r>
        <w:rPr>
          <w:b/>
        </w:rPr>
        <w:t>:</w:t>
      </w:r>
      <w:r w:rsidRPr="00D06FF6">
        <w:rPr>
          <w:b/>
        </w:rPr>
        <w:t xml:space="preserve"> </w:t>
      </w:r>
    </w:p>
    <w:p w:rsidR="00D06FF6" w:rsidRPr="0069388C" w:rsidRDefault="00D06FF6" w:rsidP="00D06FF6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D06FF6" w:rsidRPr="0069388C" w:rsidRDefault="00D06FF6" w:rsidP="00017B25">
      <w:pPr>
        <w:pStyle w:val="NormalnyWeb"/>
        <w:numPr>
          <w:ilvl w:val="1"/>
          <w:numId w:val="5"/>
        </w:numPr>
        <w:spacing w:before="0" w:beforeAutospacing="0" w:after="0" w:afterAutospacing="0" w:line="360" w:lineRule="auto"/>
        <w:ind w:left="709" w:hanging="425"/>
        <w:jc w:val="both"/>
      </w:pPr>
      <w:r w:rsidRPr="0069388C">
        <w:t>Zamawiający wymaga, aby oferowane produkty:</w:t>
      </w:r>
    </w:p>
    <w:p w:rsidR="00D06FF6" w:rsidRPr="0069388C" w:rsidRDefault="00D06FF6" w:rsidP="00D06FF6">
      <w:pPr>
        <w:pStyle w:val="NormalnyWeb"/>
        <w:numPr>
          <w:ilvl w:val="0"/>
          <w:numId w:val="4"/>
        </w:numPr>
        <w:spacing w:before="0" w:beforeAutospacing="0" w:after="0" w:afterAutospacing="0" w:line="360" w:lineRule="auto"/>
        <w:jc w:val="both"/>
      </w:pPr>
      <w:r w:rsidRPr="0069388C">
        <w:t>były fabrycznie nowe, wolne od wad fizycznych i prawnych;</w:t>
      </w:r>
    </w:p>
    <w:p w:rsidR="00D06FF6" w:rsidRPr="0069388C" w:rsidRDefault="00D06FF6" w:rsidP="00D06FF6">
      <w:pPr>
        <w:pStyle w:val="NormalnyWeb"/>
        <w:numPr>
          <w:ilvl w:val="0"/>
          <w:numId w:val="4"/>
        </w:numPr>
        <w:spacing w:before="0" w:beforeAutospacing="0" w:after="0" w:afterAutospacing="0" w:line="360" w:lineRule="auto"/>
        <w:jc w:val="both"/>
      </w:pPr>
      <w:r w:rsidRPr="0069388C">
        <w:t>były dopuszczone do dystrybucji oraz użytkowania na terenie Unii Europejskiej;</w:t>
      </w:r>
    </w:p>
    <w:p w:rsidR="00D06FF6" w:rsidRPr="0069388C" w:rsidRDefault="00D06FF6" w:rsidP="00D06FF6">
      <w:pPr>
        <w:pStyle w:val="NormalnyWeb"/>
        <w:numPr>
          <w:ilvl w:val="0"/>
          <w:numId w:val="4"/>
        </w:numPr>
        <w:spacing w:before="0" w:beforeAutospacing="0" w:after="0" w:afterAutospacing="0" w:line="360" w:lineRule="auto"/>
        <w:jc w:val="both"/>
      </w:pPr>
      <w:r w:rsidRPr="0069388C">
        <w:t>posiadały solidny stelaż zapewniający stabilność i bezpieczeństwo użytkowania;</w:t>
      </w:r>
    </w:p>
    <w:p w:rsidR="00D06FF6" w:rsidRPr="0069388C" w:rsidRDefault="00D06FF6" w:rsidP="00D06FF6">
      <w:pPr>
        <w:pStyle w:val="Default"/>
        <w:numPr>
          <w:ilvl w:val="0"/>
          <w:numId w:val="4"/>
        </w:numPr>
        <w:spacing w:line="360" w:lineRule="auto"/>
        <w:jc w:val="both"/>
        <w:rPr>
          <w:bCs/>
          <w:lang w:val="pl"/>
        </w:rPr>
      </w:pPr>
      <w:r w:rsidRPr="0069388C">
        <w:rPr>
          <w:bCs/>
          <w:lang w:val="pl"/>
        </w:rPr>
        <w:t>produkty dostarczon</w:t>
      </w:r>
      <w:r w:rsidR="003C38D3">
        <w:rPr>
          <w:bCs/>
          <w:lang w:val="pl"/>
        </w:rPr>
        <w:t>e do siedziby U</w:t>
      </w:r>
      <w:r w:rsidR="00D67F60">
        <w:rPr>
          <w:bCs/>
          <w:lang w:val="pl"/>
        </w:rPr>
        <w:t>czelni do dnia 31</w:t>
      </w:r>
      <w:r w:rsidRPr="0069388C">
        <w:rPr>
          <w:bCs/>
          <w:lang w:val="pl"/>
        </w:rPr>
        <w:t>.</w:t>
      </w:r>
      <w:r w:rsidR="00D67F60">
        <w:rPr>
          <w:bCs/>
          <w:lang w:val="pl"/>
        </w:rPr>
        <w:t>08</w:t>
      </w:r>
      <w:r w:rsidRPr="0069388C">
        <w:rPr>
          <w:bCs/>
          <w:lang w:val="pl"/>
        </w:rPr>
        <w:t>.2026 roku.</w:t>
      </w:r>
    </w:p>
    <w:p w:rsidR="00D06FF6" w:rsidRPr="0069388C" w:rsidRDefault="00D06FF6" w:rsidP="00D06FF6">
      <w:pPr>
        <w:pStyle w:val="NormalnyWeb"/>
        <w:spacing w:before="0" w:beforeAutospacing="0" w:after="0" w:afterAutospacing="0" w:line="360" w:lineRule="auto"/>
        <w:ind w:left="720"/>
        <w:jc w:val="both"/>
      </w:pPr>
    </w:p>
    <w:p w:rsidR="00D06FF6" w:rsidRPr="0069388C" w:rsidRDefault="00D06FF6" w:rsidP="00D06FF6">
      <w:pPr>
        <w:pStyle w:val="NormalnyWeb"/>
        <w:spacing w:before="0" w:beforeAutospacing="0" w:after="0" w:afterAutospacing="0" w:line="360" w:lineRule="auto"/>
        <w:ind w:left="360"/>
        <w:jc w:val="both"/>
      </w:pPr>
      <w:r w:rsidRPr="0069388C">
        <w:t>2.  Warunki gwarancji:</w:t>
      </w:r>
    </w:p>
    <w:p w:rsidR="00D06FF6" w:rsidRPr="0069388C" w:rsidRDefault="00D06FF6" w:rsidP="00D06FF6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  <w:jc w:val="both"/>
      </w:pPr>
      <w:r w:rsidRPr="0069388C">
        <w:t>dostarczone produkty muszą być fabrycznie nowe, wolne od wad fizycznych i prawnych,</w:t>
      </w:r>
    </w:p>
    <w:p w:rsidR="00D06FF6" w:rsidRPr="0069388C" w:rsidRDefault="00D06FF6" w:rsidP="00D06FF6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  <w:jc w:val="both"/>
      </w:pPr>
      <w:r w:rsidRPr="0069388C">
        <w:t xml:space="preserve">dostawca udziela gwarancji jakości na okres: </w:t>
      </w:r>
      <w:r w:rsidRPr="0069388C">
        <w:rPr>
          <w:rStyle w:val="Pogrubienie"/>
          <w:rFonts w:eastAsiaTheme="majorEastAsia"/>
        </w:rPr>
        <w:t xml:space="preserve">minimum </w:t>
      </w:r>
      <w:r w:rsidR="005E6F81">
        <w:rPr>
          <w:rStyle w:val="Pogrubienie"/>
          <w:rFonts w:eastAsiaTheme="majorEastAsia"/>
        </w:rPr>
        <w:t>24 miesiące</w:t>
      </w:r>
      <w:r w:rsidRPr="0069388C">
        <w:t xml:space="preserve"> </w:t>
      </w:r>
    </w:p>
    <w:p w:rsidR="00D06FF6" w:rsidRPr="0069388C" w:rsidRDefault="00D06FF6" w:rsidP="00D06FF6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  <w:jc w:val="both"/>
      </w:pPr>
      <w:r w:rsidRPr="0069388C">
        <w:t xml:space="preserve">gwarancja obejmuje wszelkie wady materiałowe, fabryczne oraz nieprawidłowości w wykonaniu.  </w:t>
      </w:r>
    </w:p>
    <w:p w:rsidR="00D06FF6" w:rsidRPr="0069388C" w:rsidRDefault="00D06FF6" w:rsidP="00D06FF6">
      <w:pPr>
        <w:pStyle w:val="NormalnyWeb"/>
        <w:spacing w:before="0" w:beforeAutospacing="0" w:after="0" w:afterAutospacing="0" w:line="360" w:lineRule="auto"/>
        <w:jc w:val="both"/>
      </w:pPr>
      <w:r w:rsidRPr="0069388C">
        <w:rPr>
          <w:b/>
        </w:rPr>
        <w:t>Zakres przedmiotu zamówienia obejmuje:</w:t>
      </w:r>
    </w:p>
    <w:p w:rsidR="00D06FF6" w:rsidRPr="0069388C" w:rsidRDefault="00D06FF6" w:rsidP="00D06FF6">
      <w:pPr>
        <w:pStyle w:val="Default"/>
        <w:spacing w:line="360" w:lineRule="auto"/>
        <w:ind w:left="284"/>
        <w:jc w:val="both"/>
        <w:rPr>
          <w:b/>
          <w:u w:val="single"/>
        </w:rPr>
      </w:pPr>
      <w:r w:rsidRPr="001568AB">
        <w:rPr>
          <w:b/>
          <w:bCs/>
          <w:kern w:val="36"/>
        </w:rPr>
        <w:t>Tablic</w:t>
      </w:r>
      <w:r>
        <w:rPr>
          <w:b/>
          <w:bCs/>
          <w:kern w:val="36"/>
        </w:rPr>
        <w:t>a</w:t>
      </w:r>
      <w:r w:rsidRPr="001568AB">
        <w:rPr>
          <w:b/>
          <w:bCs/>
          <w:kern w:val="36"/>
        </w:rPr>
        <w:t xml:space="preserve"> magnetyczn</w:t>
      </w:r>
      <w:r>
        <w:rPr>
          <w:b/>
          <w:bCs/>
          <w:kern w:val="36"/>
        </w:rPr>
        <w:t>a</w:t>
      </w:r>
      <w:r w:rsidRPr="001568AB">
        <w:rPr>
          <w:b/>
          <w:bCs/>
          <w:kern w:val="36"/>
        </w:rPr>
        <w:t xml:space="preserve"> suchościeraln</w:t>
      </w:r>
      <w:r>
        <w:rPr>
          <w:b/>
          <w:bCs/>
          <w:kern w:val="36"/>
        </w:rPr>
        <w:t>a</w:t>
      </w:r>
      <w:r w:rsidRPr="001568AB">
        <w:rPr>
          <w:b/>
          <w:bCs/>
          <w:kern w:val="36"/>
        </w:rPr>
        <w:t xml:space="preserve"> Lean 161 Wyniki Audytu 5S</w:t>
      </w:r>
      <w:r w:rsidRPr="0069388C">
        <w:t xml:space="preserve"> – 5 szt</w:t>
      </w:r>
      <w:r w:rsidRPr="0069388C">
        <w:rPr>
          <w:bCs/>
        </w:rPr>
        <w:t>.</w:t>
      </w:r>
    </w:p>
    <w:p w:rsidR="00D06FF6" w:rsidRPr="0069388C" w:rsidRDefault="00D06FF6" w:rsidP="00D06FF6">
      <w:pPr>
        <w:pStyle w:val="Default"/>
        <w:spacing w:line="360" w:lineRule="auto"/>
        <w:jc w:val="both"/>
        <w:rPr>
          <w:b/>
        </w:rPr>
      </w:pPr>
    </w:p>
    <w:p w:rsidR="00D06FF6" w:rsidRPr="0069388C" w:rsidRDefault="00D06FF6" w:rsidP="00D06FF6">
      <w:pPr>
        <w:pStyle w:val="Default"/>
        <w:spacing w:line="360" w:lineRule="auto"/>
        <w:jc w:val="both"/>
        <w:rPr>
          <w:b/>
        </w:rPr>
      </w:pPr>
      <w:r w:rsidRPr="0069388C">
        <w:rPr>
          <w:b/>
        </w:rPr>
        <w:t xml:space="preserve">Parametry i atrybuty </w:t>
      </w:r>
      <w:r>
        <w:rPr>
          <w:b/>
        </w:rPr>
        <w:t>tablicy</w:t>
      </w:r>
      <w:r w:rsidRPr="0069388C">
        <w:rPr>
          <w:b/>
        </w:rPr>
        <w:t>:</w:t>
      </w:r>
    </w:p>
    <w:p w:rsidR="00D06FF6" w:rsidRDefault="00D06FF6" w:rsidP="00D06FF6">
      <w:pPr>
        <w:pStyle w:val="a4"/>
        <w:numPr>
          <w:ilvl w:val="0"/>
          <w:numId w:val="23"/>
        </w:numPr>
        <w:spacing w:before="0" w:beforeAutospacing="0" w:after="0" w:afterAutospacing="0" w:line="360" w:lineRule="auto"/>
        <w:jc w:val="both"/>
        <w:rPr>
          <w:rStyle w:val="a41"/>
        </w:rPr>
      </w:pPr>
      <w:r>
        <w:rPr>
          <w:rStyle w:val="ju"/>
          <w:rFonts w:eastAsiaTheme="majorEastAsia"/>
        </w:rPr>
        <w:t>Rozmiar</w:t>
      </w:r>
      <w:r w:rsidRPr="0069388C">
        <w:rPr>
          <w:rStyle w:val="ju"/>
          <w:rFonts w:eastAsiaTheme="majorEastAsia"/>
        </w:rPr>
        <w:t xml:space="preserve">: </w:t>
      </w:r>
      <w:r>
        <w:rPr>
          <w:rStyle w:val="a41"/>
        </w:rPr>
        <w:t>70x50 cm</w:t>
      </w:r>
    </w:p>
    <w:p w:rsidR="00D06FF6" w:rsidRDefault="00D06FF6" w:rsidP="00D06FF6">
      <w:pPr>
        <w:pStyle w:val="a4"/>
        <w:numPr>
          <w:ilvl w:val="0"/>
          <w:numId w:val="23"/>
        </w:numPr>
        <w:spacing w:before="0" w:beforeAutospacing="0" w:after="0" w:afterAutospacing="0" w:line="360" w:lineRule="auto"/>
        <w:jc w:val="both"/>
      </w:pPr>
      <w:r>
        <w:rPr>
          <w:rStyle w:val="ju"/>
          <w:rFonts w:eastAsiaTheme="majorEastAsia"/>
        </w:rPr>
        <w:t>Rodzaj tablicy:</w:t>
      </w:r>
      <w:r>
        <w:t xml:space="preserve"> w ramie aluminiowej</w:t>
      </w:r>
    </w:p>
    <w:p w:rsidR="00D06FF6" w:rsidRDefault="00D06FF6" w:rsidP="00D06FF6">
      <w:pPr>
        <w:pStyle w:val="a4"/>
        <w:numPr>
          <w:ilvl w:val="0"/>
          <w:numId w:val="23"/>
        </w:numPr>
        <w:spacing w:before="0" w:beforeAutospacing="0" w:after="0" w:afterAutospacing="0" w:line="360" w:lineRule="auto"/>
        <w:jc w:val="both"/>
      </w:pPr>
      <w:r>
        <w:t>Powierzchnia: błysk</w:t>
      </w:r>
    </w:p>
    <w:p w:rsidR="00B44C1E" w:rsidRPr="00CD416B" w:rsidRDefault="00B44C1E" w:rsidP="00B44C1E">
      <w:pPr>
        <w:pStyle w:val="a4"/>
        <w:spacing w:before="0" w:beforeAutospacing="0" w:after="0" w:afterAutospacing="0" w:line="360" w:lineRule="auto"/>
        <w:ind w:left="720"/>
        <w:jc w:val="both"/>
      </w:pPr>
    </w:p>
    <w:p w:rsidR="00B44C1E" w:rsidRPr="00B44C1E" w:rsidRDefault="00B44C1E" w:rsidP="00B44C1E">
      <w:pPr>
        <w:pStyle w:val="Akapitzlist"/>
        <w:numPr>
          <w:ilvl w:val="0"/>
          <w:numId w:val="24"/>
        </w:numPr>
        <w:spacing w:after="0" w:line="360" w:lineRule="auto"/>
        <w:jc w:val="both"/>
        <w:rPr>
          <w:b/>
        </w:rPr>
      </w:pPr>
      <w:r w:rsidRPr="00B44C1E">
        <w:rPr>
          <w:b/>
        </w:rPr>
        <w:t xml:space="preserve">Przedmiotem zamówienia jest dostawa fabrycznie nowych </w:t>
      </w:r>
      <w:r w:rsidRPr="00B44C1E">
        <w:rPr>
          <w:b/>
          <w:bCs/>
          <w:kern w:val="36"/>
        </w:rPr>
        <w:t>Diagramów Ishikawy w ramie aluminiowej</w:t>
      </w:r>
      <w:r w:rsidRPr="00B44C1E">
        <w:rPr>
          <w:b/>
        </w:rPr>
        <w:t xml:space="preserve"> 5 szt. zgodnie ze specyfikacją </w:t>
      </w:r>
    </w:p>
    <w:p w:rsidR="00B44C1E" w:rsidRPr="0069388C" w:rsidRDefault="00B44C1E" w:rsidP="00B44C1E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B44C1E" w:rsidRPr="0069388C" w:rsidRDefault="00B44C1E" w:rsidP="00017B25">
      <w:pPr>
        <w:pStyle w:val="NormalnyWeb"/>
        <w:numPr>
          <w:ilvl w:val="1"/>
          <w:numId w:val="5"/>
        </w:numPr>
        <w:spacing w:before="0" w:beforeAutospacing="0" w:after="0" w:afterAutospacing="0" w:line="360" w:lineRule="auto"/>
        <w:ind w:left="709" w:hanging="283"/>
        <w:jc w:val="both"/>
      </w:pPr>
      <w:r w:rsidRPr="0069388C">
        <w:t>Zamawiający wymaga, aby oferowane produkty:</w:t>
      </w:r>
    </w:p>
    <w:p w:rsidR="00B44C1E" w:rsidRPr="0069388C" w:rsidRDefault="00B44C1E" w:rsidP="00B44C1E">
      <w:pPr>
        <w:pStyle w:val="NormalnyWeb"/>
        <w:numPr>
          <w:ilvl w:val="0"/>
          <w:numId w:val="4"/>
        </w:numPr>
        <w:spacing w:before="0" w:beforeAutospacing="0" w:after="0" w:afterAutospacing="0" w:line="360" w:lineRule="auto"/>
        <w:jc w:val="both"/>
      </w:pPr>
      <w:r w:rsidRPr="0069388C">
        <w:t>były fabrycznie nowe, wolne od wad fizycznych i prawnych;</w:t>
      </w:r>
    </w:p>
    <w:p w:rsidR="00B44C1E" w:rsidRPr="0069388C" w:rsidRDefault="00B44C1E" w:rsidP="00B44C1E">
      <w:pPr>
        <w:pStyle w:val="NormalnyWeb"/>
        <w:numPr>
          <w:ilvl w:val="0"/>
          <w:numId w:val="4"/>
        </w:numPr>
        <w:spacing w:before="0" w:beforeAutospacing="0" w:after="0" w:afterAutospacing="0" w:line="360" w:lineRule="auto"/>
        <w:jc w:val="both"/>
      </w:pPr>
      <w:r w:rsidRPr="0069388C">
        <w:t>były dopuszczone do dystrybucji oraz użytkowania na terenie Unii Europejskiej;</w:t>
      </w:r>
    </w:p>
    <w:p w:rsidR="00B44C1E" w:rsidRPr="0069388C" w:rsidRDefault="00B44C1E" w:rsidP="00B44C1E">
      <w:pPr>
        <w:pStyle w:val="NormalnyWeb"/>
        <w:numPr>
          <w:ilvl w:val="0"/>
          <w:numId w:val="4"/>
        </w:numPr>
        <w:spacing w:before="0" w:beforeAutospacing="0" w:after="0" w:afterAutospacing="0" w:line="360" w:lineRule="auto"/>
        <w:jc w:val="both"/>
      </w:pPr>
      <w:r w:rsidRPr="0069388C">
        <w:t>posiadały solidny stelaż zapewniający stabilność i bezpieczeństwo użytkowania;</w:t>
      </w:r>
    </w:p>
    <w:p w:rsidR="00B44C1E" w:rsidRPr="0069388C" w:rsidRDefault="00B44C1E" w:rsidP="00B44C1E">
      <w:pPr>
        <w:pStyle w:val="Default"/>
        <w:numPr>
          <w:ilvl w:val="0"/>
          <w:numId w:val="4"/>
        </w:numPr>
        <w:spacing w:line="360" w:lineRule="auto"/>
        <w:jc w:val="both"/>
        <w:rPr>
          <w:bCs/>
          <w:lang w:val="pl"/>
        </w:rPr>
      </w:pPr>
      <w:r w:rsidRPr="0069388C">
        <w:rPr>
          <w:bCs/>
          <w:lang w:val="pl"/>
        </w:rPr>
        <w:t>produkty dostarczon</w:t>
      </w:r>
      <w:r w:rsidR="00344138">
        <w:rPr>
          <w:bCs/>
          <w:lang w:val="pl"/>
        </w:rPr>
        <w:t>e do siedziby Uczelni do dnia 31</w:t>
      </w:r>
      <w:r w:rsidRPr="0069388C">
        <w:rPr>
          <w:bCs/>
          <w:lang w:val="pl"/>
        </w:rPr>
        <w:t>.</w:t>
      </w:r>
      <w:r w:rsidR="00344138">
        <w:rPr>
          <w:bCs/>
          <w:lang w:val="pl"/>
        </w:rPr>
        <w:t>08</w:t>
      </w:r>
      <w:r w:rsidRPr="0069388C">
        <w:rPr>
          <w:bCs/>
          <w:lang w:val="pl"/>
        </w:rPr>
        <w:t>.2026 roku.</w:t>
      </w:r>
    </w:p>
    <w:p w:rsidR="00B44C1E" w:rsidRPr="0069388C" w:rsidRDefault="00B44C1E" w:rsidP="00B44C1E">
      <w:pPr>
        <w:pStyle w:val="NormalnyWeb"/>
        <w:spacing w:before="0" w:beforeAutospacing="0" w:after="0" w:afterAutospacing="0" w:line="360" w:lineRule="auto"/>
        <w:ind w:left="720"/>
        <w:jc w:val="both"/>
      </w:pPr>
    </w:p>
    <w:p w:rsidR="00B44C1E" w:rsidRPr="0069388C" w:rsidRDefault="00B44C1E" w:rsidP="00B44C1E">
      <w:pPr>
        <w:pStyle w:val="NormalnyWeb"/>
        <w:spacing w:before="0" w:beforeAutospacing="0" w:after="0" w:afterAutospacing="0" w:line="360" w:lineRule="auto"/>
        <w:ind w:left="360"/>
        <w:jc w:val="both"/>
      </w:pPr>
      <w:r w:rsidRPr="0069388C">
        <w:t>2.  Warunki gwarancji:</w:t>
      </w:r>
    </w:p>
    <w:p w:rsidR="00B44C1E" w:rsidRPr="0069388C" w:rsidRDefault="00B44C1E" w:rsidP="00B44C1E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  <w:jc w:val="both"/>
      </w:pPr>
      <w:r w:rsidRPr="0069388C">
        <w:lastRenderedPageBreak/>
        <w:t>dostarczone produkty muszą być fabrycznie nowe, wolne od wad fizycznych i prawnych,</w:t>
      </w:r>
    </w:p>
    <w:p w:rsidR="00B44C1E" w:rsidRPr="0069388C" w:rsidRDefault="00B44C1E" w:rsidP="00B44C1E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  <w:jc w:val="both"/>
      </w:pPr>
      <w:r w:rsidRPr="0069388C">
        <w:t xml:space="preserve">dostawca udziela gwarancji jakości na okres: </w:t>
      </w:r>
      <w:r w:rsidRPr="0069388C">
        <w:rPr>
          <w:rStyle w:val="Pogrubienie"/>
          <w:rFonts w:eastAsiaTheme="majorEastAsia"/>
        </w:rPr>
        <w:t xml:space="preserve">minimum </w:t>
      </w:r>
      <w:r w:rsidR="00A32F47">
        <w:rPr>
          <w:rStyle w:val="Pogrubienie"/>
          <w:rFonts w:eastAsiaTheme="majorEastAsia"/>
        </w:rPr>
        <w:t>24 miesiące</w:t>
      </w:r>
      <w:r w:rsidRPr="0069388C">
        <w:t xml:space="preserve"> </w:t>
      </w:r>
    </w:p>
    <w:p w:rsidR="00B44C1E" w:rsidRPr="0069388C" w:rsidRDefault="00B44C1E" w:rsidP="00B44C1E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  <w:jc w:val="both"/>
      </w:pPr>
      <w:r w:rsidRPr="0069388C">
        <w:t xml:space="preserve">gwarancja obejmuje wszelkie wady materiałowe, fabryczne oraz nieprawidłowości w wykonaniu.  </w:t>
      </w:r>
    </w:p>
    <w:p w:rsidR="00B44C1E" w:rsidRPr="0069388C" w:rsidRDefault="00B44C1E" w:rsidP="00B44C1E">
      <w:pPr>
        <w:pStyle w:val="NormalnyWeb"/>
        <w:spacing w:before="0" w:beforeAutospacing="0" w:after="0" w:afterAutospacing="0" w:line="360" w:lineRule="auto"/>
        <w:jc w:val="both"/>
      </w:pPr>
      <w:r w:rsidRPr="0069388C">
        <w:rPr>
          <w:b/>
        </w:rPr>
        <w:t>Zakres przedmiotu zamówienia obejmuje:</w:t>
      </w:r>
    </w:p>
    <w:p w:rsidR="00B44C1E" w:rsidRPr="0069388C" w:rsidRDefault="00B44C1E" w:rsidP="00B44C1E">
      <w:pPr>
        <w:pStyle w:val="Default"/>
        <w:spacing w:line="360" w:lineRule="auto"/>
        <w:ind w:left="284"/>
        <w:jc w:val="both"/>
        <w:rPr>
          <w:b/>
          <w:u w:val="single"/>
        </w:rPr>
      </w:pPr>
      <w:r>
        <w:rPr>
          <w:kern w:val="36"/>
        </w:rPr>
        <w:t>Diagram Ishikawy w ramie aluminiowej</w:t>
      </w:r>
      <w:r w:rsidRPr="0069388C">
        <w:t xml:space="preserve"> – 5 szt</w:t>
      </w:r>
      <w:r w:rsidRPr="0069388C">
        <w:rPr>
          <w:bCs/>
        </w:rPr>
        <w:t>.</w:t>
      </w:r>
    </w:p>
    <w:p w:rsidR="00B44C1E" w:rsidRPr="0069388C" w:rsidRDefault="00B44C1E" w:rsidP="00B44C1E">
      <w:pPr>
        <w:pStyle w:val="Default"/>
        <w:spacing w:line="360" w:lineRule="auto"/>
        <w:jc w:val="both"/>
        <w:rPr>
          <w:b/>
        </w:rPr>
      </w:pPr>
    </w:p>
    <w:p w:rsidR="00B44C1E" w:rsidRPr="0069388C" w:rsidRDefault="00B44C1E" w:rsidP="00B44C1E">
      <w:pPr>
        <w:pStyle w:val="Default"/>
        <w:spacing w:line="360" w:lineRule="auto"/>
        <w:jc w:val="both"/>
        <w:rPr>
          <w:b/>
        </w:rPr>
      </w:pPr>
      <w:r w:rsidRPr="0069388C">
        <w:rPr>
          <w:b/>
        </w:rPr>
        <w:t xml:space="preserve">Parametry i atrybuty </w:t>
      </w:r>
      <w:r>
        <w:rPr>
          <w:b/>
        </w:rPr>
        <w:t>tablicy</w:t>
      </w:r>
      <w:r w:rsidRPr="0069388C">
        <w:rPr>
          <w:b/>
        </w:rPr>
        <w:t>:</w:t>
      </w:r>
    </w:p>
    <w:p w:rsidR="00B44C1E" w:rsidRDefault="00B44C1E" w:rsidP="00B44C1E">
      <w:pPr>
        <w:pStyle w:val="a4"/>
        <w:numPr>
          <w:ilvl w:val="0"/>
          <w:numId w:val="23"/>
        </w:numPr>
        <w:spacing w:before="0" w:beforeAutospacing="0" w:after="0" w:afterAutospacing="0" w:line="360" w:lineRule="auto"/>
        <w:jc w:val="both"/>
        <w:rPr>
          <w:rStyle w:val="a41"/>
        </w:rPr>
      </w:pPr>
      <w:r>
        <w:rPr>
          <w:rStyle w:val="ju"/>
          <w:rFonts w:eastAsiaTheme="majorEastAsia"/>
        </w:rPr>
        <w:t>Rozmiar</w:t>
      </w:r>
      <w:r w:rsidRPr="0069388C">
        <w:rPr>
          <w:rStyle w:val="ju"/>
          <w:rFonts w:eastAsiaTheme="majorEastAsia"/>
        </w:rPr>
        <w:t xml:space="preserve">: </w:t>
      </w:r>
      <w:r>
        <w:rPr>
          <w:rStyle w:val="a41"/>
        </w:rPr>
        <w:t>70x50 cm</w:t>
      </w:r>
    </w:p>
    <w:p w:rsidR="00B44C1E" w:rsidRDefault="00B44C1E" w:rsidP="00B44C1E">
      <w:pPr>
        <w:pStyle w:val="a4"/>
        <w:numPr>
          <w:ilvl w:val="0"/>
          <w:numId w:val="23"/>
        </w:numPr>
        <w:spacing w:before="0" w:beforeAutospacing="0" w:after="0" w:afterAutospacing="0" w:line="360" w:lineRule="auto"/>
        <w:jc w:val="both"/>
      </w:pPr>
      <w:r>
        <w:rPr>
          <w:rStyle w:val="ju"/>
          <w:rFonts w:eastAsiaTheme="majorEastAsia"/>
        </w:rPr>
        <w:t>Rodzaj tablicy:</w:t>
      </w:r>
      <w:r>
        <w:t xml:space="preserve"> w ramie aluminiowej</w:t>
      </w:r>
    </w:p>
    <w:p w:rsidR="00B44C1E" w:rsidRDefault="00B44C1E" w:rsidP="00B44C1E">
      <w:pPr>
        <w:pStyle w:val="a4"/>
        <w:numPr>
          <w:ilvl w:val="0"/>
          <w:numId w:val="23"/>
        </w:numPr>
        <w:spacing w:before="0" w:beforeAutospacing="0" w:after="0" w:afterAutospacing="0" w:line="360" w:lineRule="auto"/>
        <w:jc w:val="both"/>
      </w:pPr>
      <w:r>
        <w:t>Powierzchnia: błysk</w:t>
      </w:r>
    </w:p>
    <w:p w:rsidR="00B44C1E" w:rsidRPr="00C369F1" w:rsidRDefault="00B44C1E" w:rsidP="00B44C1E">
      <w:pPr>
        <w:pStyle w:val="a4"/>
        <w:spacing w:before="0" w:beforeAutospacing="0" w:after="0" w:afterAutospacing="0" w:line="360" w:lineRule="auto"/>
        <w:ind w:left="720"/>
        <w:jc w:val="both"/>
      </w:pPr>
    </w:p>
    <w:p w:rsidR="00B44C1E" w:rsidRPr="00B44C1E" w:rsidRDefault="00B44C1E" w:rsidP="00B44C1E">
      <w:pPr>
        <w:pStyle w:val="Akapitzlist"/>
        <w:numPr>
          <w:ilvl w:val="0"/>
          <w:numId w:val="24"/>
        </w:numPr>
        <w:spacing w:after="0" w:line="360" w:lineRule="auto"/>
        <w:jc w:val="both"/>
        <w:rPr>
          <w:b/>
        </w:rPr>
      </w:pPr>
      <w:r w:rsidRPr="00B44C1E">
        <w:rPr>
          <w:b/>
        </w:rPr>
        <w:t xml:space="preserve">Przedmiotem zamówienia jest dostawa fabrycznie nowych </w:t>
      </w:r>
      <w:r w:rsidRPr="00B44C1E">
        <w:rPr>
          <w:b/>
          <w:bCs/>
          <w:kern w:val="36"/>
        </w:rPr>
        <w:t xml:space="preserve">Matryc kompetencji: Matryca kompetencji tablica suchościeralna magnetyczna lean 135  </w:t>
      </w:r>
      <w:r w:rsidRPr="00B44C1E">
        <w:rPr>
          <w:b/>
        </w:rPr>
        <w:t xml:space="preserve"> 5 szt. zgodnie ze specyfikacją </w:t>
      </w:r>
    </w:p>
    <w:p w:rsidR="00B44C1E" w:rsidRPr="0069388C" w:rsidRDefault="00B44C1E" w:rsidP="00B44C1E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B44C1E" w:rsidRPr="0069388C" w:rsidRDefault="00B44C1E" w:rsidP="00017B25">
      <w:pPr>
        <w:pStyle w:val="NormalnyWeb"/>
        <w:numPr>
          <w:ilvl w:val="1"/>
          <w:numId w:val="5"/>
        </w:numPr>
        <w:spacing w:before="0" w:beforeAutospacing="0" w:after="0" w:afterAutospacing="0" w:line="360" w:lineRule="auto"/>
        <w:ind w:left="709" w:hanging="283"/>
        <w:jc w:val="both"/>
      </w:pPr>
      <w:r w:rsidRPr="0069388C">
        <w:t>Zamawiający wymaga, aby oferowane produkty:</w:t>
      </w:r>
    </w:p>
    <w:p w:rsidR="00B44C1E" w:rsidRPr="0069388C" w:rsidRDefault="00B44C1E" w:rsidP="00B44C1E">
      <w:pPr>
        <w:pStyle w:val="NormalnyWeb"/>
        <w:numPr>
          <w:ilvl w:val="0"/>
          <w:numId w:val="4"/>
        </w:numPr>
        <w:spacing w:before="0" w:beforeAutospacing="0" w:after="0" w:afterAutospacing="0" w:line="360" w:lineRule="auto"/>
        <w:jc w:val="both"/>
      </w:pPr>
      <w:r w:rsidRPr="0069388C">
        <w:t>były fabrycznie nowe, wolne od wad fizycznych i prawnych;</w:t>
      </w:r>
    </w:p>
    <w:p w:rsidR="00B44C1E" w:rsidRPr="0069388C" w:rsidRDefault="00B44C1E" w:rsidP="00B44C1E">
      <w:pPr>
        <w:pStyle w:val="NormalnyWeb"/>
        <w:numPr>
          <w:ilvl w:val="0"/>
          <w:numId w:val="4"/>
        </w:numPr>
        <w:spacing w:before="0" w:beforeAutospacing="0" w:after="0" w:afterAutospacing="0" w:line="360" w:lineRule="auto"/>
        <w:jc w:val="both"/>
      </w:pPr>
      <w:r w:rsidRPr="0069388C">
        <w:t>były dopuszczone do dystrybucji oraz użytkowania na terenie Unii Europejskiej;</w:t>
      </w:r>
    </w:p>
    <w:p w:rsidR="00B44C1E" w:rsidRPr="0069388C" w:rsidRDefault="00B44C1E" w:rsidP="00B44C1E">
      <w:pPr>
        <w:pStyle w:val="NormalnyWeb"/>
        <w:numPr>
          <w:ilvl w:val="0"/>
          <w:numId w:val="4"/>
        </w:numPr>
        <w:spacing w:before="0" w:beforeAutospacing="0" w:after="0" w:afterAutospacing="0" w:line="360" w:lineRule="auto"/>
        <w:jc w:val="both"/>
      </w:pPr>
      <w:r w:rsidRPr="0069388C">
        <w:t>posiadały solidny stelaż zapewniający stabilność i bezpieczeństwo użytkowania;</w:t>
      </w:r>
    </w:p>
    <w:p w:rsidR="00B44C1E" w:rsidRPr="0069388C" w:rsidRDefault="00B44C1E" w:rsidP="00B44C1E">
      <w:pPr>
        <w:pStyle w:val="Default"/>
        <w:numPr>
          <w:ilvl w:val="0"/>
          <w:numId w:val="4"/>
        </w:numPr>
        <w:spacing w:line="360" w:lineRule="auto"/>
        <w:jc w:val="both"/>
        <w:rPr>
          <w:bCs/>
          <w:lang w:val="pl"/>
        </w:rPr>
      </w:pPr>
      <w:r w:rsidRPr="0069388C">
        <w:rPr>
          <w:bCs/>
          <w:lang w:val="pl"/>
        </w:rPr>
        <w:t>pr</w:t>
      </w:r>
      <w:r w:rsidR="00D94307">
        <w:rPr>
          <w:bCs/>
          <w:lang w:val="pl"/>
        </w:rPr>
        <w:t>odukty dostarczone do siedziby Uczelni do dnia 31</w:t>
      </w:r>
      <w:r w:rsidRPr="0069388C">
        <w:rPr>
          <w:bCs/>
          <w:lang w:val="pl"/>
        </w:rPr>
        <w:t>.</w:t>
      </w:r>
      <w:r w:rsidR="00D94307">
        <w:rPr>
          <w:bCs/>
          <w:lang w:val="pl"/>
        </w:rPr>
        <w:t>08</w:t>
      </w:r>
      <w:r w:rsidRPr="0069388C">
        <w:rPr>
          <w:bCs/>
          <w:lang w:val="pl"/>
        </w:rPr>
        <w:t>.2026 roku.</w:t>
      </w:r>
    </w:p>
    <w:p w:rsidR="00B44C1E" w:rsidRPr="0069388C" w:rsidRDefault="00B44C1E" w:rsidP="00B44C1E">
      <w:pPr>
        <w:pStyle w:val="NormalnyWeb"/>
        <w:spacing w:before="0" w:beforeAutospacing="0" w:after="0" w:afterAutospacing="0" w:line="360" w:lineRule="auto"/>
        <w:ind w:left="720"/>
        <w:jc w:val="both"/>
      </w:pPr>
    </w:p>
    <w:p w:rsidR="00B44C1E" w:rsidRPr="0069388C" w:rsidRDefault="00B44C1E" w:rsidP="00B44C1E">
      <w:pPr>
        <w:pStyle w:val="NormalnyWeb"/>
        <w:spacing w:before="0" w:beforeAutospacing="0" w:after="0" w:afterAutospacing="0" w:line="360" w:lineRule="auto"/>
        <w:ind w:left="360"/>
        <w:jc w:val="both"/>
      </w:pPr>
      <w:r w:rsidRPr="0069388C">
        <w:t>2.  Warunki gwarancji:</w:t>
      </w:r>
    </w:p>
    <w:p w:rsidR="00B44C1E" w:rsidRPr="0069388C" w:rsidRDefault="00B44C1E" w:rsidP="00B44C1E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  <w:jc w:val="both"/>
      </w:pPr>
      <w:r w:rsidRPr="0069388C">
        <w:t>dostarczone produkty muszą być fabrycznie nowe, wolne od wad fizycznych i prawnych,</w:t>
      </w:r>
    </w:p>
    <w:p w:rsidR="00B44C1E" w:rsidRPr="0069388C" w:rsidRDefault="00B44C1E" w:rsidP="00B44C1E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  <w:jc w:val="both"/>
      </w:pPr>
      <w:r w:rsidRPr="0069388C">
        <w:t xml:space="preserve">dostawca udziela gwarancji jakości na okres: </w:t>
      </w:r>
      <w:r w:rsidRPr="0069388C">
        <w:rPr>
          <w:rStyle w:val="Pogrubienie"/>
          <w:rFonts w:eastAsiaTheme="majorEastAsia"/>
        </w:rPr>
        <w:t xml:space="preserve">minimum </w:t>
      </w:r>
      <w:r w:rsidR="00815309">
        <w:rPr>
          <w:rStyle w:val="Pogrubienie"/>
          <w:rFonts w:eastAsiaTheme="majorEastAsia"/>
        </w:rPr>
        <w:t>24 miesiące</w:t>
      </w:r>
      <w:r w:rsidRPr="0069388C">
        <w:t xml:space="preserve"> </w:t>
      </w:r>
    </w:p>
    <w:p w:rsidR="00B44C1E" w:rsidRPr="0069388C" w:rsidRDefault="00B44C1E" w:rsidP="00B44C1E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  <w:jc w:val="both"/>
      </w:pPr>
      <w:r w:rsidRPr="0069388C">
        <w:t xml:space="preserve">gwarancja obejmuje wszelkie wady materiałowe, fabryczne oraz nieprawidłowości w wykonaniu.  </w:t>
      </w:r>
    </w:p>
    <w:p w:rsidR="00B44C1E" w:rsidRPr="0069388C" w:rsidRDefault="00B44C1E" w:rsidP="00B44C1E">
      <w:pPr>
        <w:pStyle w:val="NormalnyWeb"/>
        <w:spacing w:before="0" w:beforeAutospacing="0" w:after="0" w:afterAutospacing="0" w:line="360" w:lineRule="auto"/>
        <w:jc w:val="both"/>
      </w:pPr>
      <w:r w:rsidRPr="0069388C">
        <w:rPr>
          <w:b/>
        </w:rPr>
        <w:t>Zakres przedmiotu zamówienia obejmuje:</w:t>
      </w:r>
    </w:p>
    <w:p w:rsidR="00B44C1E" w:rsidRPr="0069388C" w:rsidRDefault="00B44C1E" w:rsidP="00B44C1E">
      <w:pPr>
        <w:pStyle w:val="Default"/>
        <w:spacing w:line="360" w:lineRule="auto"/>
        <w:ind w:left="284"/>
        <w:jc w:val="both"/>
        <w:rPr>
          <w:b/>
          <w:u w:val="single"/>
        </w:rPr>
      </w:pPr>
      <w:r w:rsidRPr="00BF451A">
        <w:rPr>
          <w:kern w:val="36"/>
        </w:rPr>
        <w:t xml:space="preserve">Matryca kompetencji tablica suchościeralna magnetyczna lean 135  </w:t>
      </w:r>
      <w:r w:rsidRPr="00BF451A">
        <w:t xml:space="preserve"> </w:t>
      </w:r>
      <w:r w:rsidRPr="0069388C">
        <w:t>– 5 szt</w:t>
      </w:r>
      <w:r w:rsidRPr="0069388C">
        <w:rPr>
          <w:bCs/>
        </w:rPr>
        <w:t>.</w:t>
      </w:r>
    </w:p>
    <w:p w:rsidR="00B44C1E" w:rsidRPr="0069388C" w:rsidRDefault="00B44C1E" w:rsidP="00B44C1E">
      <w:pPr>
        <w:pStyle w:val="Default"/>
        <w:spacing w:line="360" w:lineRule="auto"/>
        <w:jc w:val="both"/>
        <w:rPr>
          <w:b/>
        </w:rPr>
      </w:pPr>
    </w:p>
    <w:p w:rsidR="00B44C1E" w:rsidRPr="0069388C" w:rsidRDefault="00B44C1E" w:rsidP="00B44C1E">
      <w:pPr>
        <w:pStyle w:val="Default"/>
        <w:spacing w:line="360" w:lineRule="auto"/>
        <w:jc w:val="both"/>
        <w:rPr>
          <w:b/>
        </w:rPr>
      </w:pPr>
      <w:r w:rsidRPr="0069388C">
        <w:rPr>
          <w:b/>
        </w:rPr>
        <w:t xml:space="preserve">Parametry i atrybuty </w:t>
      </w:r>
      <w:r>
        <w:rPr>
          <w:b/>
        </w:rPr>
        <w:t>tablicy</w:t>
      </w:r>
      <w:r w:rsidRPr="0069388C">
        <w:rPr>
          <w:b/>
        </w:rPr>
        <w:t>:</w:t>
      </w:r>
    </w:p>
    <w:p w:rsidR="00B44C1E" w:rsidRDefault="00B44C1E" w:rsidP="00B44C1E">
      <w:pPr>
        <w:pStyle w:val="a4"/>
        <w:numPr>
          <w:ilvl w:val="0"/>
          <w:numId w:val="23"/>
        </w:numPr>
        <w:spacing w:before="0" w:beforeAutospacing="0" w:after="0" w:afterAutospacing="0" w:line="360" w:lineRule="auto"/>
        <w:jc w:val="both"/>
        <w:rPr>
          <w:rStyle w:val="a41"/>
        </w:rPr>
      </w:pPr>
      <w:r>
        <w:rPr>
          <w:rStyle w:val="ju"/>
          <w:rFonts w:eastAsiaTheme="majorEastAsia"/>
        </w:rPr>
        <w:t>Rozmiar</w:t>
      </w:r>
      <w:r w:rsidRPr="0069388C">
        <w:rPr>
          <w:rStyle w:val="ju"/>
          <w:rFonts w:eastAsiaTheme="majorEastAsia"/>
        </w:rPr>
        <w:t xml:space="preserve">: </w:t>
      </w:r>
      <w:r>
        <w:rPr>
          <w:rStyle w:val="a41"/>
        </w:rPr>
        <w:t>70x50 cm</w:t>
      </w:r>
    </w:p>
    <w:p w:rsidR="00B44C1E" w:rsidRDefault="00B44C1E" w:rsidP="00B44C1E">
      <w:pPr>
        <w:pStyle w:val="a4"/>
        <w:numPr>
          <w:ilvl w:val="0"/>
          <w:numId w:val="23"/>
        </w:numPr>
        <w:spacing w:before="0" w:beforeAutospacing="0" w:after="0" w:afterAutospacing="0" w:line="360" w:lineRule="auto"/>
        <w:jc w:val="both"/>
      </w:pPr>
      <w:r>
        <w:rPr>
          <w:rStyle w:val="ju"/>
          <w:rFonts w:eastAsiaTheme="majorEastAsia"/>
        </w:rPr>
        <w:lastRenderedPageBreak/>
        <w:t>Rodzaj tablicy:</w:t>
      </w:r>
      <w:r>
        <w:t xml:space="preserve"> w ramie aluminiowej</w:t>
      </w:r>
    </w:p>
    <w:p w:rsidR="00B44C1E" w:rsidRDefault="00B44C1E" w:rsidP="00B44C1E">
      <w:pPr>
        <w:pStyle w:val="a4"/>
        <w:numPr>
          <w:ilvl w:val="0"/>
          <w:numId w:val="23"/>
        </w:numPr>
        <w:spacing w:before="0" w:beforeAutospacing="0" w:after="0" w:afterAutospacing="0" w:line="360" w:lineRule="auto"/>
        <w:jc w:val="both"/>
      </w:pPr>
      <w:r>
        <w:t>Powierzchnia: błysk</w:t>
      </w:r>
    </w:p>
    <w:p w:rsidR="00265C32" w:rsidRPr="00CD416B" w:rsidRDefault="00265C32" w:rsidP="00265C32">
      <w:pPr>
        <w:pStyle w:val="a4"/>
        <w:spacing w:before="0" w:beforeAutospacing="0" w:after="0" w:afterAutospacing="0" w:line="360" w:lineRule="auto"/>
        <w:ind w:left="720"/>
        <w:jc w:val="both"/>
      </w:pPr>
    </w:p>
    <w:p w:rsidR="00265C32" w:rsidRPr="00265C32" w:rsidRDefault="00265C32" w:rsidP="00265C32">
      <w:pPr>
        <w:pStyle w:val="Akapitzlist"/>
        <w:numPr>
          <w:ilvl w:val="0"/>
          <w:numId w:val="24"/>
        </w:numPr>
        <w:spacing w:after="0" w:line="360" w:lineRule="auto"/>
        <w:jc w:val="both"/>
        <w:rPr>
          <w:b/>
        </w:rPr>
      </w:pPr>
      <w:r w:rsidRPr="00265C32">
        <w:rPr>
          <w:b/>
        </w:rPr>
        <w:t xml:space="preserve">Przedmiotem zamówienia jest dostawa fabrycznie nowych </w:t>
      </w:r>
      <w:r w:rsidRPr="00265C32">
        <w:rPr>
          <w:b/>
          <w:bCs/>
        </w:rPr>
        <w:t>mobilnych składanych flipchartów z dwoma ramionami przedłużającymi oraz półką na długopisy</w:t>
      </w:r>
      <w:r w:rsidRPr="00265C32">
        <w:t xml:space="preserve"> </w:t>
      </w:r>
      <w:r w:rsidRPr="00265C32">
        <w:rPr>
          <w:b/>
        </w:rPr>
        <w:t xml:space="preserve">5 szt. zgodnie ze specyfikacją </w:t>
      </w:r>
    </w:p>
    <w:p w:rsidR="00265C32" w:rsidRPr="0069388C" w:rsidRDefault="00265C32" w:rsidP="00265C32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265C32" w:rsidRPr="0069388C" w:rsidRDefault="00265C32" w:rsidP="00017B25">
      <w:pPr>
        <w:pStyle w:val="NormalnyWeb"/>
        <w:numPr>
          <w:ilvl w:val="1"/>
          <w:numId w:val="5"/>
        </w:numPr>
        <w:spacing w:before="0" w:beforeAutospacing="0" w:after="0" w:afterAutospacing="0" w:line="360" w:lineRule="auto"/>
        <w:ind w:left="709" w:hanging="283"/>
        <w:jc w:val="both"/>
      </w:pPr>
      <w:r w:rsidRPr="0069388C">
        <w:t>Zamawiający wymaga, aby oferowane produkty:</w:t>
      </w:r>
    </w:p>
    <w:p w:rsidR="00265C32" w:rsidRPr="0069388C" w:rsidRDefault="00265C32" w:rsidP="00265C32">
      <w:pPr>
        <w:pStyle w:val="NormalnyWeb"/>
        <w:numPr>
          <w:ilvl w:val="0"/>
          <w:numId w:val="4"/>
        </w:numPr>
        <w:spacing w:before="0" w:beforeAutospacing="0" w:after="0" w:afterAutospacing="0" w:line="360" w:lineRule="auto"/>
        <w:jc w:val="both"/>
      </w:pPr>
      <w:r w:rsidRPr="0069388C">
        <w:t>były fabrycznie nowe, wolne od wad fizycznych i prawnych;</w:t>
      </w:r>
    </w:p>
    <w:p w:rsidR="00265C32" w:rsidRPr="0069388C" w:rsidRDefault="00265C32" w:rsidP="00265C32">
      <w:pPr>
        <w:pStyle w:val="NormalnyWeb"/>
        <w:numPr>
          <w:ilvl w:val="0"/>
          <w:numId w:val="4"/>
        </w:numPr>
        <w:spacing w:before="0" w:beforeAutospacing="0" w:after="0" w:afterAutospacing="0" w:line="360" w:lineRule="auto"/>
        <w:jc w:val="both"/>
      </w:pPr>
      <w:r w:rsidRPr="0069388C">
        <w:t>były dopuszczone do dystrybucji oraz użytkowania na terenie Unii Europejskiej;</w:t>
      </w:r>
    </w:p>
    <w:p w:rsidR="00265C32" w:rsidRPr="0069388C" w:rsidRDefault="00265C32" w:rsidP="00265C32">
      <w:pPr>
        <w:pStyle w:val="NormalnyWeb"/>
        <w:numPr>
          <w:ilvl w:val="0"/>
          <w:numId w:val="4"/>
        </w:numPr>
        <w:spacing w:before="0" w:beforeAutospacing="0" w:after="0" w:afterAutospacing="0" w:line="360" w:lineRule="auto"/>
        <w:jc w:val="both"/>
      </w:pPr>
      <w:r w:rsidRPr="0069388C">
        <w:t>posiadały solidny stelaż zapewniający stabilność i bezpieczeństwo użytkowania;</w:t>
      </w:r>
    </w:p>
    <w:p w:rsidR="00265C32" w:rsidRPr="0069388C" w:rsidRDefault="00265C32" w:rsidP="00265C32">
      <w:pPr>
        <w:pStyle w:val="Default"/>
        <w:numPr>
          <w:ilvl w:val="0"/>
          <w:numId w:val="4"/>
        </w:numPr>
        <w:spacing w:line="360" w:lineRule="auto"/>
        <w:jc w:val="both"/>
        <w:rPr>
          <w:bCs/>
          <w:lang w:val="pl"/>
        </w:rPr>
      </w:pPr>
      <w:r w:rsidRPr="0069388C">
        <w:rPr>
          <w:bCs/>
          <w:lang w:val="pl"/>
        </w:rPr>
        <w:t>produkty dostarczon</w:t>
      </w:r>
      <w:r w:rsidR="00815309">
        <w:rPr>
          <w:bCs/>
          <w:lang w:val="pl"/>
        </w:rPr>
        <w:t>e do siedziby Uczelni do dnia 31.08</w:t>
      </w:r>
      <w:r w:rsidRPr="0069388C">
        <w:rPr>
          <w:bCs/>
          <w:lang w:val="pl"/>
        </w:rPr>
        <w:t>.2026 roku.</w:t>
      </w:r>
    </w:p>
    <w:p w:rsidR="00265C32" w:rsidRPr="0069388C" w:rsidRDefault="00265C32" w:rsidP="00265C32">
      <w:pPr>
        <w:pStyle w:val="NormalnyWeb"/>
        <w:spacing w:before="0" w:beforeAutospacing="0" w:after="0" w:afterAutospacing="0" w:line="360" w:lineRule="auto"/>
        <w:ind w:left="720"/>
        <w:jc w:val="both"/>
      </w:pPr>
    </w:p>
    <w:p w:rsidR="00265C32" w:rsidRPr="0069388C" w:rsidRDefault="00265C32" w:rsidP="00265C32">
      <w:pPr>
        <w:pStyle w:val="NormalnyWeb"/>
        <w:spacing w:before="0" w:beforeAutospacing="0" w:after="0" w:afterAutospacing="0" w:line="360" w:lineRule="auto"/>
        <w:ind w:left="360"/>
        <w:jc w:val="both"/>
      </w:pPr>
      <w:r w:rsidRPr="0069388C">
        <w:t>2.  Warunki gwarancji:</w:t>
      </w:r>
    </w:p>
    <w:p w:rsidR="00265C32" w:rsidRPr="0069388C" w:rsidRDefault="00265C32" w:rsidP="00265C32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  <w:jc w:val="both"/>
      </w:pPr>
      <w:r w:rsidRPr="0069388C">
        <w:t>dostarczone produkty muszą być fabrycznie nowe, wolne od wad fizycznych i prawnych,</w:t>
      </w:r>
    </w:p>
    <w:p w:rsidR="00265C32" w:rsidRPr="0069388C" w:rsidRDefault="00265C32" w:rsidP="00265C32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  <w:jc w:val="both"/>
      </w:pPr>
      <w:r w:rsidRPr="0069388C">
        <w:t xml:space="preserve">dostawca udziela gwarancji jakości na okres: </w:t>
      </w:r>
      <w:r w:rsidRPr="0069388C">
        <w:rPr>
          <w:rStyle w:val="Pogrubienie"/>
          <w:rFonts w:eastAsiaTheme="majorEastAsia"/>
        </w:rPr>
        <w:t xml:space="preserve">minimum </w:t>
      </w:r>
      <w:r w:rsidR="00815309">
        <w:rPr>
          <w:rStyle w:val="Pogrubienie"/>
          <w:rFonts w:eastAsiaTheme="majorEastAsia"/>
        </w:rPr>
        <w:t>24 miesiące</w:t>
      </w:r>
      <w:r w:rsidRPr="0069388C">
        <w:t xml:space="preserve"> </w:t>
      </w:r>
    </w:p>
    <w:p w:rsidR="00265C32" w:rsidRPr="0069388C" w:rsidRDefault="00265C32" w:rsidP="00265C32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  <w:jc w:val="both"/>
      </w:pPr>
      <w:r w:rsidRPr="0069388C">
        <w:t xml:space="preserve">gwarancja obejmuje wszelkie wady materiałowe, fabryczne oraz nieprawidłowości w wykonaniu.  </w:t>
      </w:r>
    </w:p>
    <w:p w:rsidR="00265C32" w:rsidRPr="0069388C" w:rsidRDefault="00265C32" w:rsidP="00265C32">
      <w:pPr>
        <w:pStyle w:val="NormalnyWeb"/>
        <w:spacing w:before="0" w:beforeAutospacing="0" w:after="0" w:afterAutospacing="0" w:line="360" w:lineRule="auto"/>
        <w:jc w:val="both"/>
      </w:pPr>
      <w:r w:rsidRPr="0069388C">
        <w:rPr>
          <w:b/>
        </w:rPr>
        <w:t>Zakres przedmiotu zamówienia obejmuje:</w:t>
      </w:r>
    </w:p>
    <w:p w:rsidR="00265C32" w:rsidRPr="0069388C" w:rsidRDefault="00265C32" w:rsidP="00265C32">
      <w:pPr>
        <w:pStyle w:val="Default"/>
        <w:spacing w:line="360" w:lineRule="auto"/>
        <w:ind w:left="284"/>
        <w:jc w:val="both"/>
        <w:rPr>
          <w:b/>
          <w:u w:val="single"/>
        </w:rPr>
      </w:pPr>
      <w:r w:rsidRPr="0069388C">
        <w:t>Mobilny składany flipchart z dwoma ramionami przedłużającymi oraz półką na długopisy – 5 szt</w:t>
      </w:r>
      <w:r w:rsidRPr="0069388C">
        <w:rPr>
          <w:bCs/>
        </w:rPr>
        <w:t>.</w:t>
      </w:r>
    </w:p>
    <w:p w:rsidR="00265C32" w:rsidRPr="0069388C" w:rsidRDefault="00265C32" w:rsidP="00265C32">
      <w:pPr>
        <w:pStyle w:val="Default"/>
        <w:spacing w:line="360" w:lineRule="auto"/>
        <w:jc w:val="both"/>
        <w:rPr>
          <w:b/>
        </w:rPr>
      </w:pPr>
    </w:p>
    <w:p w:rsidR="00265C32" w:rsidRPr="0069388C" w:rsidRDefault="00265C32" w:rsidP="00265C32">
      <w:pPr>
        <w:pStyle w:val="Default"/>
        <w:spacing w:line="360" w:lineRule="auto"/>
        <w:jc w:val="both"/>
        <w:rPr>
          <w:b/>
        </w:rPr>
      </w:pPr>
      <w:r w:rsidRPr="0069388C">
        <w:rPr>
          <w:b/>
        </w:rPr>
        <w:t>Parametry i atrybuty flipchartu:</w:t>
      </w:r>
    </w:p>
    <w:p w:rsidR="00265C32" w:rsidRPr="0069388C" w:rsidRDefault="00265C32" w:rsidP="00265C32">
      <w:pPr>
        <w:pStyle w:val="a4"/>
        <w:numPr>
          <w:ilvl w:val="0"/>
          <w:numId w:val="23"/>
        </w:numPr>
        <w:spacing w:before="0" w:beforeAutospacing="0" w:after="0" w:afterAutospacing="0" w:line="360" w:lineRule="auto"/>
        <w:jc w:val="both"/>
      </w:pPr>
      <w:r w:rsidRPr="0069388C">
        <w:rPr>
          <w:rStyle w:val="ju"/>
          <w:rFonts w:eastAsiaTheme="majorEastAsia"/>
        </w:rPr>
        <w:t>Maksymalna wysokość:</w:t>
      </w:r>
      <w:r w:rsidRPr="0069388C">
        <w:rPr>
          <w:rStyle w:val="a41"/>
        </w:rPr>
        <w:t>1950 mm</w:t>
      </w:r>
    </w:p>
    <w:p w:rsidR="00265C32" w:rsidRPr="0069388C" w:rsidRDefault="00265C32" w:rsidP="00265C32">
      <w:pPr>
        <w:pStyle w:val="a4"/>
        <w:numPr>
          <w:ilvl w:val="0"/>
          <w:numId w:val="23"/>
        </w:numPr>
        <w:spacing w:before="0" w:beforeAutospacing="0" w:after="0" w:afterAutospacing="0" w:line="360" w:lineRule="auto"/>
        <w:jc w:val="both"/>
      </w:pPr>
      <w:r w:rsidRPr="0069388C">
        <w:rPr>
          <w:rStyle w:val="ju"/>
          <w:rFonts w:eastAsiaTheme="majorEastAsia"/>
        </w:rPr>
        <w:t xml:space="preserve">Funkcja: </w:t>
      </w:r>
      <w:r w:rsidRPr="0069388C">
        <w:rPr>
          <w:rStyle w:val="a41"/>
        </w:rPr>
        <w:t>Z powierzchnią magnetyczną</w:t>
      </w:r>
    </w:p>
    <w:p w:rsidR="00265C32" w:rsidRPr="0069388C" w:rsidRDefault="00265C32" w:rsidP="00265C32">
      <w:pPr>
        <w:pStyle w:val="a4"/>
        <w:numPr>
          <w:ilvl w:val="0"/>
          <w:numId w:val="23"/>
        </w:numPr>
        <w:spacing w:before="0" w:beforeAutospacing="0" w:after="0" w:afterAutospacing="0" w:line="360" w:lineRule="auto"/>
        <w:jc w:val="both"/>
      </w:pPr>
      <w:r w:rsidRPr="0069388C">
        <w:rPr>
          <w:rStyle w:val="ju"/>
          <w:rFonts w:eastAsiaTheme="majorEastAsia"/>
        </w:rPr>
        <w:t>Rozmiar obszaru pisania:</w:t>
      </w:r>
      <w:r w:rsidRPr="0069388C">
        <w:rPr>
          <w:rStyle w:val="a41"/>
        </w:rPr>
        <w:t>1000x700 mm</w:t>
      </w:r>
    </w:p>
    <w:p w:rsidR="00265C32" w:rsidRPr="0069388C" w:rsidRDefault="00265C32" w:rsidP="00265C32">
      <w:pPr>
        <w:pStyle w:val="a4"/>
        <w:numPr>
          <w:ilvl w:val="0"/>
          <w:numId w:val="23"/>
        </w:numPr>
        <w:spacing w:before="0" w:beforeAutospacing="0" w:after="0" w:afterAutospacing="0" w:line="360" w:lineRule="auto"/>
        <w:jc w:val="both"/>
      </w:pPr>
      <w:r w:rsidRPr="0069388C">
        <w:rPr>
          <w:rStyle w:val="ju"/>
          <w:rFonts w:eastAsiaTheme="majorEastAsia"/>
        </w:rPr>
        <w:t>Minimalna wysokość:</w:t>
      </w:r>
      <w:r w:rsidRPr="0069388C">
        <w:rPr>
          <w:rStyle w:val="a41"/>
        </w:rPr>
        <w:t>1750 mm</w:t>
      </w:r>
    </w:p>
    <w:p w:rsidR="00265C32" w:rsidRPr="0069388C" w:rsidRDefault="00265C32" w:rsidP="00265C32">
      <w:pPr>
        <w:pStyle w:val="a4"/>
        <w:numPr>
          <w:ilvl w:val="0"/>
          <w:numId w:val="23"/>
        </w:numPr>
        <w:spacing w:before="0" w:beforeAutospacing="0" w:after="0" w:afterAutospacing="0" w:line="360" w:lineRule="auto"/>
        <w:jc w:val="both"/>
      </w:pPr>
      <w:r w:rsidRPr="0069388C">
        <w:rPr>
          <w:rStyle w:val="ju"/>
          <w:rFonts w:eastAsiaTheme="majorEastAsia"/>
        </w:rPr>
        <w:t xml:space="preserve">Kolor stelaża: </w:t>
      </w:r>
      <w:r w:rsidRPr="0069388C">
        <w:rPr>
          <w:rStyle w:val="a41"/>
        </w:rPr>
        <w:t>Szary</w:t>
      </w:r>
    </w:p>
    <w:p w:rsidR="00265C32" w:rsidRPr="0069388C" w:rsidRDefault="00265C32" w:rsidP="00265C32">
      <w:pPr>
        <w:pStyle w:val="a4"/>
        <w:numPr>
          <w:ilvl w:val="0"/>
          <w:numId w:val="23"/>
        </w:numPr>
        <w:spacing w:before="0" w:beforeAutospacing="0" w:after="0" w:afterAutospacing="0" w:line="360" w:lineRule="auto"/>
        <w:jc w:val="both"/>
      </w:pPr>
      <w:r w:rsidRPr="0069388C">
        <w:rPr>
          <w:rStyle w:val="ju"/>
          <w:rFonts w:eastAsiaTheme="majorEastAsia"/>
        </w:rPr>
        <w:t xml:space="preserve">Materiał podstawy: </w:t>
      </w:r>
      <w:r w:rsidRPr="0069388C">
        <w:rPr>
          <w:rStyle w:val="a41"/>
        </w:rPr>
        <w:t>Stal</w:t>
      </w:r>
    </w:p>
    <w:p w:rsidR="00265C32" w:rsidRPr="0069388C" w:rsidRDefault="00265C32" w:rsidP="00265C32">
      <w:pPr>
        <w:pStyle w:val="a4"/>
        <w:numPr>
          <w:ilvl w:val="0"/>
          <w:numId w:val="23"/>
        </w:numPr>
        <w:spacing w:before="0" w:beforeAutospacing="0" w:after="0" w:afterAutospacing="0" w:line="360" w:lineRule="auto"/>
        <w:jc w:val="both"/>
      </w:pPr>
      <w:r w:rsidRPr="0069388C">
        <w:rPr>
          <w:rStyle w:val="ju"/>
          <w:rFonts w:eastAsiaTheme="majorEastAsia"/>
        </w:rPr>
        <w:t xml:space="preserve">Kolor frontu: </w:t>
      </w:r>
      <w:r w:rsidRPr="0069388C">
        <w:rPr>
          <w:rStyle w:val="a41"/>
        </w:rPr>
        <w:t>Biały</w:t>
      </w:r>
    </w:p>
    <w:p w:rsidR="00265C32" w:rsidRPr="0069388C" w:rsidRDefault="00265C32" w:rsidP="00265C32">
      <w:pPr>
        <w:pStyle w:val="a4"/>
        <w:numPr>
          <w:ilvl w:val="0"/>
          <w:numId w:val="23"/>
        </w:numPr>
        <w:spacing w:before="0" w:beforeAutospacing="0" w:after="0" w:afterAutospacing="0" w:line="360" w:lineRule="auto"/>
        <w:jc w:val="both"/>
      </w:pPr>
      <w:r w:rsidRPr="0069388C">
        <w:rPr>
          <w:rStyle w:val="ju"/>
          <w:rFonts w:eastAsiaTheme="majorEastAsia"/>
        </w:rPr>
        <w:t xml:space="preserve">Materiał powierzchni do pisania: </w:t>
      </w:r>
      <w:r w:rsidRPr="0069388C">
        <w:rPr>
          <w:rStyle w:val="a41"/>
        </w:rPr>
        <w:t>Stal</w:t>
      </w:r>
    </w:p>
    <w:p w:rsidR="00265C32" w:rsidRPr="0069388C" w:rsidRDefault="00265C32" w:rsidP="00265C32">
      <w:pPr>
        <w:pStyle w:val="a4"/>
        <w:numPr>
          <w:ilvl w:val="0"/>
          <w:numId w:val="23"/>
        </w:numPr>
        <w:spacing w:before="0" w:beforeAutospacing="0" w:after="0" w:afterAutospacing="0" w:line="360" w:lineRule="auto"/>
        <w:jc w:val="both"/>
      </w:pPr>
      <w:r w:rsidRPr="0069388C">
        <w:rPr>
          <w:rStyle w:val="ju"/>
          <w:rFonts w:eastAsiaTheme="majorEastAsia"/>
        </w:rPr>
        <w:t>Waga:</w:t>
      </w:r>
      <w:r w:rsidRPr="0069388C">
        <w:rPr>
          <w:rStyle w:val="a41"/>
        </w:rPr>
        <w:t>11,5 kg</w:t>
      </w:r>
    </w:p>
    <w:p w:rsidR="00265C32" w:rsidRDefault="00265C32" w:rsidP="00265C32">
      <w:pPr>
        <w:pStyle w:val="a4"/>
        <w:numPr>
          <w:ilvl w:val="0"/>
          <w:numId w:val="23"/>
        </w:numPr>
        <w:spacing w:before="0" w:beforeAutospacing="0" w:after="0" w:afterAutospacing="0" w:line="360" w:lineRule="auto"/>
        <w:jc w:val="both"/>
        <w:rPr>
          <w:rStyle w:val="a41"/>
        </w:rPr>
      </w:pPr>
      <w:r w:rsidRPr="0069388C">
        <w:rPr>
          <w:rStyle w:val="ju"/>
          <w:rFonts w:eastAsiaTheme="majorEastAsia"/>
        </w:rPr>
        <w:t xml:space="preserve">Montaż: </w:t>
      </w:r>
      <w:r w:rsidRPr="0069388C">
        <w:rPr>
          <w:rStyle w:val="a41"/>
        </w:rPr>
        <w:t>Do samodzielnego montażu</w:t>
      </w:r>
    </w:p>
    <w:p w:rsidR="00FC394E" w:rsidRPr="0069388C" w:rsidRDefault="00FC394E" w:rsidP="00FC394E">
      <w:pPr>
        <w:pStyle w:val="a4"/>
        <w:spacing w:before="0" w:beforeAutospacing="0" w:after="0" w:afterAutospacing="0" w:line="360" w:lineRule="auto"/>
        <w:ind w:left="720"/>
        <w:jc w:val="both"/>
      </w:pPr>
    </w:p>
    <w:p w:rsidR="00017B25" w:rsidRPr="001E2052" w:rsidRDefault="00017B25" w:rsidP="00FC394E">
      <w:pPr>
        <w:pStyle w:val="Default"/>
        <w:numPr>
          <w:ilvl w:val="0"/>
          <w:numId w:val="24"/>
        </w:numPr>
        <w:spacing w:line="360" w:lineRule="auto"/>
        <w:rPr>
          <w:b/>
        </w:rPr>
      </w:pPr>
      <w:r w:rsidRPr="001E2052">
        <w:rPr>
          <w:b/>
        </w:rPr>
        <w:t xml:space="preserve">Przedmiotem zamówienia jest układanka </w:t>
      </w:r>
      <w:r w:rsidRPr="001E2052">
        <w:rPr>
          <w:b/>
          <w:i/>
          <w:iCs/>
        </w:rPr>
        <w:t>Siła założeń</w:t>
      </w:r>
      <w:r w:rsidRPr="001E2052">
        <w:rPr>
          <w:b/>
        </w:rPr>
        <w:t xml:space="preserve"> zgodnie ze specyfikacją </w:t>
      </w:r>
    </w:p>
    <w:p w:rsidR="00017B25" w:rsidRPr="001E2052" w:rsidRDefault="00017B25" w:rsidP="00017B25">
      <w:pPr>
        <w:pStyle w:val="NormalnyWeb"/>
        <w:numPr>
          <w:ilvl w:val="1"/>
          <w:numId w:val="5"/>
        </w:numPr>
        <w:spacing w:before="0" w:beforeAutospacing="0" w:after="0" w:afterAutospacing="0" w:line="360" w:lineRule="auto"/>
        <w:ind w:left="851" w:hanging="425"/>
      </w:pPr>
      <w:r w:rsidRPr="001E2052">
        <w:t>Zamawiający wymaga, aby oferowane produkty:</w:t>
      </w:r>
    </w:p>
    <w:p w:rsidR="00017B25" w:rsidRPr="001E2052" w:rsidRDefault="00017B25" w:rsidP="00017B25">
      <w:pPr>
        <w:pStyle w:val="NormalnyWeb"/>
        <w:numPr>
          <w:ilvl w:val="0"/>
          <w:numId w:val="4"/>
        </w:numPr>
        <w:spacing w:before="0" w:beforeAutospacing="0" w:after="0" w:afterAutospacing="0" w:line="360" w:lineRule="auto"/>
      </w:pPr>
      <w:r w:rsidRPr="001E2052">
        <w:t>były fabrycznie nowe, wolne od wad fizycznych i prawnych;</w:t>
      </w:r>
    </w:p>
    <w:p w:rsidR="00017B25" w:rsidRPr="001E2052" w:rsidRDefault="00017B25" w:rsidP="00017B25">
      <w:pPr>
        <w:pStyle w:val="NormalnyWeb"/>
        <w:numPr>
          <w:ilvl w:val="0"/>
          <w:numId w:val="4"/>
        </w:numPr>
        <w:spacing w:before="0" w:beforeAutospacing="0" w:after="0" w:afterAutospacing="0" w:line="360" w:lineRule="auto"/>
      </w:pPr>
      <w:r w:rsidRPr="001E2052">
        <w:t>były dopuszczone do dystrybucji oraz użytkowania na terenie Unii Europejskiej;</w:t>
      </w:r>
    </w:p>
    <w:p w:rsidR="00017B25" w:rsidRPr="001E2052" w:rsidRDefault="00017B25" w:rsidP="00017B25">
      <w:pPr>
        <w:pStyle w:val="Default"/>
        <w:numPr>
          <w:ilvl w:val="0"/>
          <w:numId w:val="4"/>
        </w:numPr>
        <w:spacing w:line="360" w:lineRule="auto"/>
        <w:jc w:val="both"/>
        <w:rPr>
          <w:bCs/>
          <w:lang w:val="pl"/>
        </w:rPr>
      </w:pPr>
      <w:r w:rsidRPr="001E2052">
        <w:rPr>
          <w:bCs/>
          <w:lang w:val="pl"/>
        </w:rPr>
        <w:t>produkty były dostarczone d</w:t>
      </w:r>
      <w:r w:rsidR="002649A0">
        <w:rPr>
          <w:bCs/>
          <w:lang w:val="pl"/>
        </w:rPr>
        <w:t>o siedziby Uczelni do dnia 31.08</w:t>
      </w:r>
      <w:r w:rsidRPr="001E2052">
        <w:rPr>
          <w:bCs/>
          <w:lang w:val="pl"/>
        </w:rPr>
        <w:t>.2026 roku.</w:t>
      </w:r>
    </w:p>
    <w:p w:rsidR="00017B25" w:rsidRPr="001E2052" w:rsidRDefault="00017B25" w:rsidP="00017B25">
      <w:pPr>
        <w:pStyle w:val="NormalnyWeb"/>
        <w:spacing w:before="0" w:beforeAutospacing="0" w:after="0" w:afterAutospacing="0" w:line="360" w:lineRule="auto"/>
        <w:ind w:left="720"/>
      </w:pPr>
    </w:p>
    <w:p w:rsidR="00017B25" w:rsidRPr="001E2052" w:rsidRDefault="00017B25" w:rsidP="00017B25">
      <w:pPr>
        <w:pStyle w:val="NormalnyWeb"/>
        <w:spacing w:before="0" w:beforeAutospacing="0" w:after="0" w:afterAutospacing="0" w:line="360" w:lineRule="auto"/>
        <w:ind w:left="360"/>
      </w:pPr>
      <w:r w:rsidRPr="001E2052">
        <w:t>2.  Warunki gwarancji:</w:t>
      </w:r>
    </w:p>
    <w:p w:rsidR="00017B25" w:rsidRPr="001E2052" w:rsidRDefault="00017B25" w:rsidP="00017B25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</w:pPr>
      <w:r w:rsidRPr="001E2052">
        <w:t>dostarczone produkty muszą być fabrycznie nowe, wolne od wad fizycznych i prawnych,</w:t>
      </w:r>
    </w:p>
    <w:p w:rsidR="00017B25" w:rsidRPr="001E2052" w:rsidRDefault="00017B25" w:rsidP="00017B25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</w:pPr>
      <w:r w:rsidRPr="001E2052">
        <w:t xml:space="preserve">dostawca udziela gwarancji jakości na okres: </w:t>
      </w:r>
      <w:r w:rsidR="002649A0">
        <w:rPr>
          <w:rStyle w:val="Pogrubienie"/>
          <w:rFonts w:eastAsiaTheme="majorEastAsia"/>
        </w:rPr>
        <w:t>24 miesiące</w:t>
      </w:r>
      <w:r w:rsidRPr="001E2052">
        <w:t xml:space="preserve"> </w:t>
      </w:r>
    </w:p>
    <w:p w:rsidR="00017B25" w:rsidRPr="001E2052" w:rsidRDefault="00017B25" w:rsidP="00017B25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</w:pPr>
      <w:r w:rsidRPr="001E2052">
        <w:t xml:space="preserve">gwarancja obejmuje wszelkie wady materiałowe, fabryczne oraz nieprawidłowości w wykonaniu.  </w:t>
      </w:r>
    </w:p>
    <w:p w:rsidR="00017B25" w:rsidRPr="001E2052" w:rsidRDefault="00017B25" w:rsidP="00017B25">
      <w:pPr>
        <w:pStyle w:val="NormalnyWeb"/>
        <w:spacing w:before="0" w:beforeAutospacing="0" w:after="0" w:afterAutospacing="0" w:line="360" w:lineRule="auto"/>
      </w:pPr>
      <w:r w:rsidRPr="001E2052">
        <w:rPr>
          <w:b/>
        </w:rPr>
        <w:t>Zakres przedmiotu zamówienia obejmuje:</w:t>
      </w:r>
    </w:p>
    <w:p w:rsidR="00017B25" w:rsidRPr="001E2052" w:rsidRDefault="00017B25" w:rsidP="00017B25">
      <w:pPr>
        <w:pStyle w:val="Default"/>
        <w:spacing w:line="360" w:lineRule="auto"/>
        <w:ind w:left="284"/>
        <w:rPr>
          <w:b/>
          <w:u w:val="single"/>
        </w:rPr>
      </w:pPr>
      <w:r w:rsidRPr="001E2052">
        <w:rPr>
          <w:b/>
          <w:u w:val="single"/>
          <w:lang w:val="pl"/>
        </w:rPr>
        <w:t xml:space="preserve">Układanka Siła założeń </w:t>
      </w:r>
      <w:r w:rsidRPr="001E2052">
        <w:rPr>
          <w:b/>
          <w:u w:val="single"/>
        </w:rPr>
        <w:t>– 3 szt.</w:t>
      </w:r>
    </w:p>
    <w:p w:rsidR="00017B25" w:rsidRPr="001E2052" w:rsidRDefault="00017B25" w:rsidP="00017B25">
      <w:pPr>
        <w:pStyle w:val="Default"/>
        <w:spacing w:line="360" w:lineRule="auto"/>
        <w:rPr>
          <w:b/>
        </w:rPr>
      </w:pPr>
    </w:p>
    <w:p w:rsidR="00017B25" w:rsidRPr="001E2052" w:rsidRDefault="00017B25" w:rsidP="00017B25">
      <w:pPr>
        <w:pStyle w:val="Default"/>
        <w:spacing w:line="360" w:lineRule="auto"/>
        <w:rPr>
          <w:b/>
        </w:rPr>
      </w:pPr>
      <w:r w:rsidRPr="001E2052">
        <w:rPr>
          <w:b/>
        </w:rPr>
        <w:t>Zawartość układanki:</w:t>
      </w:r>
    </w:p>
    <w:p w:rsidR="00017B25" w:rsidRPr="001E2052" w:rsidRDefault="00017B25" w:rsidP="00017B25">
      <w:pPr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1E2052">
        <w:rPr>
          <w:rFonts w:ascii="Times New Roman" w:hAnsi="Times New Roman" w:cs="Times New Roman"/>
        </w:rPr>
        <w:t>Podręcznik prowadzącego,</w:t>
      </w:r>
    </w:p>
    <w:p w:rsidR="00017B25" w:rsidRDefault="00017B25" w:rsidP="00017B25">
      <w:pPr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1E2052">
        <w:rPr>
          <w:rFonts w:ascii="Times New Roman" w:hAnsi="Times New Roman" w:cs="Times New Roman"/>
        </w:rPr>
        <w:t>4 zestawy puzzli.</w:t>
      </w:r>
    </w:p>
    <w:p w:rsidR="00B2053E" w:rsidRPr="001E2052" w:rsidRDefault="00B2053E" w:rsidP="00B2053E">
      <w:pPr>
        <w:spacing w:after="0" w:line="360" w:lineRule="auto"/>
        <w:ind w:left="720"/>
        <w:jc w:val="both"/>
        <w:rPr>
          <w:rFonts w:ascii="Times New Roman" w:hAnsi="Times New Roman" w:cs="Times New Roman"/>
        </w:rPr>
      </w:pPr>
    </w:p>
    <w:p w:rsidR="00B2053E" w:rsidRPr="002C715C" w:rsidRDefault="00B2053E" w:rsidP="00FC394E">
      <w:pPr>
        <w:pStyle w:val="Default"/>
        <w:numPr>
          <w:ilvl w:val="0"/>
          <w:numId w:val="24"/>
        </w:numPr>
        <w:spacing w:line="360" w:lineRule="auto"/>
        <w:rPr>
          <w:b/>
        </w:rPr>
      </w:pPr>
      <w:r w:rsidRPr="002C715C">
        <w:rPr>
          <w:b/>
        </w:rPr>
        <w:t xml:space="preserve">Przedmiotem zamówienia jest </w:t>
      </w:r>
      <w:r w:rsidRPr="002C715C">
        <w:rPr>
          <w:b/>
          <w:i/>
          <w:iCs/>
        </w:rPr>
        <w:t xml:space="preserve">Taboo – gra niewypowiedzianych słów </w:t>
      </w:r>
      <w:r w:rsidRPr="002C715C">
        <w:rPr>
          <w:b/>
        </w:rPr>
        <w:t xml:space="preserve">zgodnie ze specyfikacją </w:t>
      </w:r>
    </w:p>
    <w:p w:rsidR="00B2053E" w:rsidRPr="002C715C" w:rsidRDefault="00B2053E" w:rsidP="00B2053E">
      <w:pPr>
        <w:pStyle w:val="NormalnyWeb"/>
        <w:numPr>
          <w:ilvl w:val="1"/>
          <w:numId w:val="5"/>
        </w:numPr>
        <w:spacing w:before="0" w:beforeAutospacing="0" w:after="0" w:afterAutospacing="0" w:line="360" w:lineRule="auto"/>
        <w:ind w:left="709" w:hanging="425"/>
      </w:pPr>
      <w:r w:rsidRPr="002C715C">
        <w:t>Zamawiający wymaga, aby oferowane produkty:</w:t>
      </w:r>
    </w:p>
    <w:p w:rsidR="00B2053E" w:rsidRPr="002C715C" w:rsidRDefault="00B2053E" w:rsidP="00B2053E">
      <w:pPr>
        <w:pStyle w:val="NormalnyWeb"/>
        <w:numPr>
          <w:ilvl w:val="0"/>
          <w:numId w:val="4"/>
        </w:numPr>
        <w:spacing w:before="0" w:beforeAutospacing="0" w:after="0" w:afterAutospacing="0" w:line="360" w:lineRule="auto"/>
      </w:pPr>
      <w:r w:rsidRPr="002C715C">
        <w:t>były fabrycznie nowe, wolne od wad fizycznych i prawnych;</w:t>
      </w:r>
    </w:p>
    <w:p w:rsidR="00B2053E" w:rsidRPr="002C715C" w:rsidRDefault="00B2053E" w:rsidP="00B2053E">
      <w:pPr>
        <w:pStyle w:val="NormalnyWeb"/>
        <w:numPr>
          <w:ilvl w:val="0"/>
          <w:numId w:val="4"/>
        </w:numPr>
        <w:spacing w:before="0" w:beforeAutospacing="0" w:after="0" w:afterAutospacing="0" w:line="360" w:lineRule="auto"/>
      </w:pPr>
      <w:r w:rsidRPr="002C715C">
        <w:t>były dopuszczone do dystrybucji oraz użytkowania na terenie Unii Europejskiej;</w:t>
      </w:r>
    </w:p>
    <w:p w:rsidR="00B2053E" w:rsidRPr="002C715C" w:rsidRDefault="00B2053E" w:rsidP="00B2053E">
      <w:pPr>
        <w:pStyle w:val="Default"/>
        <w:numPr>
          <w:ilvl w:val="0"/>
          <w:numId w:val="4"/>
        </w:numPr>
        <w:spacing w:line="360" w:lineRule="auto"/>
        <w:jc w:val="both"/>
        <w:rPr>
          <w:bCs/>
          <w:lang w:val="pl"/>
        </w:rPr>
      </w:pPr>
      <w:r w:rsidRPr="002C715C">
        <w:rPr>
          <w:bCs/>
          <w:lang w:val="pl"/>
        </w:rPr>
        <w:t>produkty były dostarczone d</w:t>
      </w:r>
      <w:r w:rsidR="00EC3929">
        <w:rPr>
          <w:bCs/>
          <w:lang w:val="pl"/>
        </w:rPr>
        <w:t>o siedziby uczelni do dnia 31.08</w:t>
      </w:r>
      <w:r w:rsidRPr="002C715C">
        <w:rPr>
          <w:bCs/>
          <w:lang w:val="pl"/>
        </w:rPr>
        <w:t>.2026 roku.</w:t>
      </w:r>
    </w:p>
    <w:p w:rsidR="00B2053E" w:rsidRPr="002C715C" w:rsidRDefault="00B2053E" w:rsidP="00B2053E">
      <w:pPr>
        <w:pStyle w:val="NormalnyWeb"/>
        <w:spacing w:before="0" w:beforeAutospacing="0" w:after="0" w:afterAutospacing="0" w:line="360" w:lineRule="auto"/>
        <w:ind w:left="720"/>
      </w:pPr>
    </w:p>
    <w:p w:rsidR="00B2053E" w:rsidRPr="002C715C" w:rsidRDefault="00B2053E" w:rsidP="00B2053E">
      <w:pPr>
        <w:pStyle w:val="NormalnyWeb"/>
        <w:spacing w:before="0" w:beforeAutospacing="0" w:after="0" w:afterAutospacing="0" w:line="360" w:lineRule="auto"/>
        <w:ind w:left="360"/>
      </w:pPr>
      <w:r w:rsidRPr="002C715C">
        <w:t>2.  Warunki gwarancji:</w:t>
      </w:r>
    </w:p>
    <w:p w:rsidR="00B2053E" w:rsidRPr="002C715C" w:rsidRDefault="00B2053E" w:rsidP="00B2053E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</w:pPr>
      <w:r w:rsidRPr="002C715C">
        <w:t>dostarczone produkty muszą być fabrycznie nowe, wolne od wad fizycznych i prawnych,</w:t>
      </w:r>
    </w:p>
    <w:p w:rsidR="00B2053E" w:rsidRPr="002C715C" w:rsidRDefault="00B2053E" w:rsidP="00B2053E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</w:pPr>
      <w:r w:rsidRPr="002C715C">
        <w:t xml:space="preserve">dostawca udziela gwarancji jakości na okres: </w:t>
      </w:r>
      <w:r w:rsidR="00EC3929">
        <w:rPr>
          <w:rStyle w:val="Pogrubienie"/>
          <w:rFonts w:eastAsiaTheme="majorEastAsia"/>
        </w:rPr>
        <w:t>24 miesiące</w:t>
      </w:r>
      <w:r w:rsidRPr="002C715C">
        <w:t xml:space="preserve"> </w:t>
      </w:r>
    </w:p>
    <w:p w:rsidR="00B2053E" w:rsidRPr="002C715C" w:rsidRDefault="00B2053E" w:rsidP="00B2053E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</w:pPr>
      <w:r w:rsidRPr="002C715C">
        <w:t xml:space="preserve">gwarancja obejmuje wszelkie wady materiałowe, fabryczne oraz nieprawidłowości w wykonaniu.  </w:t>
      </w:r>
    </w:p>
    <w:p w:rsidR="00B2053E" w:rsidRPr="002C715C" w:rsidRDefault="00B2053E" w:rsidP="00B2053E">
      <w:pPr>
        <w:pStyle w:val="NormalnyWeb"/>
        <w:spacing w:before="0" w:beforeAutospacing="0" w:after="0" w:afterAutospacing="0" w:line="360" w:lineRule="auto"/>
      </w:pPr>
      <w:r w:rsidRPr="002C715C">
        <w:rPr>
          <w:b/>
        </w:rPr>
        <w:t>Zakres przedmiotu zamówienia obejmuje:</w:t>
      </w:r>
    </w:p>
    <w:p w:rsidR="00B2053E" w:rsidRPr="002C715C" w:rsidRDefault="00B2053E" w:rsidP="00B2053E">
      <w:pPr>
        <w:pStyle w:val="Default"/>
        <w:spacing w:line="360" w:lineRule="auto"/>
        <w:ind w:left="284"/>
        <w:rPr>
          <w:b/>
          <w:u w:val="single"/>
        </w:rPr>
      </w:pPr>
      <w:r w:rsidRPr="002C715C">
        <w:rPr>
          <w:b/>
          <w:i/>
          <w:iCs/>
        </w:rPr>
        <w:lastRenderedPageBreak/>
        <w:t xml:space="preserve">Taboo – gra niewypowiedzianych słów </w:t>
      </w:r>
      <w:r w:rsidRPr="002C715C">
        <w:rPr>
          <w:b/>
        </w:rPr>
        <w:t>– 5 szt.</w:t>
      </w:r>
    </w:p>
    <w:p w:rsidR="00B2053E" w:rsidRPr="002C715C" w:rsidRDefault="00B2053E" w:rsidP="00B2053E">
      <w:pPr>
        <w:pStyle w:val="Default"/>
        <w:spacing w:line="360" w:lineRule="auto"/>
        <w:rPr>
          <w:b/>
        </w:rPr>
      </w:pPr>
    </w:p>
    <w:p w:rsidR="00B2053E" w:rsidRPr="002C715C" w:rsidRDefault="00B2053E" w:rsidP="00B2053E">
      <w:pPr>
        <w:pStyle w:val="Default"/>
        <w:spacing w:line="360" w:lineRule="auto"/>
        <w:rPr>
          <w:b/>
        </w:rPr>
      </w:pPr>
      <w:r w:rsidRPr="002C715C">
        <w:rPr>
          <w:b/>
        </w:rPr>
        <w:t>Zawartość</w:t>
      </w:r>
      <w:r w:rsidRPr="002C715C">
        <w:rPr>
          <w:rStyle w:val="Pogrubienie"/>
        </w:rPr>
        <w:t xml:space="preserve"> pudełka gry</w:t>
      </w:r>
      <w:r w:rsidRPr="002C715C">
        <w:t>:</w:t>
      </w:r>
    </w:p>
    <w:p w:rsidR="00B2053E" w:rsidRPr="002C715C" w:rsidRDefault="00B2053E" w:rsidP="00B2053E">
      <w:pPr>
        <w:numPr>
          <w:ilvl w:val="0"/>
          <w:numId w:val="26"/>
        </w:numPr>
        <w:spacing w:after="0" w:line="360" w:lineRule="auto"/>
        <w:rPr>
          <w:rFonts w:ascii="Times New Roman" w:hAnsi="Times New Roman" w:cs="Times New Roman"/>
        </w:rPr>
      </w:pPr>
      <w:r w:rsidRPr="002C715C">
        <w:rPr>
          <w:rFonts w:ascii="Times New Roman" w:hAnsi="Times New Roman" w:cs="Times New Roman"/>
        </w:rPr>
        <w:t>kostka</w:t>
      </w:r>
    </w:p>
    <w:p w:rsidR="00B2053E" w:rsidRPr="002C715C" w:rsidRDefault="00B2053E" w:rsidP="00B2053E">
      <w:pPr>
        <w:numPr>
          <w:ilvl w:val="0"/>
          <w:numId w:val="26"/>
        </w:numPr>
        <w:spacing w:after="0" w:line="360" w:lineRule="auto"/>
        <w:rPr>
          <w:rFonts w:ascii="Times New Roman" w:hAnsi="Times New Roman" w:cs="Times New Roman"/>
        </w:rPr>
      </w:pPr>
      <w:r w:rsidRPr="002C715C">
        <w:rPr>
          <w:rFonts w:ascii="Times New Roman" w:hAnsi="Times New Roman" w:cs="Times New Roman"/>
        </w:rPr>
        <w:t>karty zawierająca ponad 1000 haseł</w:t>
      </w:r>
    </w:p>
    <w:p w:rsidR="00B2053E" w:rsidRPr="002C715C" w:rsidRDefault="00B2053E" w:rsidP="00B2053E">
      <w:pPr>
        <w:numPr>
          <w:ilvl w:val="0"/>
          <w:numId w:val="26"/>
        </w:numPr>
        <w:spacing w:after="0" w:line="360" w:lineRule="auto"/>
        <w:rPr>
          <w:rFonts w:ascii="Times New Roman" w:hAnsi="Times New Roman" w:cs="Times New Roman"/>
        </w:rPr>
      </w:pPr>
      <w:r w:rsidRPr="002C715C">
        <w:rPr>
          <w:rFonts w:ascii="Times New Roman" w:hAnsi="Times New Roman" w:cs="Times New Roman"/>
        </w:rPr>
        <w:t>piszczałka</w:t>
      </w:r>
    </w:p>
    <w:p w:rsidR="00B2053E" w:rsidRPr="002C715C" w:rsidRDefault="00B2053E" w:rsidP="00B2053E">
      <w:pPr>
        <w:numPr>
          <w:ilvl w:val="0"/>
          <w:numId w:val="26"/>
        </w:numPr>
        <w:spacing w:after="0" w:line="360" w:lineRule="auto"/>
        <w:rPr>
          <w:rFonts w:ascii="Times New Roman" w:hAnsi="Times New Roman" w:cs="Times New Roman"/>
        </w:rPr>
      </w:pPr>
      <w:r w:rsidRPr="002C715C">
        <w:rPr>
          <w:rFonts w:ascii="Times New Roman" w:hAnsi="Times New Roman" w:cs="Times New Roman"/>
        </w:rPr>
        <w:t>notes do podliczania punktów</w:t>
      </w:r>
    </w:p>
    <w:p w:rsidR="00B2053E" w:rsidRPr="002C715C" w:rsidRDefault="00B2053E" w:rsidP="00B2053E">
      <w:pPr>
        <w:numPr>
          <w:ilvl w:val="0"/>
          <w:numId w:val="26"/>
        </w:numPr>
        <w:spacing w:after="0" w:line="360" w:lineRule="auto"/>
        <w:rPr>
          <w:rFonts w:ascii="Times New Roman" w:hAnsi="Times New Roman" w:cs="Times New Roman"/>
        </w:rPr>
      </w:pPr>
      <w:r w:rsidRPr="002C715C">
        <w:rPr>
          <w:rFonts w:ascii="Times New Roman" w:hAnsi="Times New Roman" w:cs="Times New Roman"/>
        </w:rPr>
        <w:t>klepsydra</w:t>
      </w:r>
    </w:p>
    <w:p w:rsidR="00B2053E" w:rsidRPr="002C715C" w:rsidRDefault="00B2053E" w:rsidP="00B2053E">
      <w:pPr>
        <w:numPr>
          <w:ilvl w:val="0"/>
          <w:numId w:val="26"/>
        </w:numPr>
        <w:spacing w:after="0" w:line="360" w:lineRule="auto"/>
        <w:rPr>
          <w:rFonts w:ascii="Times New Roman" w:hAnsi="Times New Roman" w:cs="Times New Roman"/>
        </w:rPr>
      </w:pPr>
      <w:r w:rsidRPr="002C715C">
        <w:rPr>
          <w:rFonts w:ascii="Times New Roman" w:hAnsi="Times New Roman" w:cs="Times New Roman"/>
        </w:rPr>
        <w:t>podstawka na karty</w:t>
      </w:r>
    </w:p>
    <w:p w:rsidR="00B2053E" w:rsidRDefault="00B2053E" w:rsidP="00B2053E">
      <w:pPr>
        <w:numPr>
          <w:ilvl w:val="0"/>
          <w:numId w:val="26"/>
        </w:numPr>
        <w:spacing w:after="0" w:line="360" w:lineRule="auto"/>
        <w:rPr>
          <w:rFonts w:ascii="Times New Roman" w:hAnsi="Times New Roman" w:cs="Times New Roman"/>
        </w:rPr>
      </w:pPr>
      <w:r w:rsidRPr="002C715C">
        <w:rPr>
          <w:rFonts w:ascii="Times New Roman" w:hAnsi="Times New Roman" w:cs="Times New Roman"/>
        </w:rPr>
        <w:t>instrukcja</w:t>
      </w:r>
    </w:p>
    <w:p w:rsidR="00AB1E79" w:rsidRDefault="00AB1E79" w:rsidP="00E937C0">
      <w:pPr>
        <w:spacing w:after="0" w:line="360" w:lineRule="auto"/>
        <w:ind w:left="720"/>
        <w:rPr>
          <w:rFonts w:ascii="Times New Roman" w:hAnsi="Times New Roman" w:cs="Times New Roman"/>
        </w:rPr>
      </w:pPr>
    </w:p>
    <w:p w:rsidR="00AB1E79" w:rsidRPr="00FF3D58" w:rsidRDefault="00AB1E79" w:rsidP="00FC394E">
      <w:pPr>
        <w:pStyle w:val="Default"/>
        <w:numPr>
          <w:ilvl w:val="0"/>
          <w:numId w:val="24"/>
        </w:numPr>
        <w:spacing w:line="360" w:lineRule="auto"/>
        <w:rPr>
          <w:b/>
        </w:rPr>
      </w:pPr>
      <w:r w:rsidRPr="00FF3D58">
        <w:rPr>
          <w:b/>
        </w:rPr>
        <w:t xml:space="preserve">Przedmiotem zamówienia jest </w:t>
      </w:r>
      <w:r w:rsidRPr="00FF3D58">
        <w:rPr>
          <w:b/>
          <w:i/>
          <w:iCs/>
        </w:rPr>
        <w:t xml:space="preserve">Gra planszowa StrategIZE </w:t>
      </w:r>
      <w:r w:rsidRPr="00FF3D58">
        <w:rPr>
          <w:b/>
        </w:rPr>
        <w:t xml:space="preserve">zgodnie ze specyfikacją </w:t>
      </w:r>
    </w:p>
    <w:p w:rsidR="00AB1E79" w:rsidRPr="00FF3D58" w:rsidRDefault="00AB1E79" w:rsidP="00AB1E79">
      <w:pPr>
        <w:pStyle w:val="NormalnyWeb"/>
        <w:numPr>
          <w:ilvl w:val="1"/>
          <w:numId w:val="5"/>
        </w:numPr>
        <w:spacing w:before="0" w:beforeAutospacing="0" w:after="0" w:afterAutospacing="0" w:line="360" w:lineRule="auto"/>
        <w:ind w:left="709" w:hanging="425"/>
      </w:pPr>
      <w:r w:rsidRPr="00FF3D58">
        <w:t>Zamawiający wymaga, aby oferowane produkty:</w:t>
      </w:r>
    </w:p>
    <w:p w:rsidR="00AB1E79" w:rsidRPr="00FF3D58" w:rsidRDefault="00AB1E79" w:rsidP="00AB1E79">
      <w:pPr>
        <w:pStyle w:val="NormalnyWeb"/>
        <w:numPr>
          <w:ilvl w:val="0"/>
          <w:numId w:val="4"/>
        </w:numPr>
        <w:spacing w:before="0" w:beforeAutospacing="0" w:after="0" w:afterAutospacing="0" w:line="360" w:lineRule="auto"/>
      </w:pPr>
      <w:r w:rsidRPr="00FF3D58">
        <w:t>były fabrycznie nowe, wolne od wad fizycznych i prawnych;</w:t>
      </w:r>
    </w:p>
    <w:p w:rsidR="00AB1E79" w:rsidRPr="00FF3D58" w:rsidRDefault="00AB1E79" w:rsidP="00AB1E79">
      <w:pPr>
        <w:pStyle w:val="NormalnyWeb"/>
        <w:numPr>
          <w:ilvl w:val="0"/>
          <w:numId w:val="4"/>
        </w:numPr>
        <w:spacing w:before="0" w:beforeAutospacing="0" w:after="0" w:afterAutospacing="0" w:line="360" w:lineRule="auto"/>
      </w:pPr>
      <w:r w:rsidRPr="00FF3D58">
        <w:t>były dopuszczone do dystrybucji oraz użytkowania na terenie Unii Europejskiej;</w:t>
      </w:r>
    </w:p>
    <w:p w:rsidR="00AB1E79" w:rsidRPr="00FF3D58" w:rsidRDefault="00AB1E79" w:rsidP="00AB1E79">
      <w:pPr>
        <w:pStyle w:val="Default"/>
        <w:numPr>
          <w:ilvl w:val="0"/>
          <w:numId w:val="4"/>
        </w:numPr>
        <w:spacing w:line="360" w:lineRule="auto"/>
        <w:jc w:val="both"/>
        <w:rPr>
          <w:bCs/>
          <w:lang w:val="pl"/>
        </w:rPr>
      </w:pPr>
      <w:r w:rsidRPr="00FF3D58">
        <w:rPr>
          <w:bCs/>
          <w:lang w:val="pl"/>
        </w:rPr>
        <w:t>produkty były dostarczone d</w:t>
      </w:r>
      <w:r w:rsidR="00863538">
        <w:rPr>
          <w:bCs/>
          <w:lang w:val="pl"/>
        </w:rPr>
        <w:t>o siedziby uczelni do dnia 31.08</w:t>
      </w:r>
      <w:r w:rsidRPr="00FF3D58">
        <w:rPr>
          <w:bCs/>
          <w:lang w:val="pl"/>
        </w:rPr>
        <w:t>.2026 roku.</w:t>
      </w:r>
    </w:p>
    <w:p w:rsidR="00AB1E79" w:rsidRPr="00FF3D58" w:rsidRDefault="00AB1E79" w:rsidP="00AB1E79">
      <w:pPr>
        <w:pStyle w:val="NormalnyWeb"/>
        <w:spacing w:before="0" w:beforeAutospacing="0" w:after="0" w:afterAutospacing="0" w:line="360" w:lineRule="auto"/>
        <w:ind w:left="720"/>
      </w:pPr>
    </w:p>
    <w:p w:rsidR="00AB1E79" w:rsidRPr="00FF3D58" w:rsidRDefault="00AB1E79" w:rsidP="00AB1E79">
      <w:pPr>
        <w:pStyle w:val="NormalnyWeb"/>
        <w:spacing w:before="0" w:beforeAutospacing="0" w:after="0" w:afterAutospacing="0" w:line="360" w:lineRule="auto"/>
        <w:ind w:left="360"/>
      </w:pPr>
      <w:r w:rsidRPr="00FF3D58">
        <w:t>2.  Warunki gwarancji:</w:t>
      </w:r>
    </w:p>
    <w:p w:rsidR="00AB1E79" w:rsidRPr="00FF3D58" w:rsidRDefault="00AB1E79" w:rsidP="00AB1E79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</w:pPr>
      <w:r w:rsidRPr="00FF3D58">
        <w:t>dostarczone produkty muszą być fabrycznie nowe, wolne od wad fizycznych i prawnych,</w:t>
      </w:r>
    </w:p>
    <w:p w:rsidR="00AB1E79" w:rsidRPr="00FF3D58" w:rsidRDefault="00AB1E79" w:rsidP="00AB1E79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</w:pPr>
      <w:r w:rsidRPr="00FF3D58">
        <w:t xml:space="preserve">dostawca udziela gwarancji jakości na okres: </w:t>
      </w:r>
      <w:r w:rsidR="00863538">
        <w:rPr>
          <w:rStyle w:val="Pogrubienie"/>
          <w:rFonts w:eastAsiaTheme="majorEastAsia"/>
        </w:rPr>
        <w:t>24 miesiące</w:t>
      </w:r>
      <w:r w:rsidRPr="00FF3D58">
        <w:t xml:space="preserve"> </w:t>
      </w:r>
    </w:p>
    <w:p w:rsidR="00AB1E79" w:rsidRPr="00FF3D58" w:rsidRDefault="00AB1E79" w:rsidP="00AB1E79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</w:pPr>
      <w:r w:rsidRPr="00FF3D58">
        <w:t xml:space="preserve">gwarancja obejmuje wszelkie wady materiałowe, fabryczne oraz nieprawidłowości w wykonaniu.  </w:t>
      </w:r>
    </w:p>
    <w:p w:rsidR="00AB1E79" w:rsidRDefault="00AB1E79" w:rsidP="00AB1E79">
      <w:pPr>
        <w:pStyle w:val="NormalnyWeb"/>
        <w:spacing w:before="0" w:beforeAutospacing="0" w:after="0" w:afterAutospacing="0" w:line="360" w:lineRule="auto"/>
        <w:rPr>
          <w:b/>
        </w:rPr>
      </w:pPr>
    </w:p>
    <w:p w:rsidR="00AB1E79" w:rsidRPr="00FF3D58" w:rsidRDefault="00AB1E79" w:rsidP="00AB1E79">
      <w:pPr>
        <w:pStyle w:val="NormalnyWeb"/>
        <w:spacing w:before="0" w:beforeAutospacing="0" w:after="0" w:afterAutospacing="0" w:line="360" w:lineRule="auto"/>
      </w:pPr>
      <w:r w:rsidRPr="00FF3D58">
        <w:rPr>
          <w:b/>
        </w:rPr>
        <w:t>Zakres przedmiotu zamówienia obejmuje:</w:t>
      </w:r>
    </w:p>
    <w:p w:rsidR="00AB1E79" w:rsidRPr="00FF3D58" w:rsidRDefault="00AB1E79" w:rsidP="00AB1E79">
      <w:pPr>
        <w:pStyle w:val="Default"/>
        <w:spacing w:line="360" w:lineRule="auto"/>
        <w:ind w:left="284"/>
        <w:rPr>
          <w:b/>
          <w:u w:val="single"/>
        </w:rPr>
      </w:pPr>
      <w:r w:rsidRPr="00FF3D58">
        <w:rPr>
          <w:b/>
          <w:i/>
          <w:iCs/>
        </w:rPr>
        <w:t xml:space="preserve">Gra planszowa StrategIZE  </w:t>
      </w:r>
      <w:r w:rsidRPr="00FF3D58">
        <w:rPr>
          <w:b/>
        </w:rPr>
        <w:t xml:space="preserve">– </w:t>
      </w:r>
      <w:r w:rsidR="004436BC">
        <w:rPr>
          <w:b/>
        </w:rPr>
        <w:t>5</w:t>
      </w:r>
      <w:r w:rsidRPr="00FF3D58">
        <w:rPr>
          <w:b/>
        </w:rPr>
        <w:t xml:space="preserve"> szt.</w:t>
      </w:r>
    </w:p>
    <w:p w:rsidR="00AB1E79" w:rsidRDefault="00AB1E79" w:rsidP="00AB1E79">
      <w:pPr>
        <w:pStyle w:val="Default"/>
        <w:spacing w:line="360" w:lineRule="auto"/>
        <w:rPr>
          <w:b/>
        </w:rPr>
      </w:pPr>
    </w:p>
    <w:p w:rsidR="00AB1E79" w:rsidRPr="00FF3D58" w:rsidRDefault="00AB1E79" w:rsidP="00AB1E79">
      <w:pPr>
        <w:pStyle w:val="Default"/>
        <w:spacing w:line="360" w:lineRule="auto"/>
        <w:rPr>
          <w:b/>
        </w:rPr>
      </w:pPr>
      <w:r w:rsidRPr="00FF3D58">
        <w:rPr>
          <w:b/>
        </w:rPr>
        <w:t>Zawartość</w:t>
      </w:r>
      <w:r w:rsidRPr="00FF3D58">
        <w:rPr>
          <w:rStyle w:val="Pogrubienie"/>
        </w:rPr>
        <w:t xml:space="preserve"> pudełka gry</w:t>
      </w:r>
      <w:r w:rsidRPr="00FF3D58">
        <w:t>:</w:t>
      </w:r>
    </w:p>
    <w:p w:rsidR="00AB1E79" w:rsidRPr="00FF3D58" w:rsidRDefault="00AB1E79" w:rsidP="00AB1E79">
      <w:pPr>
        <w:pStyle w:val="NormalnyWeb"/>
        <w:numPr>
          <w:ilvl w:val="0"/>
          <w:numId w:val="28"/>
        </w:numPr>
        <w:spacing w:before="0" w:beforeAutospacing="0" w:after="0" w:afterAutospacing="0" w:line="360" w:lineRule="auto"/>
      </w:pPr>
      <w:r w:rsidRPr="00FF3D58">
        <w:t>przewodnik trenera,</w:t>
      </w:r>
    </w:p>
    <w:p w:rsidR="00AB1E79" w:rsidRPr="00FF3D58" w:rsidRDefault="00AB1E79" w:rsidP="00AB1E79">
      <w:pPr>
        <w:pStyle w:val="NormalnyWeb"/>
        <w:numPr>
          <w:ilvl w:val="0"/>
          <w:numId w:val="28"/>
        </w:numPr>
        <w:spacing w:before="0" w:beforeAutospacing="0" w:after="0" w:afterAutospacing="0" w:line="360" w:lineRule="auto"/>
      </w:pPr>
      <w:r w:rsidRPr="00FF3D58">
        <w:t>4 plansze do gry,</w:t>
      </w:r>
    </w:p>
    <w:p w:rsidR="00AB1E79" w:rsidRPr="00FF3D58" w:rsidRDefault="00AB1E79" w:rsidP="00AB1E79">
      <w:pPr>
        <w:pStyle w:val="NormalnyWeb"/>
        <w:numPr>
          <w:ilvl w:val="0"/>
          <w:numId w:val="28"/>
        </w:numPr>
        <w:spacing w:before="0" w:beforeAutospacing="0" w:after="0" w:afterAutospacing="0" w:line="360" w:lineRule="auto"/>
      </w:pPr>
      <w:r w:rsidRPr="00FF3D58">
        <w:t>4 talie kart działań,</w:t>
      </w:r>
    </w:p>
    <w:p w:rsidR="00AB1E79" w:rsidRPr="00FF3D58" w:rsidRDefault="00AB1E79" w:rsidP="00AB1E79">
      <w:pPr>
        <w:pStyle w:val="NormalnyWeb"/>
        <w:numPr>
          <w:ilvl w:val="0"/>
          <w:numId w:val="28"/>
        </w:numPr>
        <w:spacing w:before="0" w:beforeAutospacing="0" w:after="0" w:afterAutospacing="0" w:line="360" w:lineRule="auto"/>
      </w:pPr>
      <w:r w:rsidRPr="00FF3D58">
        <w:t>4 talie kart feedbacku,</w:t>
      </w:r>
    </w:p>
    <w:p w:rsidR="00AB1E79" w:rsidRPr="00FF3D58" w:rsidRDefault="00AB1E79" w:rsidP="00AB1E79">
      <w:pPr>
        <w:pStyle w:val="NormalnyWeb"/>
        <w:numPr>
          <w:ilvl w:val="0"/>
          <w:numId w:val="28"/>
        </w:numPr>
        <w:spacing w:before="0" w:beforeAutospacing="0" w:after="0" w:afterAutospacing="0" w:line="360" w:lineRule="auto"/>
      </w:pPr>
      <w:r w:rsidRPr="00FF3D58">
        <w:t>170 pionków,</w:t>
      </w:r>
    </w:p>
    <w:p w:rsidR="00AB1E79" w:rsidRPr="00FF3D58" w:rsidRDefault="00AB1E79" w:rsidP="00AB1E79">
      <w:pPr>
        <w:pStyle w:val="NormalnyWeb"/>
        <w:numPr>
          <w:ilvl w:val="0"/>
          <w:numId w:val="28"/>
        </w:numPr>
        <w:spacing w:before="0" w:beforeAutospacing="0" w:after="0" w:afterAutospacing="0" w:line="360" w:lineRule="auto"/>
      </w:pPr>
      <w:r w:rsidRPr="00FF3D58">
        <w:t>30 żetonów,</w:t>
      </w:r>
    </w:p>
    <w:p w:rsidR="00AB1E79" w:rsidRPr="00FF3D58" w:rsidRDefault="00AB1E79" w:rsidP="00AB1E79">
      <w:pPr>
        <w:pStyle w:val="NormalnyWeb"/>
        <w:numPr>
          <w:ilvl w:val="0"/>
          <w:numId w:val="28"/>
        </w:numPr>
        <w:spacing w:before="0" w:beforeAutospacing="0" w:after="0" w:afterAutospacing="0" w:line="360" w:lineRule="auto"/>
      </w:pPr>
      <w:r w:rsidRPr="00FF3D58">
        <w:lastRenderedPageBreak/>
        <w:t>notes z Kartami renera,</w:t>
      </w:r>
    </w:p>
    <w:p w:rsidR="00AB1E79" w:rsidRPr="00FF3D58" w:rsidRDefault="00AB1E79" w:rsidP="00AB1E79">
      <w:pPr>
        <w:pStyle w:val="NormalnyWeb"/>
        <w:numPr>
          <w:ilvl w:val="0"/>
          <w:numId w:val="28"/>
        </w:numPr>
        <w:spacing w:before="0" w:beforeAutospacing="0" w:after="0" w:afterAutospacing="0" w:line="360" w:lineRule="auto"/>
      </w:pPr>
      <w:r w:rsidRPr="00FF3D58">
        <w:t>notes z Fabułą gry</w:t>
      </w:r>
    </w:p>
    <w:p w:rsidR="00AB1E79" w:rsidRPr="002C715C" w:rsidRDefault="00AB1E79" w:rsidP="00E937C0">
      <w:pPr>
        <w:spacing w:after="0" w:line="360" w:lineRule="auto"/>
        <w:ind w:left="720"/>
        <w:rPr>
          <w:rFonts w:ascii="Times New Roman" w:hAnsi="Times New Roman" w:cs="Times New Roman"/>
        </w:rPr>
      </w:pPr>
    </w:p>
    <w:p w:rsidR="00E937C0" w:rsidRPr="005F027B" w:rsidRDefault="00E937C0" w:rsidP="00FC394E">
      <w:pPr>
        <w:pStyle w:val="Default"/>
        <w:numPr>
          <w:ilvl w:val="0"/>
          <w:numId w:val="24"/>
        </w:numPr>
        <w:spacing w:line="360" w:lineRule="auto"/>
        <w:rPr>
          <w:b/>
        </w:rPr>
      </w:pPr>
      <w:r w:rsidRPr="005F027B">
        <w:rPr>
          <w:b/>
        </w:rPr>
        <w:t xml:space="preserve">Przedmiotem zamówienia jest </w:t>
      </w:r>
      <w:r w:rsidRPr="005F027B">
        <w:rPr>
          <w:b/>
          <w:i/>
          <w:iCs/>
        </w:rPr>
        <w:t>New Angeles –</w:t>
      </w:r>
      <w:r w:rsidRPr="005F027B">
        <w:rPr>
          <w:b/>
        </w:rPr>
        <w:t xml:space="preserve"> miasto korporacji – gra strategiczna planszowa zgodnie ze specyfikacją </w:t>
      </w:r>
    </w:p>
    <w:p w:rsidR="00E937C0" w:rsidRPr="005F027B" w:rsidRDefault="00E937C0" w:rsidP="00E937C0">
      <w:pPr>
        <w:pStyle w:val="NormalnyWeb"/>
        <w:numPr>
          <w:ilvl w:val="1"/>
          <w:numId w:val="5"/>
        </w:numPr>
        <w:spacing w:before="0" w:beforeAutospacing="0" w:after="0" w:afterAutospacing="0" w:line="360" w:lineRule="auto"/>
        <w:ind w:left="709" w:hanging="425"/>
      </w:pPr>
      <w:r w:rsidRPr="005F027B">
        <w:t>Zamawiający wymaga, aby oferowane produkty:</w:t>
      </w:r>
    </w:p>
    <w:p w:rsidR="00E937C0" w:rsidRPr="005F027B" w:rsidRDefault="00E937C0" w:rsidP="00E937C0">
      <w:pPr>
        <w:pStyle w:val="NormalnyWeb"/>
        <w:numPr>
          <w:ilvl w:val="0"/>
          <w:numId w:val="4"/>
        </w:numPr>
        <w:spacing w:before="0" w:beforeAutospacing="0" w:after="0" w:afterAutospacing="0" w:line="360" w:lineRule="auto"/>
      </w:pPr>
      <w:r w:rsidRPr="005F027B">
        <w:t>były fabrycznie nowe, wolne od wad fizycznych i prawnych;</w:t>
      </w:r>
    </w:p>
    <w:p w:rsidR="00E937C0" w:rsidRPr="005F027B" w:rsidRDefault="00E937C0" w:rsidP="00E937C0">
      <w:pPr>
        <w:pStyle w:val="NormalnyWeb"/>
        <w:numPr>
          <w:ilvl w:val="0"/>
          <w:numId w:val="4"/>
        </w:numPr>
        <w:spacing w:before="0" w:beforeAutospacing="0" w:after="0" w:afterAutospacing="0" w:line="360" w:lineRule="auto"/>
      </w:pPr>
      <w:r w:rsidRPr="005F027B">
        <w:t>były dopuszczone do dystrybucji oraz użytkowania na terenie Unii Europejskiej;</w:t>
      </w:r>
    </w:p>
    <w:p w:rsidR="00E937C0" w:rsidRPr="005F027B" w:rsidRDefault="00E937C0" w:rsidP="00E937C0">
      <w:pPr>
        <w:pStyle w:val="Default"/>
        <w:numPr>
          <w:ilvl w:val="0"/>
          <w:numId w:val="4"/>
        </w:numPr>
        <w:spacing w:line="360" w:lineRule="auto"/>
        <w:jc w:val="both"/>
        <w:rPr>
          <w:bCs/>
          <w:lang w:val="pl"/>
        </w:rPr>
      </w:pPr>
      <w:r w:rsidRPr="005F027B">
        <w:rPr>
          <w:bCs/>
          <w:lang w:val="pl"/>
        </w:rPr>
        <w:t xml:space="preserve">produkty były dostarczone </w:t>
      </w:r>
      <w:r w:rsidR="004771E6">
        <w:rPr>
          <w:bCs/>
          <w:lang w:val="pl"/>
        </w:rPr>
        <w:t xml:space="preserve">do siedziby </w:t>
      </w:r>
      <w:r w:rsidR="00863538">
        <w:rPr>
          <w:bCs/>
          <w:lang w:val="pl"/>
        </w:rPr>
        <w:t>uczelni do dnia 31.08</w:t>
      </w:r>
      <w:r w:rsidRPr="005F027B">
        <w:rPr>
          <w:bCs/>
          <w:lang w:val="pl"/>
        </w:rPr>
        <w:t>.2026 roku.</w:t>
      </w:r>
    </w:p>
    <w:p w:rsidR="00E937C0" w:rsidRPr="005F027B" w:rsidRDefault="00E937C0" w:rsidP="00E937C0">
      <w:pPr>
        <w:pStyle w:val="NormalnyWeb"/>
        <w:spacing w:before="0" w:beforeAutospacing="0" w:after="0" w:afterAutospacing="0" w:line="360" w:lineRule="auto"/>
        <w:ind w:left="720"/>
      </w:pPr>
    </w:p>
    <w:p w:rsidR="00E937C0" w:rsidRPr="005F027B" w:rsidRDefault="00E937C0" w:rsidP="00E937C0">
      <w:pPr>
        <w:pStyle w:val="NormalnyWeb"/>
        <w:spacing w:before="0" w:beforeAutospacing="0" w:after="0" w:afterAutospacing="0" w:line="360" w:lineRule="auto"/>
        <w:ind w:left="360"/>
      </w:pPr>
      <w:r w:rsidRPr="005F027B">
        <w:t>2.  Warunki gwarancji:</w:t>
      </w:r>
    </w:p>
    <w:p w:rsidR="00E937C0" w:rsidRPr="005F027B" w:rsidRDefault="00E937C0" w:rsidP="00E937C0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</w:pPr>
      <w:r w:rsidRPr="005F027B">
        <w:t>dostarczone produkty muszą być fabrycznie nowe, wolne od wad fizycznych i prawnych,</w:t>
      </w:r>
    </w:p>
    <w:p w:rsidR="00E937C0" w:rsidRPr="005F027B" w:rsidRDefault="00E937C0" w:rsidP="00E937C0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</w:pPr>
      <w:r w:rsidRPr="005F027B">
        <w:t xml:space="preserve">dostawca udziela gwarancji jakości na okres: </w:t>
      </w:r>
      <w:r w:rsidR="00FA0F37">
        <w:rPr>
          <w:rStyle w:val="Pogrubienie"/>
          <w:rFonts w:eastAsiaTheme="majorEastAsia"/>
        </w:rPr>
        <w:t>24 miesiące</w:t>
      </w:r>
      <w:r w:rsidRPr="005F027B">
        <w:t xml:space="preserve"> </w:t>
      </w:r>
    </w:p>
    <w:p w:rsidR="00E937C0" w:rsidRPr="005F027B" w:rsidRDefault="00E937C0" w:rsidP="00E937C0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</w:pPr>
      <w:r w:rsidRPr="005F027B">
        <w:t xml:space="preserve">gwarancja obejmuje wszelkie wady materiałowe, fabryczne oraz nieprawidłowości w wykonaniu.  </w:t>
      </w:r>
    </w:p>
    <w:p w:rsidR="00E937C0" w:rsidRPr="005F027B" w:rsidRDefault="00E937C0" w:rsidP="00E937C0">
      <w:pPr>
        <w:pStyle w:val="NormalnyWeb"/>
        <w:spacing w:before="0" w:beforeAutospacing="0" w:after="0" w:afterAutospacing="0" w:line="360" w:lineRule="auto"/>
      </w:pPr>
      <w:r w:rsidRPr="005F027B">
        <w:rPr>
          <w:b/>
        </w:rPr>
        <w:t>Zakres przedmiotu zamówienia obejmuje:</w:t>
      </w:r>
    </w:p>
    <w:p w:rsidR="00E937C0" w:rsidRPr="005F027B" w:rsidRDefault="00E937C0" w:rsidP="00E937C0">
      <w:pPr>
        <w:pStyle w:val="Default"/>
        <w:spacing w:line="360" w:lineRule="auto"/>
        <w:ind w:left="284"/>
        <w:rPr>
          <w:b/>
          <w:u w:val="single"/>
        </w:rPr>
      </w:pPr>
      <w:r w:rsidRPr="005F027B">
        <w:rPr>
          <w:b/>
          <w:i/>
          <w:iCs/>
        </w:rPr>
        <w:t>New Angeles –</w:t>
      </w:r>
      <w:r w:rsidRPr="005F027B">
        <w:rPr>
          <w:b/>
        </w:rPr>
        <w:t xml:space="preserve"> miasto korporacji – gra strategiczna planszowa</w:t>
      </w:r>
      <w:r w:rsidRPr="005F027B">
        <w:rPr>
          <w:b/>
          <w:u w:val="single"/>
          <w:lang w:val="pl"/>
        </w:rPr>
        <w:t xml:space="preserve"> </w:t>
      </w:r>
      <w:r w:rsidRPr="005F027B">
        <w:rPr>
          <w:b/>
        </w:rPr>
        <w:t>– 5 szt.</w:t>
      </w:r>
    </w:p>
    <w:p w:rsidR="00E937C0" w:rsidRPr="005F027B" w:rsidRDefault="00E937C0" w:rsidP="00E937C0">
      <w:pPr>
        <w:pStyle w:val="Default"/>
        <w:spacing w:line="360" w:lineRule="auto"/>
        <w:rPr>
          <w:b/>
        </w:rPr>
      </w:pPr>
    </w:p>
    <w:p w:rsidR="00E937C0" w:rsidRPr="005F027B" w:rsidRDefault="00E937C0" w:rsidP="00E937C0">
      <w:pPr>
        <w:pStyle w:val="Default"/>
        <w:spacing w:line="360" w:lineRule="auto"/>
        <w:rPr>
          <w:b/>
        </w:rPr>
      </w:pPr>
      <w:r w:rsidRPr="005F027B">
        <w:rPr>
          <w:b/>
        </w:rPr>
        <w:t>Zawartość</w:t>
      </w:r>
      <w:r w:rsidRPr="005F027B">
        <w:rPr>
          <w:rStyle w:val="Pogrubienie"/>
        </w:rPr>
        <w:t xml:space="preserve"> pudełka gry</w:t>
      </w:r>
      <w:r w:rsidRPr="005F027B">
        <w:t>:</w:t>
      </w:r>
    </w:p>
    <w:p w:rsidR="00E937C0" w:rsidRPr="005F027B" w:rsidRDefault="00E937C0" w:rsidP="00E937C0">
      <w:pPr>
        <w:numPr>
          <w:ilvl w:val="0"/>
          <w:numId w:val="27"/>
        </w:numPr>
        <w:spacing w:after="0" w:line="360" w:lineRule="auto"/>
        <w:rPr>
          <w:rFonts w:ascii="Times New Roman" w:hAnsi="Times New Roman" w:cs="Times New Roman"/>
        </w:rPr>
      </w:pPr>
      <w:r w:rsidRPr="005F027B">
        <w:rPr>
          <w:rFonts w:ascii="Times New Roman" w:hAnsi="Times New Roman" w:cs="Times New Roman"/>
        </w:rPr>
        <w:t>1 plansza</w:t>
      </w:r>
    </w:p>
    <w:p w:rsidR="00E937C0" w:rsidRPr="005F027B" w:rsidRDefault="00E937C0" w:rsidP="00E937C0">
      <w:pPr>
        <w:numPr>
          <w:ilvl w:val="0"/>
          <w:numId w:val="27"/>
        </w:numPr>
        <w:spacing w:after="0" w:line="360" w:lineRule="auto"/>
        <w:rPr>
          <w:rFonts w:ascii="Times New Roman" w:hAnsi="Times New Roman" w:cs="Times New Roman"/>
        </w:rPr>
      </w:pPr>
      <w:r w:rsidRPr="005F027B">
        <w:rPr>
          <w:rFonts w:ascii="Times New Roman" w:hAnsi="Times New Roman" w:cs="Times New Roman"/>
        </w:rPr>
        <w:t>1 Kompletna Księga Zasad</w:t>
      </w:r>
    </w:p>
    <w:p w:rsidR="00E937C0" w:rsidRPr="005F027B" w:rsidRDefault="00E937C0" w:rsidP="00E937C0">
      <w:pPr>
        <w:numPr>
          <w:ilvl w:val="0"/>
          <w:numId w:val="27"/>
        </w:numPr>
        <w:spacing w:after="0" w:line="360" w:lineRule="auto"/>
        <w:rPr>
          <w:rFonts w:ascii="Times New Roman" w:hAnsi="Times New Roman" w:cs="Times New Roman"/>
        </w:rPr>
      </w:pPr>
      <w:r w:rsidRPr="005F027B">
        <w:rPr>
          <w:rFonts w:ascii="Times New Roman" w:hAnsi="Times New Roman" w:cs="Times New Roman"/>
        </w:rPr>
        <w:t>1 Zasady wprowadzające</w:t>
      </w:r>
    </w:p>
    <w:p w:rsidR="00E937C0" w:rsidRPr="005F027B" w:rsidRDefault="00E937C0" w:rsidP="00E937C0">
      <w:pPr>
        <w:numPr>
          <w:ilvl w:val="0"/>
          <w:numId w:val="27"/>
        </w:numPr>
        <w:spacing w:after="0" w:line="360" w:lineRule="auto"/>
        <w:rPr>
          <w:rFonts w:ascii="Times New Roman" w:hAnsi="Times New Roman" w:cs="Times New Roman"/>
        </w:rPr>
      </w:pPr>
      <w:r w:rsidRPr="005F027B">
        <w:rPr>
          <w:rFonts w:ascii="Times New Roman" w:hAnsi="Times New Roman" w:cs="Times New Roman"/>
        </w:rPr>
        <w:t>9 jednostek Frontu Ludzkości</w:t>
      </w:r>
    </w:p>
    <w:p w:rsidR="00E937C0" w:rsidRPr="005F027B" w:rsidRDefault="00E937C0" w:rsidP="00E937C0">
      <w:pPr>
        <w:numPr>
          <w:ilvl w:val="0"/>
          <w:numId w:val="27"/>
        </w:numPr>
        <w:spacing w:after="0" w:line="360" w:lineRule="auto"/>
        <w:rPr>
          <w:rFonts w:ascii="Times New Roman" w:hAnsi="Times New Roman" w:cs="Times New Roman"/>
        </w:rPr>
      </w:pPr>
      <w:r w:rsidRPr="005F027B">
        <w:rPr>
          <w:rFonts w:ascii="Times New Roman" w:hAnsi="Times New Roman" w:cs="Times New Roman"/>
        </w:rPr>
        <w:t>6 jednostek Prywatnej ochrony</w:t>
      </w:r>
    </w:p>
    <w:p w:rsidR="00E937C0" w:rsidRPr="005F027B" w:rsidRDefault="00E937C0" w:rsidP="00E937C0">
      <w:pPr>
        <w:numPr>
          <w:ilvl w:val="0"/>
          <w:numId w:val="27"/>
        </w:numPr>
        <w:spacing w:after="0" w:line="360" w:lineRule="auto"/>
        <w:rPr>
          <w:rFonts w:ascii="Times New Roman" w:hAnsi="Times New Roman" w:cs="Times New Roman"/>
        </w:rPr>
      </w:pPr>
      <w:r w:rsidRPr="005F027B">
        <w:rPr>
          <w:rFonts w:ascii="Times New Roman" w:hAnsi="Times New Roman" w:cs="Times New Roman"/>
        </w:rPr>
        <w:t>9 jednostek Organizacji przestępczych</w:t>
      </w:r>
    </w:p>
    <w:p w:rsidR="00E937C0" w:rsidRPr="005F027B" w:rsidRDefault="00E937C0" w:rsidP="00E937C0">
      <w:pPr>
        <w:numPr>
          <w:ilvl w:val="0"/>
          <w:numId w:val="27"/>
        </w:numPr>
        <w:spacing w:after="0" w:line="360" w:lineRule="auto"/>
        <w:rPr>
          <w:rFonts w:ascii="Times New Roman" w:hAnsi="Times New Roman" w:cs="Times New Roman"/>
        </w:rPr>
      </w:pPr>
      <w:r w:rsidRPr="005F027B">
        <w:rPr>
          <w:rFonts w:ascii="Times New Roman" w:hAnsi="Times New Roman" w:cs="Times New Roman"/>
        </w:rPr>
        <w:t>6 arkuszy korporacji</w:t>
      </w:r>
    </w:p>
    <w:p w:rsidR="00E937C0" w:rsidRPr="005F027B" w:rsidRDefault="00E937C0" w:rsidP="00E937C0">
      <w:pPr>
        <w:numPr>
          <w:ilvl w:val="0"/>
          <w:numId w:val="27"/>
        </w:numPr>
        <w:spacing w:after="0" w:line="360" w:lineRule="auto"/>
        <w:rPr>
          <w:rFonts w:ascii="Times New Roman" w:hAnsi="Times New Roman" w:cs="Times New Roman"/>
        </w:rPr>
      </w:pPr>
      <w:r w:rsidRPr="005F027B">
        <w:rPr>
          <w:rFonts w:ascii="Times New Roman" w:hAnsi="Times New Roman" w:cs="Times New Roman"/>
        </w:rPr>
        <w:t>16 kart wydarzeń</w:t>
      </w:r>
    </w:p>
    <w:p w:rsidR="00E937C0" w:rsidRPr="005F027B" w:rsidRDefault="00E937C0" w:rsidP="00E937C0">
      <w:pPr>
        <w:numPr>
          <w:ilvl w:val="0"/>
          <w:numId w:val="27"/>
        </w:numPr>
        <w:spacing w:after="0" w:line="360" w:lineRule="auto"/>
        <w:rPr>
          <w:rFonts w:ascii="Times New Roman" w:hAnsi="Times New Roman" w:cs="Times New Roman"/>
        </w:rPr>
      </w:pPr>
      <w:r w:rsidRPr="005F027B">
        <w:rPr>
          <w:rFonts w:ascii="Times New Roman" w:hAnsi="Times New Roman" w:cs="Times New Roman"/>
        </w:rPr>
        <w:t>7 kart rywali</w:t>
      </w:r>
    </w:p>
    <w:p w:rsidR="00E937C0" w:rsidRPr="005F027B" w:rsidRDefault="00E937C0" w:rsidP="00E937C0">
      <w:pPr>
        <w:numPr>
          <w:ilvl w:val="0"/>
          <w:numId w:val="27"/>
        </w:numPr>
        <w:spacing w:after="0" w:line="360" w:lineRule="auto"/>
        <w:rPr>
          <w:rFonts w:ascii="Times New Roman" w:hAnsi="Times New Roman" w:cs="Times New Roman"/>
        </w:rPr>
      </w:pPr>
      <w:r w:rsidRPr="005F027B">
        <w:rPr>
          <w:rFonts w:ascii="Times New Roman" w:hAnsi="Times New Roman" w:cs="Times New Roman"/>
        </w:rPr>
        <w:t>6 kart przygotowania</w:t>
      </w:r>
    </w:p>
    <w:p w:rsidR="00E937C0" w:rsidRPr="005F027B" w:rsidRDefault="00E937C0" w:rsidP="00E937C0">
      <w:pPr>
        <w:numPr>
          <w:ilvl w:val="0"/>
          <w:numId w:val="27"/>
        </w:numPr>
        <w:spacing w:after="0" w:line="360" w:lineRule="auto"/>
        <w:rPr>
          <w:rFonts w:ascii="Times New Roman" w:hAnsi="Times New Roman" w:cs="Times New Roman"/>
        </w:rPr>
      </w:pPr>
      <w:r w:rsidRPr="005F027B">
        <w:rPr>
          <w:rFonts w:ascii="Times New Roman" w:hAnsi="Times New Roman" w:cs="Times New Roman"/>
        </w:rPr>
        <w:t>9 kart wymagań</w:t>
      </w:r>
    </w:p>
    <w:p w:rsidR="00E937C0" w:rsidRPr="005F027B" w:rsidRDefault="00E937C0" w:rsidP="00E937C0">
      <w:pPr>
        <w:numPr>
          <w:ilvl w:val="0"/>
          <w:numId w:val="27"/>
        </w:numPr>
        <w:spacing w:after="0" w:line="360" w:lineRule="auto"/>
        <w:rPr>
          <w:rFonts w:ascii="Times New Roman" w:hAnsi="Times New Roman" w:cs="Times New Roman"/>
        </w:rPr>
      </w:pPr>
      <w:r w:rsidRPr="005F027B">
        <w:rPr>
          <w:rFonts w:ascii="Times New Roman" w:hAnsi="Times New Roman" w:cs="Times New Roman"/>
        </w:rPr>
        <w:t>12 kart inwestycji</w:t>
      </w:r>
    </w:p>
    <w:p w:rsidR="00E937C0" w:rsidRPr="005F027B" w:rsidRDefault="00E937C0" w:rsidP="00E937C0">
      <w:pPr>
        <w:numPr>
          <w:ilvl w:val="0"/>
          <w:numId w:val="27"/>
        </w:numPr>
        <w:spacing w:after="0" w:line="360" w:lineRule="auto"/>
        <w:rPr>
          <w:rFonts w:ascii="Times New Roman" w:hAnsi="Times New Roman" w:cs="Times New Roman"/>
        </w:rPr>
      </w:pPr>
      <w:r w:rsidRPr="005F027B">
        <w:rPr>
          <w:rFonts w:ascii="Times New Roman" w:hAnsi="Times New Roman" w:cs="Times New Roman"/>
        </w:rPr>
        <w:t>34 karty zasobów ludzkich</w:t>
      </w:r>
    </w:p>
    <w:p w:rsidR="00E937C0" w:rsidRPr="005F027B" w:rsidRDefault="00E937C0" w:rsidP="00E937C0">
      <w:pPr>
        <w:numPr>
          <w:ilvl w:val="0"/>
          <w:numId w:val="27"/>
        </w:numPr>
        <w:spacing w:after="0" w:line="360" w:lineRule="auto"/>
        <w:rPr>
          <w:rFonts w:ascii="Times New Roman" w:hAnsi="Times New Roman" w:cs="Times New Roman"/>
        </w:rPr>
      </w:pPr>
      <w:r w:rsidRPr="005F027B">
        <w:rPr>
          <w:rFonts w:ascii="Times New Roman" w:hAnsi="Times New Roman" w:cs="Times New Roman"/>
        </w:rPr>
        <w:t>100 kart akcji</w:t>
      </w:r>
    </w:p>
    <w:p w:rsidR="00E937C0" w:rsidRPr="005F027B" w:rsidRDefault="00E937C0" w:rsidP="00E937C0">
      <w:pPr>
        <w:numPr>
          <w:ilvl w:val="0"/>
          <w:numId w:val="27"/>
        </w:numPr>
        <w:spacing w:after="0" w:line="360" w:lineRule="auto"/>
        <w:rPr>
          <w:rFonts w:ascii="Times New Roman" w:hAnsi="Times New Roman" w:cs="Times New Roman"/>
        </w:rPr>
      </w:pPr>
      <w:r w:rsidRPr="005F027B">
        <w:rPr>
          <w:rFonts w:ascii="Times New Roman" w:hAnsi="Times New Roman" w:cs="Times New Roman"/>
        </w:rPr>
        <w:t>6 kart akcji awaryjnych</w:t>
      </w:r>
    </w:p>
    <w:p w:rsidR="00E937C0" w:rsidRPr="005F027B" w:rsidRDefault="00E937C0" w:rsidP="00E937C0">
      <w:pPr>
        <w:numPr>
          <w:ilvl w:val="0"/>
          <w:numId w:val="27"/>
        </w:numPr>
        <w:spacing w:after="0" w:line="360" w:lineRule="auto"/>
        <w:rPr>
          <w:rFonts w:ascii="Times New Roman" w:hAnsi="Times New Roman" w:cs="Times New Roman"/>
        </w:rPr>
      </w:pPr>
      <w:r w:rsidRPr="005F027B">
        <w:rPr>
          <w:rFonts w:ascii="Times New Roman" w:hAnsi="Times New Roman" w:cs="Times New Roman"/>
        </w:rPr>
        <w:lastRenderedPageBreak/>
        <w:t>14 żetonów rozwoju</w:t>
      </w:r>
    </w:p>
    <w:p w:rsidR="00E937C0" w:rsidRPr="005F027B" w:rsidRDefault="00E937C0" w:rsidP="00E937C0">
      <w:pPr>
        <w:numPr>
          <w:ilvl w:val="0"/>
          <w:numId w:val="27"/>
        </w:numPr>
        <w:spacing w:after="0" w:line="360" w:lineRule="auto"/>
        <w:rPr>
          <w:rFonts w:ascii="Times New Roman" w:hAnsi="Times New Roman" w:cs="Times New Roman"/>
        </w:rPr>
      </w:pPr>
      <w:r w:rsidRPr="005F027B">
        <w:rPr>
          <w:rFonts w:ascii="Times New Roman" w:hAnsi="Times New Roman" w:cs="Times New Roman"/>
        </w:rPr>
        <w:t>1 żeton zagrożenia</w:t>
      </w:r>
    </w:p>
    <w:p w:rsidR="00E937C0" w:rsidRPr="005F027B" w:rsidRDefault="00E937C0" w:rsidP="00E937C0">
      <w:pPr>
        <w:numPr>
          <w:ilvl w:val="0"/>
          <w:numId w:val="27"/>
        </w:numPr>
        <w:spacing w:after="0" w:line="360" w:lineRule="auto"/>
        <w:rPr>
          <w:rFonts w:ascii="Times New Roman" w:hAnsi="Times New Roman" w:cs="Times New Roman"/>
        </w:rPr>
      </w:pPr>
      <w:r w:rsidRPr="005F027B">
        <w:rPr>
          <w:rFonts w:ascii="Times New Roman" w:hAnsi="Times New Roman" w:cs="Times New Roman"/>
        </w:rPr>
        <w:t>6 żetonów kapitału</w:t>
      </w:r>
    </w:p>
    <w:p w:rsidR="00E937C0" w:rsidRPr="005F027B" w:rsidRDefault="00E937C0" w:rsidP="00E937C0">
      <w:pPr>
        <w:numPr>
          <w:ilvl w:val="0"/>
          <w:numId w:val="27"/>
        </w:numPr>
        <w:spacing w:after="0" w:line="360" w:lineRule="auto"/>
        <w:rPr>
          <w:rFonts w:ascii="Times New Roman" w:hAnsi="Times New Roman" w:cs="Times New Roman"/>
        </w:rPr>
      </w:pPr>
      <w:r w:rsidRPr="005F027B">
        <w:rPr>
          <w:rFonts w:ascii="Times New Roman" w:hAnsi="Times New Roman" w:cs="Times New Roman"/>
        </w:rPr>
        <w:t>5 żetonów dóbr</w:t>
      </w:r>
    </w:p>
    <w:p w:rsidR="00E937C0" w:rsidRPr="005F027B" w:rsidRDefault="00E937C0" w:rsidP="00E937C0">
      <w:pPr>
        <w:numPr>
          <w:ilvl w:val="0"/>
          <w:numId w:val="27"/>
        </w:numPr>
        <w:spacing w:after="0" w:line="360" w:lineRule="auto"/>
        <w:rPr>
          <w:rFonts w:ascii="Times New Roman" w:hAnsi="Times New Roman" w:cs="Times New Roman"/>
        </w:rPr>
      </w:pPr>
      <w:r w:rsidRPr="005F027B">
        <w:rPr>
          <w:rFonts w:ascii="Times New Roman" w:hAnsi="Times New Roman" w:cs="Times New Roman"/>
        </w:rPr>
        <w:t>5 żetonów celu</w:t>
      </w:r>
    </w:p>
    <w:p w:rsidR="00E937C0" w:rsidRPr="005F027B" w:rsidRDefault="00E937C0" w:rsidP="00E937C0">
      <w:pPr>
        <w:numPr>
          <w:ilvl w:val="0"/>
          <w:numId w:val="27"/>
        </w:numPr>
        <w:spacing w:after="0" w:line="360" w:lineRule="auto"/>
        <w:rPr>
          <w:rFonts w:ascii="Times New Roman" w:hAnsi="Times New Roman" w:cs="Times New Roman"/>
        </w:rPr>
      </w:pPr>
      <w:r w:rsidRPr="005F027B">
        <w:rPr>
          <w:rFonts w:ascii="Times New Roman" w:hAnsi="Times New Roman" w:cs="Times New Roman"/>
        </w:rPr>
        <w:t>4 żetony androidów</w:t>
      </w:r>
    </w:p>
    <w:p w:rsidR="00E937C0" w:rsidRPr="005F027B" w:rsidRDefault="00E937C0" w:rsidP="00E937C0">
      <w:pPr>
        <w:numPr>
          <w:ilvl w:val="0"/>
          <w:numId w:val="27"/>
        </w:numPr>
        <w:spacing w:after="0" w:line="360" w:lineRule="auto"/>
        <w:rPr>
          <w:rFonts w:ascii="Times New Roman" w:hAnsi="Times New Roman" w:cs="Times New Roman"/>
        </w:rPr>
      </w:pPr>
      <w:r w:rsidRPr="005F027B">
        <w:rPr>
          <w:rFonts w:ascii="Times New Roman" w:hAnsi="Times New Roman" w:cs="Times New Roman"/>
        </w:rPr>
        <w:t>14 żetonów choroby</w:t>
      </w:r>
    </w:p>
    <w:p w:rsidR="00E937C0" w:rsidRPr="005F027B" w:rsidRDefault="00E937C0" w:rsidP="00E937C0">
      <w:pPr>
        <w:numPr>
          <w:ilvl w:val="0"/>
          <w:numId w:val="27"/>
        </w:numPr>
        <w:spacing w:after="0" w:line="360" w:lineRule="auto"/>
        <w:rPr>
          <w:rFonts w:ascii="Times New Roman" w:hAnsi="Times New Roman" w:cs="Times New Roman"/>
        </w:rPr>
      </w:pPr>
      <w:r w:rsidRPr="005F027B">
        <w:rPr>
          <w:rFonts w:ascii="Times New Roman" w:hAnsi="Times New Roman" w:cs="Times New Roman"/>
        </w:rPr>
        <w:t>14 żetonów wyłączenia</w:t>
      </w:r>
    </w:p>
    <w:p w:rsidR="00E937C0" w:rsidRPr="005F027B" w:rsidRDefault="00E937C0" w:rsidP="00E937C0">
      <w:pPr>
        <w:numPr>
          <w:ilvl w:val="0"/>
          <w:numId w:val="27"/>
        </w:numPr>
        <w:spacing w:after="0" w:line="360" w:lineRule="auto"/>
        <w:rPr>
          <w:rFonts w:ascii="Times New Roman" w:hAnsi="Times New Roman" w:cs="Times New Roman"/>
        </w:rPr>
      </w:pPr>
      <w:r w:rsidRPr="005F027B">
        <w:rPr>
          <w:rFonts w:ascii="Times New Roman" w:hAnsi="Times New Roman" w:cs="Times New Roman"/>
        </w:rPr>
        <w:t>14 żetonów niepokoju</w:t>
      </w:r>
    </w:p>
    <w:p w:rsidR="00E937C0" w:rsidRPr="005F027B" w:rsidRDefault="00E937C0" w:rsidP="00E937C0">
      <w:pPr>
        <w:numPr>
          <w:ilvl w:val="0"/>
          <w:numId w:val="27"/>
        </w:numPr>
        <w:spacing w:after="0" w:line="360" w:lineRule="auto"/>
        <w:rPr>
          <w:rFonts w:ascii="Times New Roman" w:hAnsi="Times New Roman" w:cs="Times New Roman"/>
        </w:rPr>
      </w:pPr>
      <w:r w:rsidRPr="005F027B">
        <w:rPr>
          <w:rFonts w:ascii="Times New Roman" w:hAnsi="Times New Roman" w:cs="Times New Roman"/>
        </w:rPr>
        <w:t> 1 żeton toru rundy</w:t>
      </w:r>
    </w:p>
    <w:p w:rsidR="00E937C0" w:rsidRDefault="00E937C0" w:rsidP="00E937C0">
      <w:pPr>
        <w:numPr>
          <w:ilvl w:val="0"/>
          <w:numId w:val="27"/>
        </w:numPr>
        <w:spacing w:after="0" w:line="360" w:lineRule="auto"/>
        <w:rPr>
          <w:rFonts w:ascii="Times New Roman" w:hAnsi="Times New Roman" w:cs="Times New Roman"/>
        </w:rPr>
      </w:pPr>
      <w:r w:rsidRPr="005F027B">
        <w:rPr>
          <w:rFonts w:ascii="Times New Roman" w:hAnsi="Times New Roman" w:cs="Times New Roman"/>
        </w:rPr>
        <w:t>1 żeton aktywnego gracza</w:t>
      </w:r>
    </w:p>
    <w:p w:rsidR="00F52FD8" w:rsidRPr="005F027B" w:rsidRDefault="00F52FD8" w:rsidP="00F52FD8">
      <w:pPr>
        <w:spacing w:after="0" w:line="360" w:lineRule="auto"/>
        <w:ind w:left="720"/>
        <w:rPr>
          <w:rFonts w:ascii="Times New Roman" w:hAnsi="Times New Roman" w:cs="Times New Roman"/>
        </w:rPr>
      </w:pPr>
    </w:p>
    <w:p w:rsidR="00F52FD8" w:rsidRPr="002E07C3" w:rsidRDefault="00F52FD8" w:rsidP="00FC394E">
      <w:pPr>
        <w:pStyle w:val="Default"/>
        <w:numPr>
          <w:ilvl w:val="0"/>
          <w:numId w:val="24"/>
        </w:numPr>
        <w:spacing w:line="360" w:lineRule="auto"/>
        <w:rPr>
          <w:b/>
        </w:rPr>
      </w:pPr>
      <w:r w:rsidRPr="002E07C3">
        <w:rPr>
          <w:b/>
        </w:rPr>
        <w:t xml:space="preserve">Przedmiotem zamówienia jest </w:t>
      </w:r>
      <w:r w:rsidRPr="002E07C3">
        <w:rPr>
          <w:b/>
          <w:i/>
          <w:iCs/>
        </w:rPr>
        <w:t xml:space="preserve">Gra dobble Spot it! Game karciana </w:t>
      </w:r>
      <w:r w:rsidRPr="002E07C3">
        <w:rPr>
          <w:b/>
        </w:rPr>
        <w:t xml:space="preserve">zgodnie ze specyfikacją </w:t>
      </w:r>
    </w:p>
    <w:p w:rsidR="00F52FD8" w:rsidRPr="002E07C3" w:rsidRDefault="00F52FD8" w:rsidP="00FE4E74">
      <w:pPr>
        <w:pStyle w:val="NormalnyWeb"/>
        <w:numPr>
          <w:ilvl w:val="1"/>
          <w:numId w:val="5"/>
        </w:numPr>
        <w:spacing w:before="0" w:beforeAutospacing="0" w:after="0" w:afterAutospacing="0" w:line="360" w:lineRule="auto"/>
        <w:ind w:left="709" w:hanging="447"/>
      </w:pPr>
      <w:r w:rsidRPr="002E07C3">
        <w:t>Zamawiający wymaga, aby oferowane produkty:</w:t>
      </w:r>
    </w:p>
    <w:p w:rsidR="00F52FD8" w:rsidRPr="002E07C3" w:rsidRDefault="00F52FD8" w:rsidP="00F52FD8">
      <w:pPr>
        <w:pStyle w:val="NormalnyWeb"/>
        <w:numPr>
          <w:ilvl w:val="0"/>
          <w:numId w:val="4"/>
        </w:numPr>
        <w:spacing w:before="0" w:beforeAutospacing="0" w:after="0" w:afterAutospacing="0" w:line="360" w:lineRule="auto"/>
      </w:pPr>
      <w:r w:rsidRPr="002E07C3">
        <w:t>były fabrycznie nowe, wolne od wad fizycznych i prawnych;</w:t>
      </w:r>
    </w:p>
    <w:p w:rsidR="00F52FD8" w:rsidRPr="002E07C3" w:rsidRDefault="00F52FD8" w:rsidP="00F52FD8">
      <w:pPr>
        <w:pStyle w:val="NormalnyWeb"/>
        <w:numPr>
          <w:ilvl w:val="0"/>
          <w:numId w:val="4"/>
        </w:numPr>
        <w:spacing w:before="0" w:beforeAutospacing="0" w:after="0" w:afterAutospacing="0" w:line="360" w:lineRule="auto"/>
      </w:pPr>
      <w:r w:rsidRPr="002E07C3">
        <w:t>były dopuszczone do dystrybucji oraz użytkowania na terenie Unii Europejskiej;</w:t>
      </w:r>
    </w:p>
    <w:p w:rsidR="00F52FD8" w:rsidRPr="002E07C3" w:rsidRDefault="00F52FD8" w:rsidP="00F52FD8">
      <w:pPr>
        <w:pStyle w:val="Default"/>
        <w:numPr>
          <w:ilvl w:val="0"/>
          <w:numId w:val="4"/>
        </w:numPr>
        <w:spacing w:line="360" w:lineRule="auto"/>
        <w:jc w:val="both"/>
        <w:rPr>
          <w:bCs/>
          <w:lang w:val="pl"/>
        </w:rPr>
      </w:pPr>
      <w:r w:rsidRPr="002E07C3">
        <w:rPr>
          <w:bCs/>
          <w:lang w:val="pl"/>
        </w:rPr>
        <w:t>produkty były dostarczone d</w:t>
      </w:r>
      <w:r w:rsidR="00FA0F37">
        <w:rPr>
          <w:bCs/>
          <w:lang w:val="pl"/>
        </w:rPr>
        <w:t>o siedziby Uczelni do dnia 31.08</w:t>
      </w:r>
      <w:r w:rsidRPr="002E07C3">
        <w:rPr>
          <w:bCs/>
          <w:lang w:val="pl"/>
        </w:rPr>
        <w:t>.2026 roku.</w:t>
      </w:r>
    </w:p>
    <w:p w:rsidR="00F52FD8" w:rsidRPr="002E07C3" w:rsidRDefault="00F52FD8" w:rsidP="00F52FD8">
      <w:pPr>
        <w:pStyle w:val="NormalnyWeb"/>
        <w:spacing w:before="0" w:beforeAutospacing="0" w:after="0" w:afterAutospacing="0" w:line="360" w:lineRule="auto"/>
        <w:ind w:left="720"/>
      </w:pPr>
    </w:p>
    <w:p w:rsidR="00F52FD8" w:rsidRPr="002E07C3" w:rsidRDefault="00F52FD8" w:rsidP="00F52FD8">
      <w:pPr>
        <w:pStyle w:val="NormalnyWeb"/>
        <w:spacing w:before="0" w:beforeAutospacing="0" w:after="0" w:afterAutospacing="0" w:line="360" w:lineRule="auto"/>
        <w:ind w:left="360"/>
      </w:pPr>
      <w:r w:rsidRPr="002E07C3">
        <w:t>2.  Warunki gwarancji:</w:t>
      </w:r>
    </w:p>
    <w:p w:rsidR="00F52FD8" w:rsidRPr="002E07C3" w:rsidRDefault="00F52FD8" w:rsidP="00FE4E74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</w:pPr>
      <w:r w:rsidRPr="002E07C3">
        <w:t>dostarczone produkty muszą być fabrycznie nowe, wolne od wad fizycznych i prawnych,</w:t>
      </w:r>
    </w:p>
    <w:p w:rsidR="00F52FD8" w:rsidRPr="002E07C3" w:rsidRDefault="00F52FD8" w:rsidP="00FE4E74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</w:pPr>
      <w:r w:rsidRPr="002E07C3">
        <w:t xml:space="preserve">dostawca udziela gwarancji jakości na okres: </w:t>
      </w:r>
      <w:r w:rsidR="00FA0F37">
        <w:rPr>
          <w:rStyle w:val="Pogrubienie"/>
          <w:rFonts w:eastAsiaTheme="majorEastAsia"/>
        </w:rPr>
        <w:t>24 miesiące</w:t>
      </w:r>
    </w:p>
    <w:p w:rsidR="00F52FD8" w:rsidRPr="002E07C3" w:rsidRDefault="00F52FD8" w:rsidP="00FE4E74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</w:pPr>
      <w:r w:rsidRPr="002E07C3">
        <w:t xml:space="preserve">gwarancja obejmuje wszelkie wady materiałowe, fabryczne oraz nieprawidłowości w wykonaniu.  </w:t>
      </w:r>
    </w:p>
    <w:p w:rsidR="00F52FD8" w:rsidRPr="002E07C3" w:rsidRDefault="00F52FD8" w:rsidP="00F52FD8">
      <w:pPr>
        <w:pStyle w:val="NormalnyWeb"/>
        <w:spacing w:before="0" w:beforeAutospacing="0" w:after="0" w:afterAutospacing="0" w:line="360" w:lineRule="auto"/>
      </w:pPr>
      <w:r w:rsidRPr="002E07C3">
        <w:rPr>
          <w:b/>
        </w:rPr>
        <w:t>Zakres przedmiotu zamówienia obejmuje:</w:t>
      </w:r>
    </w:p>
    <w:p w:rsidR="00F52FD8" w:rsidRPr="002E07C3" w:rsidRDefault="00F52FD8" w:rsidP="00F52FD8">
      <w:pPr>
        <w:pStyle w:val="Default"/>
        <w:spacing w:line="360" w:lineRule="auto"/>
        <w:ind w:left="284"/>
        <w:rPr>
          <w:b/>
          <w:u w:val="single"/>
        </w:rPr>
      </w:pPr>
      <w:r w:rsidRPr="002E07C3">
        <w:rPr>
          <w:b/>
          <w:i/>
          <w:iCs/>
        </w:rPr>
        <w:t xml:space="preserve">Gra dobble Spot it! Game karciana </w:t>
      </w:r>
      <w:r w:rsidRPr="002E07C3">
        <w:rPr>
          <w:b/>
        </w:rPr>
        <w:t>– 5 szt.</w:t>
      </w:r>
    </w:p>
    <w:p w:rsidR="00F52FD8" w:rsidRPr="002E07C3" w:rsidRDefault="00F52FD8" w:rsidP="00F52FD8">
      <w:pPr>
        <w:pStyle w:val="Default"/>
        <w:spacing w:line="360" w:lineRule="auto"/>
        <w:rPr>
          <w:b/>
        </w:rPr>
      </w:pPr>
    </w:p>
    <w:p w:rsidR="00F52FD8" w:rsidRPr="002E07C3" w:rsidRDefault="00F52FD8" w:rsidP="00F52FD8">
      <w:pPr>
        <w:pStyle w:val="Default"/>
        <w:spacing w:line="360" w:lineRule="auto"/>
        <w:rPr>
          <w:b/>
        </w:rPr>
      </w:pPr>
      <w:r w:rsidRPr="002E07C3">
        <w:rPr>
          <w:b/>
        </w:rPr>
        <w:t>Zawartość</w:t>
      </w:r>
      <w:r w:rsidRPr="002E07C3">
        <w:rPr>
          <w:rStyle w:val="Pogrubienie"/>
        </w:rPr>
        <w:t xml:space="preserve"> pudełka gry</w:t>
      </w:r>
      <w:r w:rsidRPr="002E07C3">
        <w:t>:</w:t>
      </w:r>
    </w:p>
    <w:p w:rsidR="00F52FD8" w:rsidRPr="002E07C3" w:rsidRDefault="00F52FD8" w:rsidP="00F52FD8">
      <w:pPr>
        <w:pStyle w:val="Akapitzlist"/>
        <w:numPr>
          <w:ilvl w:val="1"/>
          <w:numId w:val="4"/>
        </w:numPr>
        <w:tabs>
          <w:tab w:val="clear" w:pos="1440"/>
        </w:tabs>
        <w:spacing w:after="0" w:line="360" w:lineRule="auto"/>
      </w:pPr>
      <w:r w:rsidRPr="002E07C3">
        <w:t>55 okrągłych kart</w:t>
      </w:r>
    </w:p>
    <w:p w:rsidR="00F52FD8" w:rsidRPr="002E07C3" w:rsidRDefault="00F52FD8" w:rsidP="00F52FD8">
      <w:pPr>
        <w:pStyle w:val="Akapitzlist"/>
        <w:numPr>
          <w:ilvl w:val="1"/>
          <w:numId w:val="4"/>
        </w:numPr>
        <w:tabs>
          <w:tab w:val="clear" w:pos="1440"/>
        </w:tabs>
        <w:spacing w:after="0" w:line="360" w:lineRule="auto"/>
      </w:pPr>
      <w:r w:rsidRPr="002E07C3">
        <w:t>puszka,</w:t>
      </w:r>
    </w:p>
    <w:p w:rsidR="00F52FD8" w:rsidRDefault="00F52FD8" w:rsidP="00F52FD8">
      <w:pPr>
        <w:pStyle w:val="Akapitzlist"/>
        <w:numPr>
          <w:ilvl w:val="1"/>
          <w:numId w:val="4"/>
        </w:numPr>
        <w:tabs>
          <w:tab w:val="clear" w:pos="1440"/>
        </w:tabs>
        <w:spacing w:after="0" w:line="360" w:lineRule="auto"/>
      </w:pPr>
      <w:r w:rsidRPr="002E07C3">
        <w:t>instrukcja.</w:t>
      </w:r>
    </w:p>
    <w:p w:rsidR="00D9746B" w:rsidRDefault="00D9746B" w:rsidP="00D9746B">
      <w:pPr>
        <w:spacing w:after="0" w:line="360" w:lineRule="auto"/>
      </w:pPr>
    </w:p>
    <w:p w:rsidR="00484C76" w:rsidRPr="002E07C3" w:rsidRDefault="00484C76" w:rsidP="00D9746B">
      <w:pPr>
        <w:spacing w:after="0" w:line="360" w:lineRule="auto"/>
      </w:pPr>
      <w:bookmarkStart w:id="0" w:name="_GoBack"/>
      <w:bookmarkEnd w:id="0"/>
    </w:p>
    <w:p w:rsidR="00D9746B" w:rsidRPr="00740849" w:rsidRDefault="00D9746B" w:rsidP="00FC394E">
      <w:pPr>
        <w:pStyle w:val="Default"/>
        <w:numPr>
          <w:ilvl w:val="0"/>
          <w:numId w:val="24"/>
        </w:numPr>
        <w:spacing w:line="360" w:lineRule="auto"/>
        <w:rPr>
          <w:b/>
        </w:rPr>
      </w:pPr>
      <w:r w:rsidRPr="00740849">
        <w:rPr>
          <w:b/>
        </w:rPr>
        <w:lastRenderedPageBreak/>
        <w:t xml:space="preserve">Przedmiotem zamówienia jest </w:t>
      </w:r>
      <w:r w:rsidRPr="00740849">
        <w:rPr>
          <w:b/>
          <w:i/>
          <w:iCs/>
        </w:rPr>
        <w:t xml:space="preserve">Acquire – gra strategiczna planszowa </w:t>
      </w:r>
      <w:r w:rsidRPr="00740849">
        <w:rPr>
          <w:b/>
        </w:rPr>
        <w:t xml:space="preserve">zgodnie ze specyfikacją </w:t>
      </w:r>
    </w:p>
    <w:p w:rsidR="00D9746B" w:rsidRPr="00740849" w:rsidRDefault="00D9746B" w:rsidP="00D9746B">
      <w:pPr>
        <w:pStyle w:val="NormalnyWeb"/>
        <w:numPr>
          <w:ilvl w:val="1"/>
          <w:numId w:val="5"/>
        </w:numPr>
        <w:spacing w:before="0" w:beforeAutospacing="0" w:after="0" w:afterAutospacing="0" w:line="360" w:lineRule="auto"/>
        <w:ind w:left="709" w:hanging="425"/>
      </w:pPr>
      <w:r w:rsidRPr="00740849">
        <w:t>Zamawiający wymaga, aby oferowane produkty:</w:t>
      </w:r>
    </w:p>
    <w:p w:rsidR="00D9746B" w:rsidRPr="00740849" w:rsidRDefault="00D9746B" w:rsidP="00D9746B">
      <w:pPr>
        <w:pStyle w:val="NormalnyWeb"/>
        <w:numPr>
          <w:ilvl w:val="0"/>
          <w:numId w:val="4"/>
        </w:numPr>
        <w:spacing w:before="0" w:beforeAutospacing="0" w:after="0" w:afterAutospacing="0" w:line="360" w:lineRule="auto"/>
      </w:pPr>
      <w:r w:rsidRPr="00740849">
        <w:t>były fabrycznie nowe, wolne od wad fizycznych i prawnych;</w:t>
      </w:r>
    </w:p>
    <w:p w:rsidR="00D9746B" w:rsidRPr="00740849" w:rsidRDefault="00D9746B" w:rsidP="00D9746B">
      <w:pPr>
        <w:pStyle w:val="NormalnyWeb"/>
        <w:numPr>
          <w:ilvl w:val="0"/>
          <w:numId w:val="4"/>
        </w:numPr>
        <w:spacing w:before="0" w:beforeAutospacing="0" w:after="0" w:afterAutospacing="0" w:line="360" w:lineRule="auto"/>
      </w:pPr>
      <w:r w:rsidRPr="00740849">
        <w:t>były dopuszczone do dystrybucji oraz użytkowania na terenie Unii Europejskiej;</w:t>
      </w:r>
    </w:p>
    <w:p w:rsidR="00D9746B" w:rsidRPr="00740849" w:rsidRDefault="00D9746B" w:rsidP="00D9746B">
      <w:pPr>
        <w:pStyle w:val="Default"/>
        <w:numPr>
          <w:ilvl w:val="0"/>
          <w:numId w:val="4"/>
        </w:numPr>
        <w:spacing w:line="360" w:lineRule="auto"/>
        <w:jc w:val="both"/>
        <w:rPr>
          <w:bCs/>
          <w:lang w:val="pl"/>
        </w:rPr>
      </w:pPr>
      <w:r w:rsidRPr="00740849">
        <w:rPr>
          <w:bCs/>
          <w:lang w:val="pl"/>
        </w:rPr>
        <w:t>produkty były dostarczone d</w:t>
      </w:r>
      <w:r w:rsidR="008A3A27">
        <w:rPr>
          <w:bCs/>
          <w:lang w:val="pl"/>
        </w:rPr>
        <w:t>o siedziby Uczelni do dnia 31.08</w:t>
      </w:r>
      <w:r w:rsidRPr="00740849">
        <w:rPr>
          <w:bCs/>
          <w:lang w:val="pl"/>
        </w:rPr>
        <w:t>.2026 roku.</w:t>
      </w:r>
    </w:p>
    <w:p w:rsidR="00D9746B" w:rsidRPr="00740849" w:rsidRDefault="00D9746B" w:rsidP="00D9746B">
      <w:pPr>
        <w:pStyle w:val="NormalnyWeb"/>
        <w:spacing w:before="0" w:beforeAutospacing="0" w:after="0" w:afterAutospacing="0" w:line="360" w:lineRule="auto"/>
        <w:ind w:left="720"/>
      </w:pPr>
    </w:p>
    <w:p w:rsidR="00D9746B" w:rsidRPr="00740849" w:rsidRDefault="00D9746B" w:rsidP="00D9746B">
      <w:pPr>
        <w:pStyle w:val="NormalnyWeb"/>
        <w:spacing w:before="0" w:beforeAutospacing="0" w:after="0" w:afterAutospacing="0" w:line="360" w:lineRule="auto"/>
        <w:ind w:left="360"/>
      </w:pPr>
      <w:r w:rsidRPr="00740849">
        <w:t>2.  Warunki gwarancji:</w:t>
      </w:r>
    </w:p>
    <w:p w:rsidR="00D9746B" w:rsidRPr="00740849" w:rsidRDefault="00D9746B" w:rsidP="00D9746B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</w:pPr>
      <w:r w:rsidRPr="00740849">
        <w:t>dostarczone produkty muszą być fabrycznie nowe, wolne od wad fizycznych i prawnych,</w:t>
      </w:r>
    </w:p>
    <w:p w:rsidR="00D9746B" w:rsidRPr="00740849" w:rsidRDefault="00D9746B" w:rsidP="00D9746B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</w:pPr>
      <w:r w:rsidRPr="00740849">
        <w:t xml:space="preserve">dostawca udziela gwarancji jakości na okres: </w:t>
      </w:r>
      <w:r w:rsidR="008A3A27">
        <w:rPr>
          <w:rStyle w:val="Pogrubienie"/>
          <w:rFonts w:eastAsiaTheme="majorEastAsia"/>
        </w:rPr>
        <w:t>24 miesiące</w:t>
      </w:r>
      <w:r w:rsidRPr="00740849">
        <w:t xml:space="preserve"> </w:t>
      </w:r>
    </w:p>
    <w:p w:rsidR="00D9746B" w:rsidRPr="00740849" w:rsidRDefault="00D9746B" w:rsidP="00D9746B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</w:pPr>
      <w:r w:rsidRPr="00740849">
        <w:t xml:space="preserve">gwarancja obejmuje wszelkie wady materiałowe, fabryczne oraz nieprawidłowości w wykonaniu.  </w:t>
      </w:r>
    </w:p>
    <w:p w:rsidR="00D9746B" w:rsidRPr="00740849" w:rsidRDefault="00D9746B" w:rsidP="00D9746B">
      <w:pPr>
        <w:pStyle w:val="NormalnyWeb"/>
        <w:spacing w:before="0" w:beforeAutospacing="0" w:after="0" w:afterAutospacing="0" w:line="360" w:lineRule="auto"/>
      </w:pPr>
      <w:r w:rsidRPr="00740849">
        <w:rPr>
          <w:b/>
        </w:rPr>
        <w:t>Zakres przedmiotu zamówienia obejmuje:</w:t>
      </w:r>
    </w:p>
    <w:p w:rsidR="00D9746B" w:rsidRPr="00740849" w:rsidRDefault="00D9746B" w:rsidP="00D9746B">
      <w:pPr>
        <w:pStyle w:val="Default"/>
        <w:spacing w:line="360" w:lineRule="auto"/>
        <w:ind w:left="284"/>
        <w:rPr>
          <w:b/>
          <w:u w:val="single"/>
        </w:rPr>
      </w:pPr>
      <w:r w:rsidRPr="00740849">
        <w:rPr>
          <w:b/>
          <w:i/>
          <w:iCs/>
        </w:rPr>
        <w:t>Acquire – gra strategiczna planszowa</w:t>
      </w:r>
      <w:r w:rsidRPr="00740849">
        <w:rPr>
          <w:b/>
          <w:u w:val="single"/>
          <w:lang w:val="pl"/>
        </w:rPr>
        <w:t xml:space="preserve"> </w:t>
      </w:r>
      <w:r w:rsidRPr="00740849">
        <w:rPr>
          <w:b/>
        </w:rPr>
        <w:t>– 5 szt.</w:t>
      </w:r>
    </w:p>
    <w:p w:rsidR="00D9746B" w:rsidRPr="00740849" w:rsidRDefault="00D9746B" w:rsidP="00D9746B">
      <w:pPr>
        <w:pStyle w:val="Default"/>
        <w:spacing w:line="360" w:lineRule="auto"/>
        <w:rPr>
          <w:b/>
        </w:rPr>
      </w:pPr>
    </w:p>
    <w:p w:rsidR="00D9746B" w:rsidRPr="00984DB2" w:rsidRDefault="00D9746B" w:rsidP="00984DB2">
      <w:pPr>
        <w:pStyle w:val="Default"/>
        <w:spacing w:line="360" w:lineRule="auto"/>
        <w:rPr>
          <w:b/>
        </w:rPr>
      </w:pPr>
      <w:r w:rsidRPr="00740849">
        <w:rPr>
          <w:b/>
        </w:rPr>
        <w:t>Zawartość</w:t>
      </w:r>
      <w:r w:rsidRPr="00740849">
        <w:rPr>
          <w:rStyle w:val="Pogrubienie"/>
        </w:rPr>
        <w:t xml:space="preserve"> pudełka gry</w:t>
      </w:r>
      <w:r w:rsidRPr="00740849">
        <w:t>:</w:t>
      </w:r>
    </w:p>
    <w:p w:rsidR="00D9746B" w:rsidRPr="00740849" w:rsidRDefault="00D9746B" w:rsidP="00D9746B">
      <w:pPr>
        <w:numPr>
          <w:ilvl w:val="0"/>
          <w:numId w:val="29"/>
        </w:numPr>
        <w:spacing w:after="0" w:line="360" w:lineRule="auto"/>
        <w:rPr>
          <w:rFonts w:ascii="Times New Roman" w:eastAsia="Times New Roman" w:hAnsi="Times New Roman" w:cs="Times New Roman"/>
        </w:rPr>
      </w:pPr>
      <w:r w:rsidRPr="00740849">
        <w:rPr>
          <w:rFonts w:ascii="Times New Roman" w:eastAsia="Times New Roman" w:hAnsi="Times New Roman" w:cs="Times New Roman"/>
        </w:rPr>
        <w:t>Plastikowa plansza do gry</w:t>
      </w:r>
    </w:p>
    <w:p w:rsidR="00D9746B" w:rsidRPr="00740849" w:rsidRDefault="00D9746B" w:rsidP="00D9746B">
      <w:pPr>
        <w:numPr>
          <w:ilvl w:val="0"/>
          <w:numId w:val="29"/>
        </w:numPr>
        <w:spacing w:after="0" w:line="360" w:lineRule="auto"/>
        <w:rPr>
          <w:rFonts w:ascii="Times New Roman" w:eastAsia="Times New Roman" w:hAnsi="Times New Roman" w:cs="Times New Roman"/>
        </w:rPr>
      </w:pPr>
      <w:r w:rsidRPr="00740849">
        <w:rPr>
          <w:rFonts w:ascii="Times New Roman" w:eastAsia="Times New Roman" w:hAnsi="Times New Roman" w:cs="Times New Roman"/>
        </w:rPr>
        <w:t>7 plastikowych budynków</w:t>
      </w:r>
    </w:p>
    <w:p w:rsidR="00D9746B" w:rsidRPr="00740849" w:rsidRDefault="00D9746B" w:rsidP="00D9746B">
      <w:pPr>
        <w:numPr>
          <w:ilvl w:val="0"/>
          <w:numId w:val="29"/>
        </w:numPr>
        <w:spacing w:after="0" w:line="360" w:lineRule="auto"/>
        <w:rPr>
          <w:rFonts w:ascii="Times New Roman" w:eastAsia="Times New Roman" w:hAnsi="Times New Roman" w:cs="Times New Roman"/>
        </w:rPr>
      </w:pPr>
      <w:r w:rsidRPr="00740849">
        <w:rPr>
          <w:rFonts w:ascii="Times New Roman" w:eastAsia="Times New Roman" w:hAnsi="Times New Roman" w:cs="Times New Roman"/>
        </w:rPr>
        <w:t>108 kafelków korporacji</w:t>
      </w:r>
    </w:p>
    <w:p w:rsidR="00D9746B" w:rsidRPr="00740849" w:rsidRDefault="00D9746B" w:rsidP="00D9746B">
      <w:pPr>
        <w:numPr>
          <w:ilvl w:val="0"/>
          <w:numId w:val="29"/>
        </w:numPr>
        <w:spacing w:after="0" w:line="360" w:lineRule="auto"/>
        <w:rPr>
          <w:rFonts w:ascii="Times New Roman" w:eastAsia="Times New Roman" w:hAnsi="Times New Roman" w:cs="Times New Roman"/>
        </w:rPr>
      </w:pPr>
      <w:r w:rsidRPr="00740849">
        <w:rPr>
          <w:rFonts w:ascii="Times New Roman" w:eastAsia="Times New Roman" w:hAnsi="Times New Roman" w:cs="Times New Roman"/>
        </w:rPr>
        <w:t>7 zestawów certyfikatów giełdowych (175) (25 × 7)</w:t>
      </w:r>
    </w:p>
    <w:p w:rsidR="00D9746B" w:rsidRPr="00740849" w:rsidRDefault="00D9746B" w:rsidP="00D9746B">
      <w:pPr>
        <w:numPr>
          <w:ilvl w:val="0"/>
          <w:numId w:val="29"/>
        </w:numPr>
        <w:spacing w:after="0" w:line="360" w:lineRule="auto"/>
        <w:rPr>
          <w:rFonts w:ascii="Times New Roman" w:eastAsia="Times New Roman" w:hAnsi="Times New Roman" w:cs="Times New Roman"/>
        </w:rPr>
      </w:pPr>
      <w:r w:rsidRPr="00740849">
        <w:rPr>
          <w:rFonts w:ascii="Times New Roman" w:eastAsia="Times New Roman" w:hAnsi="Times New Roman" w:cs="Times New Roman"/>
        </w:rPr>
        <w:t>Podstawki pod żetony</w:t>
      </w:r>
    </w:p>
    <w:p w:rsidR="00D9746B" w:rsidRPr="00740849" w:rsidRDefault="00D9746B" w:rsidP="00D9746B">
      <w:pPr>
        <w:numPr>
          <w:ilvl w:val="0"/>
          <w:numId w:val="29"/>
        </w:numPr>
        <w:spacing w:after="0" w:line="360" w:lineRule="auto"/>
        <w:rPr>
          <w:rFonts w:ascii="Times New Roman" w:eastAsia="Times New Roman" w:hAnsi="Times New Roman" w:cs="Times New Roman"/>
        </w:rPr>
      </w:pPr>
      <w:r w:rsidRPr="00740849">
        <w:rPr>
          <w:rFonts w:ascii="Times New Roman" w:eastAsia="Times New Roman" w:hAnsi="Times New Roman" w:cs="Times New Roman"/>
        </w:rPr>
        <w:t>6 kart informacyjnych</w:t>
      </w:r>
    </w:p>
    <w:p w:rsidR="00D9746B" w:rsidRPr="00740849" w:rsidRDefault="00D9746B" w:rsidP="00D9746B">
      <w:pPr>
        <w:numPr>
          <w:ilvl w:val="0"/>
          <w:numId w:val="29"/>
        </w:numPr>
        <w:spacing w:after="0" w:line="360" w:lineRule="auto"/>
        <w:rPr>
          <w:rFonts w:ascii="Times New Roman" w:eastAsia="Times New Roman" w:hAnsi="Times New Roman" w:cs="Times New Roman"/>
        </w:rPr>
      </w:pPr>
      <w:r w:rsidRPr="00740849">
        <w:rPr>
          <w:rFonts w:ascii="Times New Roman" w:eastAsia="Times New Roman" w:hAnsi="Times New Roman" w:cs="Times New Roman"/>
        </w:rPr>
        <w:t>Papierowe pieniądze</w:t>
      </w:r>
    </w:p>
    <w:p w:rsidR="00017B25" w:rsidRDefault="00D9746B" w:rsidP="00017B25">
      <w:pPr>
        <w:numPr>
          <w:ilvl w:val="0"/>
          <w:numId w:val="29"/>
        </w:numPr>
        <w:spacing w:after="0" w:line="360" w:lineRule="auto"/>
        <w:rPr>
          <w:rFonts w:ascii="Times New Roman" w:eastAsia="Times New Roman" w:hAnsi="Times New Roman" w:cs="Times New Roman"/>
        </w:rPr>
      </w:pPr>
      <w:r w:rsidRPr="00740849">
        <w:rPr>
          <w:rFonts w:ascii="Times New Roman" w:eastAsia="Times New Roman" w:hAnsi="Times New Roman" w:cs="Times New Roman"/>
        </w:rPr>
        <w:t xml:space="preserve">Instrukcja </w:t>
      </w:r>
    </w:p>
    <w:p w:rsidR="00D73FA5" w:rsidRDefault="00D73FA5" w:rsidP="00D73FA5">
      <w:pPr>
        <w:spacing w:after="0" w:line="360" w:lineRule="auto"/>
        <w:rPr>
          <w:rFonts w:ascii="Times New Roman" w:eastAsia="Times New Roman" w:hAnsi="Times New Roman" w:cs="Times New Roman"/>
        </w:rPr>
      </w:pPr>
    </w:p>
    <w:p w:rsidR="00D73FA5" w:rsidRPr="00D73FA5" w:rsidRDefault="00D73FA5" w:rsidP="00D73FA5">
      <w:pPr>
        <w:spacing w:after="0" w:line="360" w:lineRule="auto"/>
        <w:rPr>
          <w:rFonts w:ascii="Times New Roman" w:eastAsia="Times New Roman" w:hAnsi="Times New Roman" w:cs="Times New Roman"/>
        </w:rPr>
      </w:pPr>
    </w:p>
    <w:p w:rsidR="006A6B39" w:rsidRPr="004329D7" w:rsidRDefault="006A6B39" w:rsidP="006A6B39">
      <w:pPr>
        <w:pStyle w:val="Default"/>
        <w:ind w:left="720"/>
        <w:jc w:val="both"/>
        <w:rPr>
          <w:bCs/>
          <w:sz w:val="22"/>
          <w:lang w:val="pl"/>
        </w:rPr>
      </w:pPr>
      <w:bookmarkStart w:id="1" w:name="_Hlk208867834"/>
    </w:p>
    <w:bookmarkEnd w:id="1"/>
    <w:p w:rsidR="00D73FA5" w:rsidRPr="00D73FA5" w:rsidRDefault="00D73FA5" w:rsidP="00D73FA5">
      <w:pPr>
        <w:spacing w:line="360" w:lineRule="auto"/>
        <w:ind w:left="-5"/>
        <w:rPr>
          <w:rFonts w:ascii="Times New Roman" w:hAnsi="Times New Roman" w:cs="Times New Roman"/>
          <w:b/>
          <w:szCs w:val="24"/>
        </w:rPr>
      </w:pPr>
      <w:r w:rsidRPr="00D73FA5">
        <w:rPr>
          <w:rFonts w:ascii="Times New Roman" w:hAnsi="Times New Roman" w:cs="Times New Roman"/>
          <w:b/>
          <w:szCs w:val="24"/>
        </w:rPr>
        <w:t>Kontakt w sprawie zakresu przedmiotu oraz elementów zestawów:</w:t>
      </w:r>
    </w:p>
    <w:p w:rsidR="00D73FA5" w:rsidRPr="00D73FA5" w:rsidRDefault="00D73FA5" w:rsidP="00D73FA5">
      <w:pPr>
        <w:spacing w:line="360" w:lineRule="auto"/>
        <w:ind w:left="-5"/>
        <w:rPr>
          <w:rFonts w:ascii="Times New Roman" w:hAnsi="Times New Roman" w:cs="Times New Roman"/>
        </w:rPr>
      </w:pPr>
      <w:r w:rsidRPr="00D73FA5">
        <w:rPr>
          <w:rFonts w:ascii="Times New Roman" w:hAnsi="Times New Roman" w:cs="Times New Roman"/>
        </w:rPr>
        <w:t xml:space="preserve"> Pani </w:t>
      </w:r>
      <w:r w:rsidRPr="00D73FA5">
        <w:rPr>
          <w:rFonts w:ascii="Times New Roman" w:hAnsi="Times New Roman" w:cs="Times New Roman"/>
          <w:b/>
        </w:rPr>
        <w:t>Katarzyna Szymańska</w:t>
      </w:r>
      <w:r w:rsidRPr="00D73FA5">
        <w:rPr>
          <w:rFonts w:ascii="Times New Roman" w:hAnsi="Times New Roman" w:cs="Times New Roman"/>
        </w:rPr>
        <w:t xml:space="preserve"> e-mail: katarzyna.szymanska@pansim.edu.pl </w:t>
      </w:r>
    </w:p>
    <w:p w:rsidR="00FF0C67" w:rsidRPr="00FF0C67" w:rsidRDefault="00FF0C67" w:rsidP="00FF0C67">
      <w:pPr>
        <w:spacing w:line="360" w:lineRule="auto"/>
        <w:ind w:left="-5"/>
        <w:rPr>
          <w:rFonts w:ascii="Times New Roman" w:hAnsi="Times New Roman" w:cs="Times New Roman"/>
          <w:sz w:val="24"/>
          <w:szCs w:val="24"/>
        </w:rPr>
      </w:pPr>
    </w:p>
    <w:sectPr w:rsidR="00FF0C67" w:rsidRPr="00FF0C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269B" w:rsidRDefault="0026269B" w:rsidP="001E5753">
      <w:pPr>
        <w:spacing w:after="0" w:line="240" w:lineRule="auto"/>
      </w:pPr>
      <w:r>
        <w:separator/>
      </w:r>
    </w:p>
  </w:endnote>
  <w:endnote w:type="continuationSeparator" w:id="0">
    <w:p w:rsidR="0026269B" w:rsidRDefault="0026269B" w:rsidP="001E57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269B" w:rsidRDefault="0026269B" w:rsidP="001E5753">
      <w:pPr>
        <w:spacing w:after="0" w:line="240" w:lineRule="auto"/>
      </w:pPr>
      <w:r>
        <w:separator/>
      </w:r>
    </w:p>
  </w:footnote>
  <w:footnote w:type="continuationSeparator" w:id="0">
    <w:p w:rsidR="0026269B" w:rsidRDefault="0026269B" w:rsidP="001E57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61AB0"/>
    <w:multiLevelType w:val="hybridMultilevel"/>
    <w:tmpl w:val="111813A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2CE561D"/>
    <w:multiLevelType w:val="hybridMultilevel"/>
    <w:tmpl w:val="9BA6DC08"/>
    <w:lvl w:ilvl="0" w:tplc="04150001">
      <w:start w:val="1"/>
      <w:numFmt w:val="bullet"/>
      <w:lvlText w:val=""/>
      <w:lvlJc w:val="left"/>
      <w:pPr>
        <w:ind w:left="70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2" w15:restartNumberingAfterBreak="0">
    <w:nsid w:val="06052380"/>
    <w:multiLevelType w:val="multilevel"/>
    <w:tmpl w:val="4080F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0662BD"/>
    <w:multiLevelType w:val="hybridMultilevel"/>
    <w:tmpl w:val="543AA9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39D3014"/>
    <w:multiLevelType w:val="hybridMultilevel"/>
    <w:tmpl w:val="4498F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B337EA"/>
    <w:multiLevelType w:val="hybridMultilevel"/>
    <w:tmpl w:val="900E04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F02036"/>
    <w:multiLevelType w:val="multilevel"/>
    <w:tmpl w:val="38EC3844"/>
    <w:lvl w:ilvl="0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7907D9"/>
    <w:multiLevelType w:val="hybridMultilevel"/>
    <w:tmpl w:val="9D8EE8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C01759"/>
    <w:multiLevelType w:val="hybridMultilevel"/>
    <w:tmpl w:val="AC888E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A03DA3"/>
    <w:multiLevelType w:val="hybridMultilevel"/>
    <w:tmpl w:val="FE8262E0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ED1454"/>
    <w:multiLevelType w:val="multilevel"/>
    <w:tmpl w:val="176858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25958BF"/>
    <w:multiLevelType w:val="hybridMultilevel"/>
    <w:tmpl w:val="B8E6CFE4"/>
    <w:lvl w:ilvl="0" w:tplc="D6260CC2">
      <w:start w:val="1"/>
      <w:numFmt w:val="decimal"/>
      <w:lvlText w:val="%1)"/>
      <w:lvlJc w:val="left"/>
      <w:pPr>
        <w:ind w:left="958" w:hanging="512"/>
        <w:jc w:val="righ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l-PL" w:eastAsia="en-US" w:bidi="ar-SA"/>
      </w:rPr>
    </w:lvl>
    <w:lvl w:ilvl="1" w:tplc="CBEA6F8E">
      <w:start w:val="1"/>
      <w:numFmt w:val="lowerLetter"/>
      <w:lvlText w:val="%2)"/>
      <w:lvlJc w:val="left"/>
      <w:pPr>
        <w:ind w:left="1434" w:hanging="475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l-PL" w:eastAsia="en-US" w:bidi="ar-SA"/>
      </w:rPr>
    </w:lvl>
    <w:lvl w:ilvl="2" w:tplc="389639D4">
      <w:numFmt w:val="bullet"/>
      <w:lvlText w:val="•"/>
      <w:lvlJc w:val="left"/>
      <w:pPr>
        <w:ind w:left="1740" w:hanging="475"/>
      </w:pPr>
      <w:rPr>
        <w:rFonts w:hint="default"/>
        <w:lang w:val="pl-PL" w:eastAsia="en-US" w:bidi="ar-SA"/>
      </w:rPr>
    </w:lvl>
    <w:lvl w:ilvl="3" w:tplc="E92824FC">
      <w:numFmt w:val="bullet"/>
      <w:lvlText w:val="•"/>
      <w:lvlJc w:val="left"/>
      <w:pPr>
        <w:ind w:left="2783" w:hanging="475"/>
      </w:pPr>
      <w:rPr>
        <w:rFonts w:hint="default"/>
        <w:lang w:val="pl-PL" w:eastAsia="en-US" w:bidi="ar-SA"/>
      </w:rPr>
    </w:lvl>
    <w:lvl w:ilvl="4" w:tplc="2E5497FA">
      <w:numFmt w:val="bullet"/>
      <w:lvlText w:val="•"/>
      <w:lvlJc w:val="left"/>
      <w:pPr>
        <w:ind w:left="3826" w:hanging="475"/>
      </w:pPr>
      <w:rPr>
        <w:rFonts w:hint="default"/>
        <w:lang w:val="pl-PL" w:eastAsia="en-US" w:bidi="ar-SA"/>
      </w:rPr>
    </w:lvl>
    <w:lvl w:ilvl="5" w:tplc="C4D25534">
      <w:numFmt w:val="bullet"/>
      <w:lvlText w:val="•"/>
      <w:lvlJc w:val="left"/>
      <w:pPr>
        <w:ind w:left="4869" w:hanging="475"/>
      </w:pPr>
      <w:rPr>
        <w:rFonts w:hint="default"/>
        <w:lang w:val="pl-PL" w:eastAsia="en-US" w:bidi="ar-SA"/>
      </w:rPr>
    </w:lvl>
    <w:lvl w:ilvl="6" w:tplc="39F4915E">
      <w:numFmt w:val="bullet"/>
      <w:lvlText w:val="•"/>
      <w:lvlJc w:val="left"/>
      <w:pPr>
        <w:ind w:left="5912" w:hanging="475"/>
      </w:pPr>
      <w:rPr>
        <w:rFonts w:hint="default"/>
        <w:lang w:val="pl-PL" w:eastAsia="en-US" w:bidi="ar-SA"/>
      </w:rPr>
    </w:lvl>
    <w:lvl w:ilvl="7" w:tplc="51187208">
      <w:numFmt w:val="bullet"/>
      <w:lvlText w:val="•"/>
      <w:lvlJc w:val="left"/>
      <w:pPr>
        <w:ind w:left="6955" w:hanging="475"/>
      </w:pPr>
      <w:rPr>
        <w:rFonts w:hint="default"/>
        <w:lang w:val="pl-PL" w:eastAsia="en-US" w:bidi="ar-SA"/>
      </w:rPr>
    </w:lvl>
    <w:lvl w:ilvl="8" w:tplc="23B658E0">
      <w:numFmt w:val="bullet"/>
      <w:lvlText w:val="•"/>
      <w:lvlJc w:val="left"/>
      <w:pPr>
        <w:ind w:left="7999" w:hanging="475"/>
      </w:pPr>
      <w:rPr>
        <w:rFonts w:hint="default"/>
        <w:lang w:val="pl-PL" w:eastAsia="en-US" w:bidi="ar-SA"/>
      </w:rPr>
    </w:lvl>
  </w:abstractNum>
  <w:abstractNum w:abstractNumId="12" w15:restartNumberingAfterBreak="0">
    <w:nsid w:val="249D4CD4"/>
    <w:multiLevelType w:val="multilevel"/>
    <w:tmpl w:val="6F50E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9AC784B"/>
    <w:multiLevelType w:val="hybridMultilevel"/>
    <w:tmpl w:val="5C6068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B5654F"/>
    <w:multiLevelType w:val="hybridMultilevel"/>
    <w:tmpl w:val="78C4989E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35C16B9"/>
    <w:multiLevelType w:val="hybridMultilevel"/>
    <w:tmpl w:val="BF4C4BA8"/>
    <w:lvl w:ilvl="0" w:tplc="00FC1B4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1E0F88"/>
    <w:multiLevelType w:val="hybridMultilevel"/>
    <w:tmpl w:val="6D6C4B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7E34E89"/>
    <w:multiLevelType w:val="multilevel"/>
    <w:tmpl w:val="E3E2FB78"/>
    <w:lvl w:ilvl="0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DAE0CB0"/>
    <w:multiLevelType w:val="hybridMultilevel"/>
    <w:tmpl w:val="79DA3AB6"/>
    <w:lvl w:ilvl="0" w:tplc="D5384814">
      <w:start w:val="1"/>
      <w:numFmt w:val="decimal"/>
      <w:lvlText w:val="%1."/>
      <w:lvlJc w:val="left"/>
      <w:pPr>
        <w:ind w:left="476" w:hanging="360"/>
      </w:pPr>
      <w:rPr>
        <w:rFonts w:ascii="Calibri" w:hAnsi="Calibri" w:cs="Calibri" w:hint="default"/>
      </w:rPr>
    </w:lvl>
    <w:lvl w:ilvl="1" w:tplc="04150019">
      <w:start w:val="1"/>
      <w:numFmt w:val="lowerLetter"/>
      <w:lvlText w:val="%2."/>
      <w:lvlJc w:val="left"/>
      <w:pPr>
        <w:ind w:left="1196" w:hanging="360"/>
      </w:pPr>
    </w:lvl>
    <w:lvl w:ilvl="2" w:tplc="0415001B" w:tentative="1">
      <w:start w:val="1"/>
      <w:numFmt w:val="lowerRoman"/>
      <w:lvlText w:val="%3."/>
      <w:lvlJc w:val="right"/>
      <w:pPr>
        <w:ind w:left="1916" w:hanging="180"/>
      </w:pPr>
    </w:lvl>
    <w:lvl w:ilvl="3" w:tplc="0415000F" w:tentative="1">
      <w:start w:val="1"/>
      <w:numFmt w:val="decimal"/>
      <w:lvlText w:val="%4."/>
      <w:lvlJc w:val="left"/>
      <w:pPr>
        <w:ind w:left="2636" w:hanging="360"/>
      </w:pPr>
    </w:lvl>
    <w:lvl w:ilvl="4" w:tplc="04150019" w:tentative="1">
      <w:start w:val="1"/>
      <w:numFmt w:val="lowerLetter"/>
      <w:lvlText w:val="%5."/>
      <w:lvlJc w:val="left"/>
      <w:pPr>
        <w:ind w:left="3356" w:hanging="360"/>
      </w:pPr>
    </w:lvl>
    <w:lvl w:ilvl="5" w:tplc="0415001B" w:tentative="1">
      <w:start w:val="1"/>
      <w:numFmt w:val="lowerRoman"/>
      <w:lvlText w:val="%6."/>
      <w:lvlJc w:val="right"/>
      <w:pPr>
        <w:ind w:left="4076" w:hanging="180"/>
      </w:pPr>
    </w:lvl>
    <w:lvl w:ilvl="6" w:tplc="0415000F" w:tentative="1">
      <w:start w:val="1"/>
      <w:numFmt w:val="decimal"/>
      <w:lvlText w:val="%7."/>
      <w:lvlJc w:val="left"/>
      <w:pPr>
        <w:ind w:left="4796" w:hanging="360"/>
      </w:pPr>
    </w:lvl>
    <w:lvl w:ilvl="7" w:tplc="04150019" w:tentative="1">
      <w:start w:val="1"/>
      <w:numFmt w:val="lowerLetter"/>
      <w:lvlText w:val="%8."/>
      <w:lvlJc w:val="left"/>
      <w:pPr>
        <w:ind w:left="5516" w:hanging="360"/>
      </w:pPr>
    </w:lvl>
    <w:lvl w:ilvl="8" w:tplc="0415001B" w:tentative="1">
      <w:start w:val="1"/>
      <w:numFmt w:val="lowerRoman"/>
      <w:lvlText w:val="%9."/>
      <w:lvlJc w:val="right"/>
      <w:pPr>
        <w:ind w:left="6236" w:hanging="180"/>
      </w:pPr>
    </w:lvl>
  </w:abstractNum>
  <w:abstractNum w:abstractNumId="19" w15:restartNumberingAfterBreak="0">
    <w:nsid w:val="42920ED4"/>
    <w:multiLevelType w:val="multilevel"/>
    <w:tmpl w:val="1F426F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37D5C55"/>
    <w:multiLevelType w:val="hybridMultilevel"/>
    <w:tmpl w:val="F48436B2"/>
    <w:lvl w:ilvl="0" w:tplc="7392049A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21" w15:restartNumberingAfterBreak="0">
    <w:nsid w:val="4472798C"/>
    <w:multiLevelType w:val="hybridMultilevel"/>
    <w:tmpl w:val="D954151A"/>
    <w:lvl w:ilvl="0" w:tplc="F9FCDEE6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2" w15:restartNumberingAfterBreak="0">
    <w:nsid w:val="493F2ED2"/>
    <w:multiLevelType w:val="hybridMultilevel"/>
    <w:tmpl w:val="DE5AA9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8C316B"/>
    <w:multiLevelType w:val="hybridMultilevel"/>
    <w:tmpl w:val="867E2886"/>
    <w:lvl w:ilvl="0" w:tplc="B642A376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4" w15:restartNumberingAfterBreak="0">
    <w:nsid w:val="60CC3DDC"/>
    <w:multiLevelType w:val="multilevel"/>
    <w:tmpl w:val="E8BE4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94E3291"/>
    <w:multiLevelType w:val="hybridMultilevel"/>
    <w:tmpl w:val="383CAA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C7F148A"/>
    <w:multiLevelType w:val="hybridMultilevel"/>
    <w:tmpl w:val="2A4AAAAA"/>
    <w:lvl w:ilvl="0" w:tplc="04150001">
      <w:start w:val="1"/>
      <w:numFmt w:val="bullet"/>
      <w:lvlText w:val=""/>
      <w:lvlJc w:val="left"/>
      <w:pPr>
        <w:ind w:left="476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196" w:hanging="360"/>
      </w:pPr>
    </w:lvl>
    <w:lvl w:ilvl="2" w:tplc="0415001B" w:tentative="1">
      <w:start w:val="1"/>
      <w:numFmt w:val="lowerRoman"/>
      <w:lvlText w:val="%3."/>
      <w:lvlJc w:val="right"/>
      <w:pPr>
        <w:ind w:left="1916" w:hanging="180"/>
      </w:pPr>
    </w:lvl>
    <w:lvl w:ilvl="3" w:tplc="0415000F" w:tentative="1">
      <w:start w:val="1"/>
      <w:numFmt w:val="decimal"/>
      <w:lvlText w:val="%4."/>
      <w:lvlJc w:val="left"/>
      <w:pPr>
        <w:ind w:left="2636" w:hanging="360"/>
      </w:pPr>
    </w:lvl>
    <w:lvl w:ilvl="4" w:tplc="04150019" w:tentative="1">
      <w:start w:val="1"/>
      <w:numFmt w:val="lowerLetter"/>
      <w:lvlText w:val="%5."/>
      <w:lvlJc w:val="left"/>
      <w:pPr>
        <w:ind w:left="3356" w:hanging="360"/>
      </w:pPr>
    </w:lvl>
    <w:lvl w:ilvl="5" w:tplc="0415001B" w:tentative="1">
      <w:start w:val="1"/>
      <w:numFmt w:val="lowerRoman"/>
      <w:lvlText w:val="%6."/>
      <w:lvlJc w:val="right"/>
      <w:pPr>
        <w:ind w:left="4076" w:hanging="180"/>
      </w:pPr>
    </w:lvl>
    <w:lvl w:ilvl="6" w:tplc="0415000F" w:tentative="1">
      <w:start w:val="1"/>
      <w:numFmt w:val="decimal"/>
      <w:lvlText w:val="%7."/>
      <w:lvlJc w:val="left"/>
      <w:pPr>
        <w:ind w:left="4796" w:hanging="360"/>
      </w:pPr>
    </w:lvl>
    <w:lvl w:ilvl="7" w:tplc="04150019" w:tentative="1">
      <w:start w:val="1"/>
      <w:numFmt w:val="lowerLetter"/>
      <w:lvlText w:val="%8."/>
      <w:lvlJc w:val="left"/>
      <w:pPr>
        <w:ind w:left="5516" w:hanging="360"/>
      </w:pPr>
    </w:lvl>
    <w:lvl w:ilvl="8" w:tplc="0415001B" w:tentative="1">
      <w:start w:val="1"/>
      <w:numFmt w:val="lowerRoman"/>
      <w:lvlText w:val="%9."/>
      <w:lvlJc w:val="right"/>
      <w:pPr>
        <w:ind w:left="6236" w:hanging="180"/>
      </w:pPr>
    </w:lvl>
  </w:abstractNum>
  <w:abstractNum w:abstractNumId="27" w15:restartNumberingAfterBreak="0">
    <w:nsid w:val="70541DBC"/>
    <w:multiLevelType w:val="multilevel"/>
    <w:tmpl w:val="74B27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4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6364483"/>
    <w:multiLevelType w:val="multilevel"/>
    <w:tmpl w:val="3828D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5"/>
  </w:num>
  <w:num w:numId="3">
    <w:abstractNumId w:val="10"/>
  </w:num>
  <w:num w:numId="4">
    <w:abstractNumId w:val="17"/>
  </w:num>
  <w:num w:numId="5">
    <w:abstractNumId w:val="6"/>
  </w:num>
  <w:num w:numId="6">
    <w:abstractNumId w:val="3"/>
  </w:num>
  <w:num w:numId="7">
    <w:abstractNumId w:val="14"/>
  </w:num>
  <w:num w:numId="8">
    <w:abstractNumId w:val="20"/>
  </w:num>
  <w:num w:numId="9">
    <w:abstractNumId w:val="23"/>
  </w:num>
  <w:num w:numId="10">
    <w:abstractNumId w:val="16"/>
  </w:num>
  <w:num w:numId="11">
    <w:abstractNumId w:val="9"/>
  </w:num>
  <w:num w:numId="12">
    <w:abstractNumId w:val="21"/>
  </w:num>
  <w:num w:numId="13">
    <w:abstractNumId w:val="11"/>
  </w:num>
  <w:num w:numId="14">
    <w:abstractNumId w:val="26"/>
  </w:num>
  <w:num w:numId="15">
    <w:abstractNumId w:val="19"/>
  </w:num>
  <w:num w:numId="16">
    <w:abstractNumId w:val="18"/>
  </w:num>
  <w:num w:numId="17">
    <w:abstractNumId w:val="22"/>
  </w:num>
  <w:num w:numId="18">
    <w:abstractNumId w:val="0"/>
  </w:num>
  <w:num w:numId="19">
    <w:abstractNumId w:val="25"/>
  </w:num>
  <w:num w:numId="20">
    <w:abstractNumId w:val="7"/>
  </w:num>
  <w:num w:numId="21">
    <w:abstractNumId w:val="8"/>
  </w:num>
  <w:num w:numId="22">
    <w:abstractNumId w:val="5"/>
  </w:num>
  <w:num w:numId="23">
    <w:abstractNumId w:val="24"/>
  </w:num>
  <w:num w:numId="24">
    <w:abstractNumId w:val="13"/>
  </w:num>
  <w:num w:numId="25">
    <w:abstractNumId w:val="2"/>
  </w:num>
  <w:num w:numId="26">
    <w:abstractNumId w:val="27"/>
  </w:num>
  <w:num w:numId="27">
    <w:abstractNumId w:val="12"/>
  </w:num>
  <w:num w:numId="28">
    <w:abstractNumId w:val="4"/>
  </w:num>
  <w:num w:numId="2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46D"/>
    <w:rsid w:val="00017B25"/>
    <w:rsid w:val="00032864"/>
    <w:rsid w:val="00062966"/>
    <w:rsid w:val="000812B2"/>
    <w:rsid w:val="000D5537"/>
    <w:rsid w:val="00111B91"/>
    <w:rsid w:val="001667D1"/>
    <w:rsid w:val="001E5753"/>
    <w:rsid w:val="002275B8"/>
    <w:rsid w:val="0026269B"/>
    <w:rsid w:val="002649A0"/>
    <w:rsid w:val="00265C32"/>
    <w:rsid w:val="00267AED"/>
    <w:rsid w:val="002A78E3"/>
    <w:rsid w:val="00302225"/>
    <w:rsid w:val="00327CD5"/>
    <w:rsid w:val="00333E8E"/>
    <w:rsid w:val="00344138"/>
    <w:rsid w:val="00387626"/>
    <w:rsid w:val="003C38D3"/>
    <w:rsid w:val="00416138"/>
    <w:rsid w:val="00417339"/>
    <w:rsid w:val="004329D7"/>
    <w:rsid w:val="004436BC"/>
    <w:rsid w:val="00453F07"/>
    <w:rsid w:val="004771E6"/>
    <w:rsid w:val="00484C76"/>
    <w:rsid w:val="0049335B"/>
    <w:rsid w:val="004A27BD"/>
    <w:rsid w:val="004B4BDD"/>
    <w:rsid w:val="004E7A5E"/>
    <w:rsid w:val="005767B6"/>
    <w:rsid w:val="00576A3F"/>
    <w:rsid w:val="00580DF3"/>
    <w:rsid w:val="005E6F81"/>
    <w:rsid w:val="00660E8D"/>
    <w:rsid w:val="006A6B39"/>
    <w:rsid w:val="006C172C"/>
    <w:rsid w:val="007B235E"/>
    <w:rsid w:val="007C63AB"/>
    <w:rsid w:val="00815309"/>
    <w:rsid w:val="00846676"/>
    <w:rsid w:val="00863538"/>
    <w:rsid w:val="0087291D"/>
    <w:rsid w:val="008A3A27"/>
    <w:rsid w:val="008E6636"/>
    <w:rsid w:val="00937AF7"/>
    <w:rsid w:val="009663F3"/>
    <w:rsid w:val="00977DE5"/>
    <w:rsid w:val="00984DB2"/>
    <w:rsid w:val="009B23C6"/>
    <w:rsid w:val="009C7C06"/>
    <w:rsid w:val="00A05039"/>
    <w:rsid w:val="00A20ADA"/>
    <w:rsid w:val="00A32F47"/>
    <w:rsid w:val="00AA1A2D"/>
    <w:rsid w:val="00AB1E79"/>
    <w:rsid w:val="00AB41BA"/>
    <w:rsid w:val="00B04078"/>
    <w:rsid w:val="00B14127"/>
    <w:rsid w:val="00B2053E"/>
    <w:rsid w:val="00B44C1E"/>
    <w:rsid w:val="00C235F7"/>
    <w:rsid w:val="00C456A4"/>
    <w:rsid w:val="00CC2143"/>
    <w:rsid w:val="00CC5C8F"/>
    <w:rsid w:val="00CC78C2"/>
    <w:rsid w:val="00CF4B8F"/>
    <w:rsid w:val="00D06FF6"/>
    <w:rsid w:val="00D14FBE"/>
    <w:rsid w:val="00D47C31"/>
    <w:rsid w:val="00D67F60"/>
    <w:rsid w:val="00D73FA5"/>
    <w:rsid w:val="00D74C77"/>
    <w:rsid w:val="00D94307"/>
    <w:rsid w:val="00D9746B"/>
    <w:rsid w:val="00DB0F4F"/>
    <w:rsid w:val="00E4146D"/>
    <w:rsid w:val="00E51F61"/>
    <w:rsid w:val="00E62F57"/>
    <w:rsid w:val="00E937C0"/>
    <w:rsid w:val="00EA4983"/>
    <w:rsid w:val="00EC3929"/>
    <w:rsid w:val="00ED45C7"/>
    <w:rsid w:val="00F52FD8"/>
    <w:rsid w:val="00F95B0C"/>
    <w:rsid w:val="00FA0F37"/>
    <w:rsid w:val="00FC394E"/>
    <w:rsid w:val="00FE4E74"/>
    <w:rsid w:val="00FF0C67"/>
    <w:rsid w:val="00FF3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106607"/>
  <w15:chartTrackingRefBased/>
  <w15:docId w15:val="{10F816D6-1D6B-4F5B-B6DF-855B386C7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1E57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E57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E5753"/>
  </w:style>
  <w:style w:type="paragraph" w:styleId="Stopka">
    <w:name w:val="footer"/>
    <w:basedOn w:val="Normalny"/>
    <w:link w:val="StopkaZnak"/>
    <w:uiPriority w:val="99"/>
    <w:unhideWhenUsed/>
    <w:rsid w:val="001E57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E5753"/>
  </w:style>
  <w:style w:type="paragraph" w:styleId="Bezodstpw">
    <w:name w:val="No Spacing"/>
    <w:uiPriority w:val="1"/>
    <w:qFormat/>
    <w:rsid w:val="00EA4983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C235F7"/>
    <w:pPr>
      <w:spacing w:after="4" w:line="252" w:lineRule="auto"/>
      <w:ind w:left="720" w:hanging="10"/>
      <w:contextualSpacing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table" w:customStyle="1" w:styleId="TableNormal">
    <w:name w:val="TableNormal"/>
    <w:rsid w:val="00FF0C67"/>
    <w:rPr>
      <w:rFonts w:ascii="Arial" w:eastAsia="Arial" w:hAnsi="Arial" w:cs="Arial"/>
      <w:sz w:val="24"/>
      <w:szCs w:val="24"/>
      <w:lang w:val="pl"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FF0C6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F0C67"/>
    <w:rPr>
      <w:b/>
      <w:bCs/>
    </w:rPr>
  </w:style>
  <w:style w:type="paragraph" w:styleId="Tekstdymka">
    <w:name w:val="Balloon Text"/>
    <w:basedOn w:val="Normalny"/>
    <w:link w:val="TekstdymkaZnak"/>
    <w:semiHidden/>
    <w:rsid w:val="002A78E3"/>
    <w:pPr>
      <w:spacing w:after="0" w:line="240" w:lineRule="auto"/>
    </w:pPr>
    <w:rPr>
      <w:rFonts w:ascii="Tahoma" w:eastAsia="SimSun" w:hAnsi="Tahoma" w:cs="Tahoma"/>
      <w:sz w:val="16"/>
      <w:szCs w:val="16"/>
      <w:lang w:eastAsia="zh-CN"/>
    </w:rPr>
  </w:style>
  <w:style w:type="character" w:customStyle="1" w:styleId="TekstdymkaZnak">
    <w:name w:val="Tekst dymka Znak"/>
    <w:basedOn w:val="Domylnaczcionkaakapitu"/>
    <w:link w:val="Tekstdymka"/>
    <w:semiHidden/>
    <w:rsid w:val="002A78E3"/>
    <w:rPr>
      <w:rFonts w:ascii="Tahoma" w:eastAsia="SimSun" w:hAnsi="Tahoma" w:cs="Tahoma"/>
      <w:sz w:val="16"/>
      <w:szCs w:val="16"/>
      <w:lang w:eastAsia="zh-CN"/>
    </w:rPr>
  </w:style>
  <w:style w:type="table" w:customStyle="1" w:styleId="TableNormal0">
    <w:name w:val="Table Normal"/>
    <w:uiPriority w:val="2"/>
    <w:semiHidden/>
    <w:unhideWhenUsed/>
    <w:qFormat/>
    <w:rsid w:val="005767B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5767B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5767B6"/>
    <w:rPr>
      <w:rFonts w:ascii="Calibri" w:eastAsia="Calibri" w:hAnsi="Calibri" w:cs="Calibri"/>
    </w:rPr>
  </w:style>
  <w:style w:type="paragraph" w:customStyle="1" w:styleId="a4">
    <w:name w:val="a4"/>
    <w:basedOn w:val="Normalny"/>
    <w:rsid w:val="00453F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ju">
    <w:name w:val="ju"/>
    <w:basedOn w:val="Domylnaczcionkaakapitu"/>
    <w:rsid w:val="00453F07"/>
  </w:style>
  <w:style w:type="character" w:customStyle="1" w:styleId="a41">
    <w:name w:val="a41"/>
    <w:basedOn w:val="Domylnaczcionkaakapitu"/>
    <w:rsid w:val="00453F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8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55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44A23F-2DF1-446E-A3FF-BB7FA6D580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9</Pages>
  <Words>1579</Words>
  <Characters>9475</Characters>
  <Application>Microsoft Office Word</Application>
  <DocSecurity>0</DocSecurity>
  <Lines>78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Kobardo</dc:creator>
  <cp:keywords/>
  <dc:description/>
  <cp:lastModifiedBy>Piotr Kobardo</cp:lastModifiedBy>
  <cp:revision>45</cp:revision>
  <cp:lastPrinted>2026-07-01T11:11:00Z</cp:lastPrinted>
  <dcterms:created xsi:type="dcterms:W3CDTF">2026-04-01T07:26:00Z</dcterms:created>
  <dcterms:modified xsi:type="dcterms:W3CDTF">2026-07-01T11:11:00Z</dcterms:modified>
</cp:coreProperties>
</file>