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7BE" w:rsidRPr="00677010" w:rsidRDefault="00F367BE" w:rsidP="00F367BE">
      <w:pPr>
        <w:spacing w:after="0" w:line="256" w:lineRule="auto"/>
        <w:ind w:right="8"/>
        <w:jc w:val="center"/>
        <w:rPr>
          <w:rFonts w:cstheme="minorHAnsi"/>
        </w:rPr>
      </w:pPr>
      <w:r w:rsidRPr="00677010">
        <w:rPr>
          <w:rFonts w:eastAsia="Calibri" w:cstheme="minorHAnsi"/>
          <w:b/>
        </w:rPr>
        <w:t xml:space="preserve">PAŃSTWOWA AKADEMIA NAUK STOSOWANYCH </w:t>
      </w:r>
    </w:p>
    <w:p w:rsidR="00F367BE" w:rsidRPr="00677010" w:rsidRDefault="00F367BE" w:rsidP="00F367BE">
      <w:pPr>
        <w:spacing w:after="31" w:line="256" w:lineRule="auto"/>
        <w:ind w:left="3412" w:right="3310"/>
        <w:jc w:val="center"/>
        <w:rPr>
          <w:rFonts w:cstheme="minorHAnsi"/>
        </w:rPr>
      </w:pPr>
      <w:r w:rsidRPr="00677010">
        <w:rPr>
          <w:rFonts w:eastAsia="Calibri" w:cstheme="minorHAnsi"/>
          <w:b/>
        </w:rPr>
        <w:t xml:space="preserve">im. Ignacego Mościckiego  w CIECHANOWIE </w:t>
      </w:r>
    </w:p>
    <w:p w:rsidR="00F367BE" w:rsidRPr="00677010" w:rsidRDefault="00F367BE" w:rsidP="00F367BE">
      <w:pPr>
        <w:spacing w:after="0" w:line="256" w:lineRule="auto"/>
        <w:ind w:right="6"/>
        <w:jc w:val="center"/>
        <w:rPr>
          <w:rFonts w:cstheme="minorHAnsi"/>
        </w:rPr>
      </w:pPr>
      <w:r w:rsidRPr="00677010">
        <w:rPr>
          <w:rFonts w:eastAsia="Calibri" w:cstheme="minorHAnsi"/>
          <w:b/>
        </w:rPr>
        <w:t xml:space="preserve">ul. Gabriela Narutowicza 9, 06-400 Ciechanów </w:t>
      </w:r>
    </w:p>
    <w:p w:rsidR="00F367BE" w:rsidRPr="00677010" w:rsidRDefault="00F367BE" w:rsidP="00F367BE">
      <w:pPr>
        <w:spacing w:after="39"/>
        <w:ind w:right="12"/>
        <w:jc w:val="center"/>
        <w:rPr>
          <w:rFonts w:cstheme="minorHAnsi"/>
        </w:rPr>
      </w:pPr>
      <w:r w:rsidRPr="00677010">
        <w:rPr>
          <w:rFonts w:cstheme="minorHAnsi"/>
          <w:b/>
        </w:rPr>
        <w:t>________________________________________________________________________</w:t>
      </w:r>
      <w:r w:rsidRPr="00677010">
        <w:rPr>
          <w:rFonts w:eastAsia="Calibri" w:cstheme="minorHAnsi"/>
          <w:b/>
        </w:rPr>
        <w:t xml:space="preserve"> </w:t>
      </w:r>
    </w:p>
    <w:p w:rsidR="00F367BE" w:rsidRPr="00677010" w:rsidRDefault="00F367BE" w:rsidP="00F367BE">
      <w:pPr>
        <w:tabs>
          <w:tab w:val="center" w:pos="2124"/>
          <w:tab w:val="center" w:pos="2833"/>
          <w:tab w:val="center" w:pos="3541"/>
          <w:tab w:val="center" w:pos="4249"/>
          <w:tab w:val="center" w:pos="4957"/>
          <w:tab w:val="center" w:pos="7141"/>
        </w:tabs>
        <w:ind w:left="-15"/>
        <w:rPr>
          <w:rFonts w:cstheme="minorHAnsi"/>
        </w:rPr>
      </w:pPr>
      <w:r w:rsidRPr="00677010">
        <w:rPr>
          <w:rFonts w:cstheme="minorHAnsi"/>
          <w:b/>
        </w:rPr>
        <w:t xml:space="preserve">KAI.222.3.2026 </w:t>
      </w:r>
      <w:r w:rsidRPr="00677010">
        <w:rPr>
          <w:rFonts w:cstheme="minorHAnsi"/>
          <w:b/>
        </w:rPr>
        <w:tab/>
        <w:t xml:space="preserve"> </w:t>
      </w:r>
      <w:r w:rsidRPr="00677010">
        <w:rPr>
          <w:rFonts w:cstheme="minorHAnsi"/>
          <w:b/>
        </w:rPr>
        <w:tab/>
        <w:t xml:space="preserve"> </w:t>
      </w:r>
      <w:r w:rsidRPr="00677010">
        <w:rPr>
          <w:rFonts w:cstheme="minorHAnsi"/>
          <w:b/>
        </w:rPr>
        <w:tab/>
        <w:t xml:space="preserve"> </w:t>
      </w:r>
      <w:r w:rsidRPr="00677010">
        <w:rPr>
          <w:rFonts w:cstheme="minorHAnsi"/>
          <w:b/>
        </w:rPr>
        <w:tab/>
        <w:t xml:space="preserve"> </w:t>
      </w:r>
      <w:r w:rsidRPr="00677010">
        <w:rPr>
          <w:rFonts w:cstheme="minorHAnsi"/>
          <w:b/>
        </w:rPr>
        <w:tab/>
        <w:t xml:space="preserve"> </w:t>
      </w:r>
      <w:r w:rsidRPr="00677010">
        <w:rPr>
          <w:rFonts w:cstheme="minorHAnsi"/>
          <w:b/>
        </w:rPr>
        <w:tab/>
      </w:r>
      <w:r w:rsidR="00231C99">
        <w:rPr>
          <w:rFonts w:cstheme="minorHAnsi"/>
          <w:b/>
        </w:rPr>
        <w:t xml:space="preserve">   </w:t>
      </w:r>
      <w:r w:rsidRPr="00677010">
        <w:rPr>
          <w:rFonts w:cstheme="minorHAnsi"/>
          <w:b/>
        </w:rPr>
        <w:t xml:space="preserve"> </w:t>
      </w:r>
      <w:r w:rsidR="00C309B3">
        <w:rPr>
          <w:rFonts w:cstheme="minorHAnsi"/>
          <w:b/>
        </w:rPr>
        <w:t xml:space="preserve">       Załącznik nr 1</w:t>
      </w:r>
    </w:p>
    <w:p w:rsidR="00F367BE" w:rsidRPr="00677010" w:rsidRDefault="00F367BE" w:rsidP="00F367BE">
      <w:pPr>
        <w:spacing w:after="0"/>
        <w:rPr>
          <w:rFonts w:eastAsia="Calibri" w:cstheme="minorHAnsi"/>
          <w:b/>
        </w:rPr>
      </w:pPr>
      <w:r w:rsidRPr="00677010">
        <w:rPr>
          <w:rFonts w:eastAsia="Calibri" w:cstheme="minorHAnsi"/>
          <w:b/>
        </w:rPr>
        <w:t xml:space="preserve"> </w:t>
      </w:r>
      <w:r w:rsidR="008A00E0">
        <w:rPr>
          <w:rFonts w:eastAsia="Calibri" w:cstheme="minorHAnsi"/>
          <w:b/>
        </w:rPr>
        <w:t xml:space="preserve">                                                                                                                             </w:t>
      </w:r>
      <w:r w:rsidR="00C309B3">
        <w:rPr>
          <w:rFonts w:eastAsia="Calibri" w:cstheme="minorHAnsi"/>
          <w:b/>
        </w:rPr>
        <w:t xml:space="preserve">                  </w:t>
      </w:r>
    </w:p>
    <w:p w:rsidR="00F367BE" w:rsidRPr="00677010" w:rsidRDefault="008A00E0" w:rsidP="00F367BE">
      <w:pPr>
        <w:spacing w:after="0"/>
        <w:rPr>
          <w:rFonts w:eastAsia="Calibri" w:cstheme="minorHAnsi"/>
          <w:b/>
        </w:rPr>
      </w:pPr>
      <w:r>
        <w:rPr>
          <w:rFonts w:eastAsia="Calibri" w:cstheme="minorHAnsi"/>
          <w:b/>
        </w:rPr>
        <w:t xml:space="preserve">                                                                                                             </w:t>
      </w:r>
    </w:p>
    <w:p w:rsidR="00F367BE" w:rsidRDefault="00F367BE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lang w:eastAsia="pl-PL"/>
        </w:rPr>
      </w:pPr>
    </w:p>
    <w:p w:rsidR="00935860" w:rsidRPr="00494BAC" w:rsidRDefault="00F367BE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sz w:val="24"/>
          <w:szCs w:val="24"/>
          <w:lang w:eastAsia="pl-PL"/>
        </w:rPr>
      </w:pPr>
      <w:r w:rsidRPr="00494BAC">
        <w:rPr>
          <w:rFonts w:eastAsia="Times New Roman" w:cstheme="minorHAnsi"/>
          <w:b/>
          <w:bCs/>
          <w:color w:val="0A0A0A"/>
          <w:sz w:val="24"/>
          <w:szCs w:val="24"/>
          <w:lang w:eastAsia="pl-PL"/>
        </w:rPr>
        <w:t xml:space="preserve">                                               </w:t>
      </w:r>
      <w:r w:rsidR="00494BAC" w:rsidRPr="00494BAC">
        <w:rPr>
          <w:rFonts w:eastAsia="Times New Roman" w:cstheme="minorHAnsi"/>
          <w:b/>
          <w:bCs/>
          <w:color w:val="0A0A0A"/>
          <w:sz w:val="24"/>
          <w:szCs w:val="24"/>
          <w:lang w:eastAsia="pl-PL"/>
        </w:rPr>
        <w:t>INFORMACJE WAŻNE DLA OFERENTA</w:t>
      </w:r>
    </w:p>
    <w:p w:rsidR="00F367BE" w:rsidRPr="00494BAC" w:rsidRDefault="00F367BE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sz w:val="24"/>
          <w:szCs w:val="24"/>
          <w:lang w:eastAsia="pl-PL"/>
        </w:rPr>
      </w:pPr>
    </w:p>
    <w:p w:rsidR="00935860" w:rsidRPr="00935860" w:rsidRDefault="00935860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Warunki szczegółowe</w:t>
      </w:r>
    </w:p>
    <w:p w:rsidR="00935860" w:rsidRPr="00935860" w:rsidRDefault="00935860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1. Podmiot zapraszający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Państwowa Akademia Nauk Stosowanych im. Ignacego Mościckiego w Ciechanowie zaprasza do złożenia oferty na wynajem lokalu użytkowego z przeznaczeniem na prowadzenie działalności gastronomicznej, położonego w Ciechanowie przy ul. Gabriela Narutowicza 4a.</w:t>
      </w:r>
    </w:p>
    <w:p w:rsidR="00935860" w:rsidRPr="00935860" w:rsidRDefault="00935860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2. Przedmiot postępowania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Przedmiotem postępowania jest wynajem lokalu użytkowego o powierzchni </w:t>
      </w:r>
      <w:r w:rsidRPr="00935860">
        <w:rPr>
          <w:rFonts w:eastAsia="Times New Roman" w:cstheme="minorHAnsi"/>
          <w:b/>
          <w:bCs/>
          <w:color w:val="0A0A0A"/>
          <w:lang w:eastAsia="pl-PL"/>
        </w:rPr>
        <w:t>447,7 m²</w:t>
      </w:r>
      <w:r w:rsidRPr="00935860">
        <w:rPr>
          <w:rFonts w:eastAsia="Times New Roman" w:cstheme="minorHAnsi"/>
          <w:color w:val="0A0A0A"/>
          <w:lang w:eastAsia="pl-PL"/>
        </w:rPr>
        <w:t> z przeznaczeniem na prowadzenie działalności gastronomicznej. Lokal zlokalizowany jest w budynku Domu Studenta PANS im. Ignacego Mościckiego w Ciechanowie przy ul. Gabriela Narutowicza 4a.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2.1 Struktura lokalu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Lokal składa się z pomieszczeń o łącznej powierzchni 447,7 m², w tym:</w:t>
      </w:r>
    </w:p>
    <w:p w:rsidR="00935860" w:rsidRPr="00935860" w:rsidRDefault="00935860" w:rsidP="00935860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Sala konsumpcyjna (jadalnia): 87,3 m² oraz 138,2 m²</w:t>
      </w:r>
    </w:p>
    <w:p w:rsidR="00935860" w:rsidRPr="00935860" w:rsidRDefault="00935860" w:rsidP="00935860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Zaplecze kuchenne: 156,9 m²</w:t>
      </w:r>
    </w:p>
    <w:p w:rsidR="00935860" w:rsidRPr="00935860" w:rsidRDefault="00935860" w:rsidP="00935860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Korytarz, pomieszczenie biurowe i łazienki: 65,3 m²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2.2 Wyposażenie w instalacje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Lokal wyposażony jest w instalacje: elektryczną, wodno-kanalizacyjną, centralnego ogrzewania (z węzła cieplnego),</w:t>
      </w:r>
      <w:r w:rsidR="00F530D6">
        <w:rPr>
          <w:rFonts w:eastAsia="Times New Roman" w:cstheme="minorHAnsi"/>
          <w:color w:val="0A0A0A"/>
          <w:lang w:eastAsia="pl-PL"/>
        </w:rPr>
        <w:t xml:space="preserve"> gazową, </w:t>
      </w:r>
      <w:r w:rsidRPr="00935860">
        <w:rPr>
          <w:rFonts w:eastAsia="Times New Roman" w:cstheme="minorHAnsi"/>
          <w:color w:val="0A0A0A"/>
          <w:lang w:eastAsia="pl-PL"/>
        </w:rPr>
        <w:t xml:space="preserve"> zimną i ciepłą wodę użytkową oraz instalację sygnalizacji pożaru.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2.3 Obowiązki Najemcy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Najemca zobowiązany będzie do prowadzenia działalności gastronomicznej na następujących zasadach: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Przeprowadzenie na swój koszt i we własnym zakresie prac adaptacyjnych niezbędnych do uruchomienia działalności.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Utrzymanie lokalu we właściwym stanie technicznym i sanitarnym.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Przestrzeganie przepisów sanitarnych, przeciwpożarowych, ochrony środowiska oraz BHP.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Ponoszenie pełnej odpowiedzialności wobec instytucji i służ</w:t>
      </w:r>
      <w:r w:rsidR="00231C99">
        <w:rPr>
          <w:rFonts w:eastAsia="Times New Roman" w:cstheme="minorHAnsi"/>
          <w:color w:val="0A0A0A"/>
          <w:lang w:eastAsia="pl-PL"/>
        </w:rPr>
        <w:t>b zewnętrznych za niedopełnienie</w:t>
      </w:r>
      <w:r w:rsidRPr="00935860">
        <w:rPr>
          <w:rFonts w:eastAsia="Times New Roman" w:cstheme="minorHAnsi"/>
          <w:color w:val="0A0A0A"/>
          <w:lang w:eastAsia="pl-PL"/>
        </w:rPr>
        <w:t xml:space="preserve"> wyżej wymienionych przepisów.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lastRenderedPageBreak/>
        <w:t>Wykonywanie w lokalu we właściwym czasie i na swój koszt bieżących napraw oraz konserwacji niezbędnych do prawidłowego korzystania z nieruchomości.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Pokrycie szkód wynikłych z winy Najemcy lub w wyniku prowadzonej w lokalu działalności.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Ubezpieczenie prowadzonej działalności gospodarczej w zakresie odpowiedzialności cywilnej (OC) oraz następstw nieszczęśliwych wypadków (NW).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Ubezpieczenie lokalu od zdarzeń losowych, które mogłyby spowodować szkodę (w szczególności od ognia, zalania i włamania).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Uzyskanie we własnym zakresie, na własny koszt i ryzyko wszelkich wymaganych prawem zezwoleń, uzgodnień i opinii niezbędnych do dostosowania lokalu. Koszty te nie podlegają zwrotowi przez Wynajmującego.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Uzgadnianie z Wynajmującym wszelkich zmian związanych z przebudową lokalu oraz elementów zewnętrznych (w szczególności: elewacji, szyldów, reklam) w przedmiocie najmu lub jego otoczeniu.</w:t>
      </w:r>
    </w:p>
    <w:p w:rsidR="00935860" w:rsidRPr="00A7577F" w:rsidRDefault="00935860" w:rsidP="00A7577F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Uzgodnienie z Wynajmującym zasad wywozu nieczystości wynikających z działalności. Wymagane jest zgłoszenie zapotrzebowania na kontenery o pojemności nie mniejszej niż 120 litrów dla każdej frakcji odpadów oraz podpisanie umowy z Przedsiębiorstwem Usług Komunalnych (PUK).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Wyposażenie lokalu we własnym zakresie i na własny koszt w urządzenia niezbędne do prowadzenia działalności.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Ponoszenie dodatkowych opłat za mechaniczne czyszczenie separatora tłuszczu na podstawie refaktury kosztów (czyszczenie raz na dwa miesiące jest wliczone w czynsz).</w:t>
      </w:r>
    </w:p>
    <w:p w:rsidR="00935860" w:rsidRPr="00A7577F" w:rsidRDefault="00935860" w:rsidP="00A7577F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Utrzymanie czystości i porządku na terenie stołówki oraz kuchni zgodnie z wymogami Sanepidu, BHP, PIP, nadzoru budowla</w:t>
      </w:r>
      <w:r w:rsidR="00A7577F">
        <w:rPr>
          <w:rFonts w:eastAsia="Times New Roman" w:cstheme="minorHAnsi"/>
          <w:color w:val="0A0A0A"/>
          <w:lang w:eastAsia="pl-PL"/>
        </w:rPr>
        <w:t>nego i ochrony przeciwpożarowej.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Przestrzeganie zasad „dobrego sąsiedztwa” wobec okolicznych instytucji i mieszkańców, w tym nieorganizowanie wydarzeń z użyciem nagłośnienia w godzinach ciszy nocnej.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Brak zaległości w opłatach oraz składkach na ubezpieczenia społeczne (ZUS) lub zdrowotne.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Posiadanie aktualnych uprawnień do wykonywania zadeklarowanej działalności (jeśli są wymagane ustawowo).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Brak ogłoszonej upadłości, likwidacji lub toczącego się postępowania upadłościowego.</w:t>
      </w:r>
    </w:p>
    <w:p w:rsidR="00935860" w:rsidRPr="00935860" w:rsidRDefault="00935860" w:rsidP="00935860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Wykl</w:t>
      </w:r>
      <w:r w:rsidR="00E2767E">
        <w:rPr>
          <w:rFonts w:eastAsia="Times New Roman" w:cstheme="minorHAnsi"/>
          <w:color w:val="0A0A0A"/>
          <w:lang w:eastAsia="pl-PL"/>
        </w:rPr>
        <w:t>uczenie z udziału w zapytaniu</w:t>
      </w:r>
      <w:r w:rsidRPr="00935860">
        <w:rPr>
          <w:rFonts w:eastAsia="Times New Roman" w:cstheme="minorHAnsi"/>
          <w:color w:val="0A0A0A"/>
          <w:lang w:eastAsia="pl-PL"/>
        </w:rPr>
        <w:t xml:space="preserve"> podmiotów</w:t>
      </w:r>
      <w:r w:rsidR="00E2767E">
        <w:rPr>
          <w:rFonts w:eastAsia="Times New Roman" w:cstheme="minorHAnsi"/>
          <w:color w:val="0A0A0A"/>
          <w:lang w:eastAsia="pl-PL"/>
        </w:rPr>
        <w:t xml:space="preserve"> posiadających zadłużenie </w:t>
      </w:r>
      <w:r w:rsidRPr="00935860">
        <w:rPr>
          <w:rFonts w:eastAsia="Times New Roman" w:cstheme="minorHAnsi"/>
          <w:color w:val="0A0A0A"/>
          <w:lang w:eastAsia="pl-PL"/>
        </w:rPr>
        <w:t>, chyba że zawarto ugodę i jest ona terminowo realizowana.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2.4 Ograniczenia działalności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Bezwzględnie zakazuje się:</w:t>
      </w:r>
    </w:p>
    <w:p w:rsidR="00935860" w:rsidRPr="00935860" w:rsidRDefault="00935860" w:rsidP="00935860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Prowadzenia jakiejkolwiek działalności hazardowej.</w:t>
      </w:r>
    </w:p>
    <w:p w:rsidR="00935860" w:rsidRPr="00935860" w:rsidRDefault="00935860" w:rsidP="00935860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Prowadzenia placówki zajmującej się w przeważającej części sprzedażą napojów alkoholowych (sklepu monopolowego).</w:t>
      </w:r>
    </w:p>
    <w:p w:rsidR="00935860" w:rsidRPr="00935860" w:rsidRDefault="00935860" w:rsidP="00935860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Prowadzenia punktu zajmującego się wyłącznie s</w:t>
      </w:r>
      <w:r w:rsidR="003E6350">
        <w:rPr>
          <w:rFonts w:eastAsia="Times New Roman" w:cstheme="minorHAnsi"/>
          <w:color w:val="0A0A0A"/>
          <w:lang w:eastAsia="pl-PL"/>
        </w:rPr>
        <w:t>przedażą papierosów i e-papie</w:t>
      </w:r>
      <w:r w:rsidRPr="00935860">
        <w:rPr>
          <w:rFonts w:eastAsia="Times New Roman" w:cstheme="minorHAnsi"/>
          <w:color w:val="0A0A0A"/>
          <w:lang w:eastAsia="pl-PL"/>
        </w:rPr>
        <w:t>rosów.</w:t>
      </w:r>
    </w:p>
    <w:p w:rsidR="00935860" w:rsidRPr="00935860" w:rsidRDefault="00935860" w:rsidP="00935860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Handlu, promocji i reklamy produktów mogących działać jak substancje psychotropowe lub odurzające (w szczególności tzw. dopalaczy).</w:t>
      </w:r>
    </w:p>
    <w:p w:rsidR="00935860" w:rsidRPr="00935860" w:rsidRDefault="00935860" w:rsidP="00935860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Montażu automatów do gier hazardowych oraz gier o niskich wygranych.</w:t>
      </w:r>
    </w:p>
    <w:p w:rsidR="00935860" w:rsidRPr="00935860" w:rsidRDefault="00935860" w:rsidP="00935860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lastRenderedPageBreak/>
        <w:t>Sprzedaży napojów z dodatkiem kofeiny lub tauryny (energetyków) osobom poniżej 18 roku życia oraz z automatów – zgodnie z ustawą z dnia 17 sierpnia 2023 r. o zmianie ustawy o zdrowiu publicznym oraz niektórych innych ustaw (Dz. U. z 2023 r. poz. 1718).</w:t>
      </w:r>
    </w:p>
    <w:p w:rsidR="00935860" w:rsidRPr="00935860" w:rsidRDefault="00935860" w:rsidP="00935860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Prowadzenia działalności godzącej w dobre imię lub wizerunek Uczelni.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2.5 Dodatkowe opłaty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Najemca, oprócz czynszu, ponosi koszty opłat eksploatacyjnych według wskazań liczników lub innych ustaleń. Opłaty obejmują: energię elektryczną, ciepłą i zimną wodę, ścieki, wywóz śmieci, ogrzewanie, gaz, podatek od nieruchomości oraz ubezpieczenie majątkowe (zgodnie z projektem umowy).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2.6 Stan techniczny lokalu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Pomieszczenia są w stanie dobrym, noszą normalne ślady użytkowania i wymagają odświeżenia powłok malarskich ścian. Stolarka okienna i drzwiowa bez uszkodzeń, brak pęknięć szyb. Instalacje elektryczna (wraz z oświetleniem), centralnego ogrzewania oraz kanalizacyjna są sprawne. Wewnętrzna instalacja wodociągowa jest sprawna i wyposażona w podlicznik. Centrala instalacji alarmowej połączonej z lokalem znajduje się na portierni Domu Studenta.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2.7 Wymagane prace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Lokal wymaga wykonania prac malarskich we wszystkich pomieszczeniach. Wszelkie ulepszenia lub przebudowa wnętrza są możliwe wyłącznie po uzyskaniu pisemnej zgody Wynajmującego.</w:t>
      </w:r>
    </w:p>
    <w:p w:rsidR="00935860" w:rsidRPr="00935860" w:rsidRDefault="00935860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3. Termin realizacji umowy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Umowa najmu zostanie zawarta na okres </w:t>
      </w:r>
      <w:r w:rsidRPr="00935860">
        <w:rPr>
          <w:rFonts w:eastAsia="Times New Roman" w:cstheme="minorHAnsi"/>
          <w:b/>
          <w:bCs/>
          <w:color w:val="0A0A0A"/>
          <w:lang w:eastAsia="pl-PL"/>
        </w:rPr>
        <w:t>36 miesięcy</w:t>
      </w:r>
      <w:r w:rsidRPr="00935860">
        <w:rPr>
          <w:rFonts w:eastAsia="Times New Roman" w:cstheme="minorHAnsi"/>
          <w:color w:val="0A0A0A"/>
          <w:lang w:eastAsia="pl-PL"/>
        </w:rPr>
        <w:t>. Istnieje możliwość przedłużenia umowy na kolejny okres wyłącznie na wniosek Najemcy i za zgodą Wynajmującego.</w:t>
      </w:r>
    </w:p>
    <w:p w:rsidR="00935860" w:rsidRPr="00935860" w:rsidRDefault="00935860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4. Kontakt i informacje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Informacje o przedmiocie zamówienia można uzyskać w siedzibie:</w:t>
      </w:r>
      <w:r w:rsidRPr="00935860">
        <w:rPr>
          <w:rFonts w:eastAsia="Times New Roman" w:cstheme="minorHAnsi"/>
          <w:color w:val="0A0A0A"/>
          <w:lang w:eastAsia="pl-PL"/>
        </w:rPr>
        <w:br/>
        <w:t xml:space="preserve">PANS im. Ignacego Mościckiego w Ciechanowie, ul. </w:t>
      </w:r>
      <w:r w:rsidR="0005513A">
        <w:rPr>
          <w:rFonts w:eastAsia="Times New Roman" w:cstheme="minorHAnsi"/>
          <w:color w:val="0A0A0A"/>
          <w:lang w:eastAsia="pl-PL"/>
        </w:rPr>
        <w:t>Gabriela Narutowicza 9, pok. 209</w:t>
      </w:r>
      <w:r w:rsidRPr="00935860">
        <w:rPr>
          <w:rFonts w:eastAsia="Times New Roman" w:cstheme="minorHAnsi"/>
          <w:color w:val="0A0A0A"/>
          <w:lang w:eastAsia="pl-PL"/>
        </w:rPr>
        <w:t>.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Osoba upoważniona do kontaktu z Oferentami:</w:t>
      </w:r>
    </w:p>
    <w:p w:rsidR="00935860" w:rsidRPr="00935860" w:rsidRDefault="000C4AE5" w:rsidP="00935860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b/>
          <w:bCs/>
          <w:color w:val="0A0A0A"/>
          <w:lang w:eastAsia="pl-PL"/>
        </w:rPr>
        <w:t xml:space="preserve">Pani Monika </w:t>
      </w:r>
      <w:proofErr w:type="spellStart"/>
      <w:r>
        <w:rPr>
          <w:rFonts w:eastAsia="Times New Roman" w:cstheme="minorHAnsi"/>
          <w:b/>
          <w:bCs/>
          <w:color w:val="0A0A0A"/>
          <w:lang w:eastAsia="pl-PL"/>
        </w:rPr>
        <w:t>Zbyszyńska</w:t>
      </w:r>
      <w:proofErr w:type="spellEnd"/>
      <w:r>
        <w:rPr>
          <w:rFonts w:eastAsia="Times New Roman" w:cstheme="minorHAnsi"/>
          <w:b/>
          <w:bCs/>
          <w:color w:val="0A0A0A"/>
          <w:lang w:eastAsia="pl-PL"/>
        </w:rPr>
        <w:t xml:space="preserve"> -Matusiak</w:t>
      </w:r>
    </w:p>
    <w:p w:rsidR="00935860" w:rsidRPr="00935860" w:rsidRDefault="000C4AE5" w:rsidP="00935860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>Tel.: 23 672 20 50 wew. 2090</w:t>
      </w:r>
    </w:p>
    <w:p w:rsidR="00935860" w:rsidRDefault="000C4AE5" w:rsidP="00935860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 xml:space="preserve">E-mail: </w:t>
      </w:r>
      <w:r w:rsidRPr="000C4AE5">
        <w:rPr>
          <w:rFonts w:eastAsia="Times New Roman" w:cstheme="minorHAnsi"/>
          <w:color w:val="5B9BD5" w:themeColor="accent1"/>
          <w:u w:val="single"/>
          <w:lang w:eastAsia="pl-PL"/>
        </w:rPr>
        <w:t>monika.</w:t>
      </w:r>
      <w:hyperlink r:id="rId7" w:history="1">
        <w:r w:rsidRPr="000C4AE5">
          <w:rPr>
            <w:rStyle w:val="Hipercze"/>
            <w:rFonts w:eastAsia="Times New Roman" w:cstheme="minorHAnsi"/>
            <w:color w:val="5B9BD5" w:themeColor="accent1"/>
            <w:lang w:eastAsia="pl-PL"/>
          </w:rPr>
          <w:t>zbyszynska@pansim.edu.pl</w:t>
        </w:r>
      </w:hyperlink>
    </w:p>
    <w:p w:rsidR="000C4AE5" w:rsidRDefault="000C4AE5" w:rsidP="00935860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>Wizja lokalna i użytkowanie lokalu: –Administrator budynku:</w:t>
      </w:r>
    </w:p>
    <w:p w:rsidR="000C4AE5" w:rsidRDefault="000C4AE5" w:rsidP="00935860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>Pani Agnieszka Kozłowska</w:t>
      </w:r>
    </w:p>
    <w:p w:rsidR="000C4AE5" w:rsidRPr="00935860" w:rsidRDefault="000C4AE5" w:rsidP="000C4AE5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>Tel.: 23 672 20 50 wew. 6001, lub</w:t>
      </w:r>
      <w:r w:rsidR="00052576">
        <w:rPr>
          <w:rFonts w:eastAsia="Times New Roman" w:cstheme="minorHAnsi"/>
          <w:color w:val="0A0A0A"/>
          <w:lang w:eastAsia="pl-PL"/>
        </w:rPr>
        <w:t xml:space="preserve"> 608 518 702</w:t>
      </w:r>
      <w:r>
        <w:rPr>
          <w:rFonts w:eastAsia="Times New Roman" w:cstheme="minorHAnsi"/>
          <w:color w:val="0A0A0A"/>
          <w:lang w:eastAsia="pl-PL"/>
        </w:rPr>
        <w:t xml:space="preserve"> </w:t>
      </w:r>
    </w:p>
    <w:p w:rsidR="000C4AE5" w:rsidRPr="00052576" w:rsidRDefault="000C4AE5" w:rsidP="00052576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 xml:space="preserve">E-mail: </w:t>
      </w:r>
      <w:r w:rsidRPr="00052576">
        <w:rPr>
          <w:rFonts w:eastAsia="Times New Roman" w:cstheme="minorHAnsi"/>
          <w:color w:val="5B9BD5" w:themeColor="accent1"/>
          <w:u w:val="single"/>
          <w:lang w:eastAsia="pl-PL"/>
        </w:rPr>
        <w:t>agnieszka.kozlowska</w:t>
      </w:r>
      <w:hyperlink r:id="rId8" w:history="1">
        <w:r w:rsidR="00052576" w:rsidRPr="000C4AE5">
          <w:rPr>
            <w:rStyle w:val="Hipercze"/>
            <w:rFonts w:eastAsia="Times New Roman" w:cstheme="minorHAnsi"/>
            <w:color w:val="5B9BD5" w:themeColor="accent1"/>
            <w:lang w:eastAsia="pl-PL"/>
          </w:rPr>
          <w:t>@pansim.edu.pl</w:t>
        </w:r>
      </w:hyperlink>
    </w:p>
    <w:p w:rsidR="00935860" w:rsidRPr="00935860" w:rsidRDefault="00935860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5. Kryteria oceny ofert</w:t>
      </w:r>
    </w:p>
    <w:p w:rsidR="00935860" w:rsidRPr="00935860" w:rsidRDefault="00F95CD1" w:rsidP="00935860">
      <w:pPr>
        <w:numPr>
          <w:ilvl w:val="0"/>
          <w:numId w:val="5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 xml:space="preserve">Przy wyborze najkorzystniejszej oferty Wynajmujący  bierze pod uwagę jako jedyne kryterium zaoferowaną wysokość czynszu za 1 miesiąc za 1 </w:t>
      </w:r>
      <w:r w:rsidRPr="00935860">
        <w:rPr>
          <w:rFonts w:eastAsia="Times New Roman" w:cstheme="minorHAnsi"/>
          <w:color w:val="0A0A0A"/>
          <w:lang w:eastAsia="pl-PL"/>
        </w:rPr>
        <w:t>m²</w:t>
      </w:r>
      <w:r>
        <w:rPr>
          <w:rFonts w:eastAsia="Times New Roman" w:cstheme="minorHAnsi"/>
          <w:color w:val="0A0A0A"/>
          <w:lang w:eastAsia="pl-PL"/>
        </w:rPr>
        <w:t xml:space="preserve"> </w:t>
      </w:r>
      <w:bookmarkStart w:id="0" w:name="_GoBack"/>
      <w:bookmarkEnd w:id="0"/>
      <w:r>
        <w:rPr>
          <w:rFonts w:eastAsia="Times New Roman" w:cstheme="minorHAnsi"/>
          <w:color w:val="0A0A0A"/>
          <w:lang w:eastAsia="pl-PL"/>
        </w:rPr>
        <w:t>( bez podatku VAT)</w:t>
      </w:r>
    </w:p>
    <w:p w:rsidR="00935860" w:rsidRPr="00935860" w:rsidRDefault="00935860" w:rsidP="00935860">
      <w:pPr>
        <w:shd w:val="clear" w:color="auto" w:fill="FFFFFF"/>
        <w:spacing w:after="0" w:line="420" w:lineRule="atLeast"/>
        <w:rPr>
          <w:rFonts w:eastAsia="Times New Roman" w:cstheme="minorHAnsi"/>
          <w:b/>
          <w:bCs/>
          <w:color w:val="0A0A0A"/>
          <w:lang w:eastAsia="pl-PL"/>
        </w:rPr>
      </w:pPr>
      <w:r w:rsidRPr="00935860">
        <w:rPr>
          <w:rFonts w:eastAsia="Times New Roman" w:cstheme="minorHAnsi"/>
          <w:b/>
          <w:bCs/>
          <w:color w:val="0A0A0A"/>
          <w:lang w:eastAsia="pl-PL"/>
        </w:rPr>
        <w:t>6. Zawartość oferty</w:t>
      </w:r>
    </w:p>
    <w:p w:rsidR="00935860" w:rsidRPr="00935860" w:rsidRDefault="00935860" w:rsidP="00935860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color w:val="0A0A0A"/>
          <w:lang w:eastAsia="pl-PL"/>
        </w:rPr>
        <w:t>Oferta musi zawierać:</w:t>
      </w:r>
    </w:p>
    <w:p w:rsidR="00935860" w:rsidRPr="00112DBF" w:rsidRDefault="00935860" w:rsidP="00112DBF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112DBF">
        <w:rPr>
          <w:rFonts w:eastAsia="Times New Roman" w:cstheme="minorHAnsi"/>
          <w:bCs/>
          <w:color w:val="0A0A0A"/>
          <w:lang w:eastAsia="pl-PL"/>
        </w:rPr>
        <w:t>a)</w:t>
      </w:r>
      <w:r w:rsidR="00112DBF">
        <w:rPr>
          <w:rFonts w:eastAsia="Times New Roman" w:cstheme="minorHAnsi"/>
          <w:color w:val="0A0A0A"/>
          <w:lang w:eastAsia="pl-PL"/>
        </w:rPr>
        <w:t> Parafowane informacje ważne dla oferenta</w:t>
      </w:r>
      <w:r w:rsidR="00537B7C">
        <w:rPr>
          <w:rFonts w:eastAsia="Times New Roman" w:cstheme="minorHAnsi"/>
          <w:color w:val="0A0A0A"/>
          <w:lang w:eastAsia="pl-PL"/>
        </w:rPr>
        <w:t xml:space="preserve"> </w:t>
      </w:r>
      <w:r w:rsidR="00112DBF">
        <w:rPr>
          <w:rFonts w:eastAsia="Times New Roman" w:cstheme="minorHAnsi"/>
          <w:color w:val="0A0A0A"/>
          <w:lang w:eastAsia="pl-PL"/>
        </w:rPr>
        <w:t xml:space="preserve">( Załącznik  nr 1) </w:t>
      </w:r>
    </w:p>
    <w:p w:rsidR="00935860" w:rsidRDefault="00935860" w:rsidP="00935860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112DBF">
        <w:rPr>
          <w:rFonts w:eastAsia="Times New Roman" w:cstheme="minorHAnsi"/>
          <w:bCs/>
          <w:color w:val="0A0A0A"/>
          <w:lang w:eastAsia="pl-PL"/>
        </w:rPr>
        <w:lastRenderedPageBreak/>
        <w:t>b)</w:t>
      </w:r>
      <w:r w:rsidRPr="00935860">
        <w:rPr>
          <w:rFonts w:eastAsia="Times New Roman" w:cstheme="minorHAnsi"/>
          <w:color w:val="0A0A0A"/>
          <w:lang w:eastAsia="pl-PL"/>
        </w:rPr>
        <w:t> Aktualny odpis lub wydruk z właściwego rejestru (CEIDG lub KRS) potwierdzający status prawny oferenta.</w:t>
      </w:r>
    </w:p>
    <w:p w:rsidR="00935860" w:rsidRPr="00935860" w:rsidRDefault="00240347" w:rsidP="00935860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cstheme="minorHAnsi"/>
        </w:rPr>
        <w:t>c) Wpis do rejestru zakładów podlegających urzędowej kontroli organów Państwowej Inspekcji Sanitarnej oraz decyzję Państwowego Powiatowego Inspektora Sanitarnego ,zezwalającego na prowadzenie określonej działalności gospodarczej, a przypadku jednostek, które rozpoczęły działalność gospodarczą przed wejściem w życie rozporządzenia</w:t>
      </w:r>
      <w:r w:rsidR="00E03305">
        <w:rPr>
          <w:rFonts w:cstheme="minorHAnsi"/>
        </w:rPr>
        <w:t xml:space="preserve"> Ministra</w:t>
      </w:r>
      <w:r w:rsidR="00944723">
        <w:rPr>
          <w:rFonts w:cstheme="minorHAnsi"/>
        </w:rPr>
        <w:t xml:space="preserve"> Zdrowia z dnia 29 maja 2007 r.(</w:t>
      </w:r>
      <w:r w:rsidR="00E03305">
        <w:rPr>
          <w:rFonts w:cstheme="minorHAnsi"/>
        </w:rPr>
        <w:t xml:space="preserve"> w sprawie wzorów dokumentów</w:t>
      </w:r>
      <w:r w:rsidR="00935860" w:rsidRPr="00935860">
        <w:rPr>
          <w:rFonts w:cstheme="minorHAnsi"/>
        </w:rPr>
        <w:t xml:space="preserve"> </w:t>
      </w:r>
      <w:r w:rsidR="00E03305">
        <w:rPr>
          <w:rFonts w:cstheme="minorHAnsi"/>
        </w:rPr>
        <w:t xml:space="preserve"> dotyczących rejestracji i zatwierdzania  zakładów produkujących lub wprowadzających do obrotu żywność podlegających urzędowej kontroli Państwowej Inspekcji Sanitarnej Dz. U. Nr 106 poz. 730)</w:t>
      </w:r>
      <w:r w:rsidR="00944723">
        <w:rPr>
          <w:rFonts w:cstheme="minorHAnsi"/>
        </w:rPr>
        <w:t xml:space="preserve"> lub</w:t>
      </w:r>
      <w:r w:rsidR="00E03305">
        <w:rPr>
          <w:rFonts w:cstheme="minorHAnsi"/>
        </w:rPr>
        <w:t xml:space="preserve"> co najmniej decyzję Państwowego Powiatowego Inspektora Sanitarnego zezwalającą na prowadzenie działalności gospodarczej </w:t>
      </w:r>
      <w:r w:rsidR="00935860" w:rsidRPr="00935860">
        <w:rPr>
          <w:rFonts w:cstheme="minorHAnsi"/>
        </w:rPr>
        <w:t>uprawniającego Wykonawcę do</w:t>
      </w:r>
      <w:r>
        <w:rPr>
          <w:rFonts w:cstheme="minorHAnsi"/>
        </w:rPr>
        <w:t xml:space="preserve"> prowadzenia działalności gastronomicznej</w:t>
      </w:r>
      <w:r w:rsidR="00E03305">
        <w:rPr>
          <w:rFonts w:cstheme="minorHAnsi"/>
        </w:rPr>
        <w:t xml:space="preserve"> </w:t>
      </w:r>
      <w:r w:rsidR="00935860" w:rsidRPr="00935860">
        <w:rPr>
          <w:rFonts w:cstheme="minorHAnsi"/>
        </w:rPr>
        <w:t xml:space="preserve"> (potwierdzona za zgodność z oryginałem przez Wykonawcę) wystawiona nie wcześniej niż 6 miesięcy przed upływem terminu składania ofert,</w:t>
      </w:r>
    </w:p>
    <w:p w:rsidR="00935860" w:rsidRPr="00112DBF" w:rsidRDefault="00935860" w:rsidP="00935860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cstheme="minorHAnsi"/>
        </w:rPr>
        <w:t xml:space="preserve">d) </w:t>
      </w:r>
      <w:r w:rsidRPr="00935860">
        <w:rPr>
          <w:rFonts w:cstheme="minorHAnsi"/>
        </w:rPr>
        <w:t>upoważnienie do podpisania oferty (reprezentowania Wykonawcy) jeżeli nie wynika ono z wpisu do właściwego rejestru.</w:t>
      </w:r>
    </w:p>
    <w:p w:rsidR="00112DBF" w:rsidRPr="00112DBF" w:rsidRDefault="00537B7C" w:rsidP="00112DBF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cstheme="minorHAnsi"/>
        </w:rPr>
        <w:t xml:space="preserve">e) </w:t>
      </w:r>
      <w:r w:rsidR="00112DBF" w:rsidRPr="00935860">
        <w:rPr>
          <w:rFonts w:cstheme="minorHAnsi"/>
        </w:rPr>
        <w:t>Parafowaną kopię wzoru umowy</w:t>
      </w:r>
      <w:r w:rsidR="00E03305">
        <w:rPr>
          <w:rFonts w:cstheme="minorHAnsi"/>
        </w:rPr>
        <w:t xml:space="preserve"> </w:t>
      </w:r>
      <w:r w:rsidR="00112DBF" w:rsidRPr="00935860">
        <w:rPr>
          <w:rFonts w:cstheme="minorHAnsi"/>
        </w:rPr>
        <w:t>(Załączn</w:t>
      </w:r>
      <w:r w:rsidR="00944723">
        <w:rPr>
          <w:rFonts w:cstheme="minorHAnsi"/>
        </w:rPr>
        <w:t xml:space="preserve">ik nr 2) </w:t>
      </w:r>
    </w:p>
    <w:p w:rsidR="00935860" w:rsidRPr="00673B9A" w:rsidRDefault="00537B7C" w:rsidP="00935860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color w:val="0A0A0A"/>
          <w:lang w:eastAsia="pl-PL"/>
        </w:rPr>
        <w:t>f</w:t>
      </w:r>
      <w:r w:rsidR="00935860">
        <w:rPr>
          <w:rFonts w:eastAsia="Times New Roman" w:cstheme="minorHAnsi"/>
          <w:color w:val="0A0A0A"/>
          <w:lang w:eastAsia="pl-PL"/>
        </w:rPr>
        <w:t xml:space="preserve">) </w:t>
      </w:r>
      <w:r w:rsidR="00935860" w:rsidRPr="00935860">
        <w:rPr>
          <w:rFonts w:cstheme="minorHAnsi"/>
        </w:rPr>
        <w:t>Oświadczenie RODO (Załącznik nr</w:t>
      </w:r>
      <w:r w:rsidR="00A7577F">
        <w:rPr>
          <w:rFonts w:cstheme="minorHAnsi"/>
        </w:rPr>
        <w:t xml:space="preserve"> </w:t>
      </w:r>
      <w:r w:rsidR="00935860" w:rsidRPr="00935860">
        <w:rPr>
          <w:rFonts w:cstheme="minorHAnsi"/>
        </w:rPr>
        <w:t>3)</w:t>
      </w:r>
    </w:p>
    <w:p w:rsidR="00673B9A" w:rsidRPr="00935860" w:rsidRDefault="00537B7C" w:rsidP="00673B9A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eastAsia="Times New Roman" w:cstheme="minorHAnsi"/>
          <w:bCs/>
          <w:color w:val="0A0A0A"/>
          <w:lang w:eastAsia="pl-PL"/>
        </w:rPr>
        <w:t>g</w:t>
      </w:r>
      <w:r w:rsidR="00673B9A" w:rsidRPr="00673B9A">
        <w:rPr>
          <w:rFonts w:eastAsia="Times New Roman" w:cstheme="minorHAnsi"/>
          <w:bCs/>
          <w:color w:val="0A0A0A"/>
          <w:lang w:eastAsia="pl-PL"/>
        </w:rPr>
        <w:t>)</w:t>
      </w:r>
      <w:r w:rsidR="00673B9A" w:rsidRPr="00935860">
        <w:rPr>
          <w:rFonts w:eastAsia="Times New Roman" w:cstheme="minorHAnsi"/>
          <w:color w:val="0A0A0A"/>
          <w:lang w:eastAsia="pl-PL"/>
        </w:rPr>
        <w:t xml:space="preserve"> Wypełniony </w:t>
      </w:r>
      <w:r w:rsidR="00673B9A">
        <w:rPr>
          <w:rFonts w:eastAsia="Times New Roman" w:cstheme="minorHAnsi"/>
          <w:color w:val="0A0A0A"/>
          <w:lang w:eastAsia="pl-PL"/>
        </w:rPr>
        <w:t>formularz oferty (Załącznik nr 4</w:t>
      </w:r>
      <w:r w:rsidR="00673B9A" w:rsidRPr="00935860">
        <w:rPr>
          <w:rFonts w:eastAsia="Times New Roman" w:cstheme="minorHAnsi"/>
          <w:color w:val="0A0A0A"/>
          <w:lang w:eastAsia="pl-PL"/>
        </w:rPr>
        <w:t>) zawierający oferowaną stawkę czynszu netto i brutto za 1 m² powierzchni użytkowej za okres 1 miesiąca.</w:t>
      </w:r>
    </w:p>
    <w:p w:rsidR="00673B9A" w:rsidRPr="00673B9A" w:rsidRDefault="00673B9A" w:rsidP="00673B9A">
      <w:pPr>
        <w:numPr>
          <w:ilvl w:val="1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935860">
        <w:rPr>
          <w:rFonts w:eastAsia="Times New Roman" w:cstheme="minorHAnsi"/>
          <w:i/>
          <w:iCs/>
          <w:color w:val="0A0A0A"/>
          <w:lang w:eastAsia="pl-PL"/>
        </w:rPr>
        <w:t>UWAGA: Stawka czynszu netto za 1 m²/miesiąc nie może być niższa niż 8,86 zł. Oferty z niższą stawką zostaną odrzucone.</w:t>
      </w:r>
    </w:p>
    <w:p w:rsidR="00935860" w:rsidRDefault="00537B7C" w:rsidP="008F07C1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>
        <w:rPr>
          <w:rFonts w:cstheme="minorHAnsi"/>
        </w:rPr>
        <w:t>h)</w:t>
      </w:r>
      <w:r w:rsidR="00A26A47">
        <w:rPr>
          <w:rFonts w:cstheme="minorHAnsi"/>
        </w:rPr>
        <w:t xml:space="preserve"> </w:t>
      </w:r>
      <w:r w:rsidR="00935860" w:rsidRPr="00935860">
        <w:rPr>
          <w:rFonts w:cstheme="minorHAnsi"/>
        </w:rPr>
        <w:t>Aktualne , wystawione nie wcześniej niż trzy miesiące przed data złożenia oferty zaświadczenie z właściwego ZUS  i Urzędu Skarbowego o niezaleganiu z płatnościami wg stanu na datę ogłoszenia zapytania ofertowego lub oświadczenia o braku zaległości z w. w. opłatach wraz z pisemnym zobowiązaniem do dostarczenia zaświadczeń przed podpisaniem umowy,</w:t>
      </w:r>
    </w:p>
    <w:p w:rsidR="00935860" w:rsidRPr="008F07C1" w:rsidRDefault="00935860" w:rsidP="008F07C1">
      <w:pPr>
        <w:numPr>
          <w:ilvl w:val="0"/>
          <w:numId w:val="6"/>
        </w:numPr>
        <w:shd w:val="clear" w:color="auto" w:fill="FFFFFF"/>
        <w:spacing w:after="0" w:line="360" w:lineRule="atLeast"/>
        <w:ind w:left="0"/>
        <w:rPr>
          <w:rFonts w:eastAsia="Times New Roman" w:cstheme="minorHAnsi"/>
          <w:color w:val="0A0A0A"/>
          <w:lang w:eastAsia="pl-PL"/>
        </w:rPr>
      </w:pPr>
      <w:r w:rsidRPr="008F07C1">
        <w:rPr>
          <w:color w:val="222222"/>
          <w:shd w:val="clear" w:color="auto" w:fill="FFFFFF"/>
        </w:rPr>
        <w:t>Brak któregokolwiek z wymaganych dokumentów skutkuje odrzuceniem oferty.</w:t>
      </w:r>
    </w:p>
    <w:p w:rsidR="008F07C1" w:rsidRPr="008F07C1" w:rsidRDefault="008F07C1" w:rsidP="008F07C1">
      <w:pPr>
        <w:shd w:val="clear" w:color="auto" w:fill="FFFFFF"/>
        <w:spacing w:after="0" w:line="360" w:lineRule="atLeast"/>
        <w:rPr>
          <w:rFonts w:eastAsia="Times New Roman" w:cstheme="minorHAnsi"/>
          <w:color w:val="0A0A0A"/>
          <w:lang w:eastAsia="pl-PL"/>
        </w:rPr>
      </w:pPr>
    </w:p>
    <w:p w:rsidR="00935860" w:rsidRPr="00677010" w:rsidRDefault="003E6350" w:rsidP="00935860">
      <w:pPr>
        <w:pStyle w:val="Nagwek2"/>
        <w:spacing w:after="142"/>
        <w:ind w:left="96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eastAsia="Times New Roman" w:hAnsiTheme="minorHAnsi" w:cstheme="minorHAnsi"/>
          <w:b/>
          <w:color w:val="auto"/>
          <w:sz w:val="22"/>
          <w:szCs w:val="22"/>
        </w:rPr>
        <w:t>7</w:t>
      </w:r>
      <w:r w:rsidR="00935860" w:rsidRPr="00677010">
        <w:rPr>
          <w:rFonts w:asciiTheme="minorHAnsi" w:eastAsia="Times New Roman" w:hAnsiTheme="minorHAnsi" w:cstheme="minorHAnsi"/>
          <w:b/>
          <w:color w:val="auto"/>
          <w:sz w:val="22"/>
          <w:szCs w:val="22"/>
        </w:rPr>
        <w:t>. Sposób przygotowania oferty</w:t>
      </w:r>
    </w:p>
    <w:p w:rsidR="00935860" w:rsidRPr="00677010" w:rsidRDefault="00935860" w:rsidP="00935860">
      <w:pPr>
        <w:spacing w:line="357" w:lineRule="auto"/>
        <w:ind w:left="38" w:right="62"/>
        <w:rPr>
          <w:rFonts w:cstheme="minorHAnsi"/>
        </w:rPr>
      </w:pPr>
      <w:r w:rsidRPr="00677010">
        <w:rPr>
          <w:rFonts w:cstheme="minorHAnsi"/>
        </w:rPr>
        <w:t xml:space="preserve">Ofertę z podaniem ceny w PLN (netto i z VAT) należy sporządzić w języku polskim, w następujący sposób: nazwa i adres Zamawiającego, nazwa i adres Wykonawcy z adnotacją: </w:t>
      </w:r>
      <w:r w:rsidRPr="00677010">
        <w:rPr>
          <w:rFonts w:cstheme="minorHAnsi"/>
          <w:noProof/>
          <w:lang w:eastAsia="pl-PL"/>
        </w:rPr>
        <w:drawing>
          <wp:inline distT="0" distB="0" distL="0" distR="0" wp14:anchorId="5F9E38F2" wp14:editId="53FB9094">
            <wp:extent cx="9525" cy="952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4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7010">
        <w:rPr>
          <w:rFonts w:cstheme="minorHAnsi"/>
        </w:rPr>
        <w:t>„Zaproszenie do składania of</w:t>
      </w:r>
      <w:r w:rsidR="003779C9">
        <w:rPr>
          <w:rFonts w:cstheme="minorHAnsi"/>
        </w:rPr>
        <w:t>ert na wynajem lokalu użytkowego PANS</w:t>
      </w:r>
      <w:r w:rsidRPr="00677010">
        <w:rPr>
          <w:rFonts w:cstheme="minorHAnsi"/>
        </w:rPr>
        <w:t xml:space="preserve"> z przeznaczeniem do prowadzenia działalności gastronomicznej, zlokalizowanego w Domu Studenta w Ciechanowie ul. Gabriela Narutowicza 4a.”</w:t>
      </w:r>
    </w:p>
    <w:p w:rsidR="00935860" w:rsidRPr="00A7577F" w:rsidRDefault="00935860" w:rsidP="00A7577F">
      <w:pPr>
        <w:spacing w:after="30" w:line="352" w:lineRule="auto"/>
        <w:ind w:left="38" w:right="62"/>
        <w:rPr>
          <w:rFonts w:cstheme="minorHAnsi"/>
        </w:rPr>
      </w:pPr>
      <w:r w:rsidRPr="00677010">
        <w:rPr>
          <w:rFonts w:cstheme="minorHAnsi"/>
        </w:rPr>
        <w:t>Oferent przed złożeniem oferty powinien dokonać oględzin lokalu, będącego przedmiotem najmu.</w:t>
      </w:r>
    </w:p>
    <w:p w:rsidR="00935860" w:rsidRPr="00677010" w:rsidRDefault="002D3AE2" w:rsidP="00935860">
      <w:pPr>
        <w:pStyle w:val="Nagwek2"/>
        <w:spacing w:after="142"/>
        <w:ind w:left="5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eastAsia="Times New Roman" w:hAnsiTheme="minorHAnsi" w:cstheme="minorHAnsi"/>
          <w:b/>
          <w:color w:val="auto"/>
          <w:sz w:val="22"/>
          <w:szCs w:val="22"/>
        </w:rPr>
        <w:t>8</w:t>
      </w:r>
      <w:r w:rsidR="00935860" w:rsidRPr="00677010">
        <w:rPr>
          <w:rFonts w:asciiTheme="minorHAnsi" w:eastAsia="Times New Roman" w:hAnsiTheme="minorHAnsi" w:cstheme="minorHAnsi"/>
          <w:b/>
          <w:color w:val="auto"/>
          <w:sz w:val="22"/>
          <w:szCs w:val="22"/>
        </w:rPr>
        <w:t>. Dodatkowe informacje</w:t>
      </w:r>
    </w:p>
    <w:p w:rsidR="00935860" w:rsidRPr="00677010" w:rsidRDefault="00935860" w:rsidP="00935860">
      <w:pPr>
        <w:spacing w:line="400" w:lineRule="auto"/>
        <w:ind w:left="38" w:right="62"/>
        <w:rPr>
          <w:rFonts w:cstheme="minorHAnsi"/>
        </w:rPr>
      </w:pPr>
      <w:r w:rsidRPr="00677010">
        <w:rPr>
          <w:rFonts w:cstheme="minorHAnsi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74E6507C" wp14:editId="42AA9344">
            <wp:simplePos x="0" y="0"/>
            <wp:positionH relativeFrom="page">
              <wp:posOffset>6650990</wp:posOffset>
            </wp:positionH>
            <wp:positionV relativeFrom="page">
              <wp:posOffset>10128250</wp:posOffset>
            </wp:positionV>
            <wp:extent cx="3175" cy="3175"/>
            <wp:effectExtent l="0" t="0" r="0" b="0"/>
            <wp:wrapTopAndBottom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" cy="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7010">
        <w:rPr>
          <w:rFonts w:cstheme="minorHAnsi"/>
        </w:rPr>
        <w:t>Zamawiający zastrzega sobie prawo unieważnienia postępowania na każdym jego etapie bez podania przyczyn. Oferent ponosi wszelkie koszty związane z przygotowaniem oferty.</w:t>
      </w:r>
    </w:p>
    <w:p w:rsidR="00935860" w:rsidRPr="003E6350" w:rsidRDefault="002D3AE2" w:rsidP="003E6350">
      <w:pPr>
        <w:spacing w:line="381" w:lineRule="auto"/>
        <w:ind w:left="38" w:right="3408"/>
        <w:rPr>
          <w:rFonts w:cstheme="minorHAnsi"/>
          <w:b/>
        </w:rPr>
      </w:pPr>
      <w:r>
        <w:rPr>
          <w:rFonts w:cstheme="minorHAnsi"/>
          <w:b/>
        </w:rPr>
        <w:lastRenderedPageBreak/>
        <w:t>9</w:t>
      </w:r>
      <w:r w:rsidR="00112DBF">
        <w:rPr>
          <w:rFonts w:cstheme="minorHAnsi"/>
          <w:b/>
        </w:rPr>
        <w:t>.</w:t>
      </w:r>
      <w:r w:rsidR="00935860" w:rsidRPr="00677010">
        <w:rPr>
          <w:rFonts w:cstheme="minorHAnsi"/>
          <w:b/>
        </w:rPr>
        <w:t xml:space="preserve"> M</w:t>
      </w:r>
      <w:r w:rsidR="003E6350">
        <w:rPr>
          <w:rFonts w:cstheme="minorHAnsi"/>
          <w:b/>
        </w:rPr>
        <w:t xml:space="preserve">iejsce i termin złożenia ofert </w:t>
      </w:r>
    </w:p>
    <w:p w:rsidR="00935860" w:rsidRPr="003E6350" w:rsidRDefault="00935860" w:rsidP="003E6350">
      <w:pPr>
        <w:spacing w:line="384" w:lineRule="auto"/>
        <w:ind w:right="62"/>
        <w:rPr>
          <w:rFonts w:cstheme="minorHAnsi"/>
        </w:rPr>
      </w:pPr>
      <w:r w:rsidRPr="003E6350">
        <w:rPr>
          <w:rFonts w:cstheme="minorHAnsi"/>
        </w:rPr>
        <w:t>Ofertę należy przygotować i złożyć wraz ze wszystkimi załącznikami i wymagan</w:t>
      </w:r>
      <w:r w:rsidR="00E63722">
        <w:rPr>
          <w:rFonts w:cstheme="minorHAnsi"/>
        </w:rPr>
        <w:t>ymi dokumentami w terminie do 23</w:t>
      </w:r>
      <w:r w:rsidRPr="003E6350">
        <w:rPr>
          <w:rFonts w:cstheme="minorHAnsi"/>
        </w:rPr>
        <w:t>.06.2026 (do godz. 12:00) w siedzibie Zamawiającego (Rektorat — pokój 131) na adres: Państwowa Akademia Nauk Stosowany</w:t>
      </w:r>
      <w:r w:rsidR="00537B7C">
        <w:rPr>
          <w:rFonts w:cstheme="minorHAnsi"/>
        </w:rPr>
        <w:t>ch</w:t>
      </w:r>
      <w:r w:rsidRPr="003E6350">
        <w:rPr>
          <w:rFonts w:cstheme="minorHAnsi"/>
        </w:rPr>
        <w:t xml:space="preserve"> im. Ignacego Mościckiego w Ciechanowie, ul. Gabriela Narutowicza 9, 06-400 Ciechanów w formie pisemnej lub przesłać jako zeskanowane dokumenty (wypełnione i podpisane przez osobę upoważnioną) na adres e-mail: </w:t>
      </w:r>
      <w:hyperlink r:id="rId11" w:history="1">
        <w:r w:rsidR="00052576" w:rsidRPr="001E3A38">
          <w:rPr>
            <w:rStyle w:val="Hipercze"/>
            <w:rFonts w:cstheme="minorHAnsi"/>
          </w:rPr>
          <w:t>kanclerz@pansim.edu.pl</w:t>
        </w:r>
      </w:hyperlink>
    </w:p>
    <w:p w:rsidR="00494143" w:rsidRDefault="002D3AE2" w:rsidP="00494143">
      <w:pPr>
        <w:spacing w:line="384" w:lineRule="auto"/>
        <w:ind w:right="62"/>
        <w:rPr>
          <w:rFonts w:cstheme="minorHAnsi"/>
          <w:b/>
        </w:rPr>
      </w:pPr>
      <w:r>
        <w:rPr>
          <w:rFonts w:cstheme="minorHAnsi"/>
          <w:b/>
        </w:rPr>
        <w:t>10</w:t>
      </w:r>
      <w:r w:rsidR="00935860" w:rsidRPr="00985740">
        <w:rPr>
          <w:rFonts w:cstheme="minorHAnsi"/>
          <w:b/>
        </w:rPr>
        <w:t>.Zawarcie Umowy</w:t>
      </w:r>
    </w:p>
    <w:p w:rsidR="00935860" w:rsidRPr="00494143" w:rsidRDefault="00935860" w:rsidP="00494143">
      <w:pPr>
        <w:spacing w:line="384" w:lineRule="auto"/>
        <w:ind w:right="62"/>
        <w:rPr>
          <w:rFonts w:cstheme="minorHAnsi"/>
          <w:b/>
        </w:rPr>
      </w:pPr>
      <w:r>
        <w:rPr>
          <w:rFonts w:cstheme="minorHAnsi"/>
        </w:rPr>
        <w:t xml:space="preserve"> </w:t>
      </w:r>
      <w:r w:rsidRPr="00985740">
        <w:rPr>
          <w:rFonts w:cstheme="minorHAnsi"/>
        </w:rPr>
        <w:t>U</w:t>
      </w:r>
      <w:r>
        <w:rPr>
          <w:rFonts w:cstheme="minorHAnsi"/>
        </w:rPr>
        <w:t>mowę zawiera się w terminie nie później niż 14 dni od dnia ogłoszenia wyników  zapytania ofertowego.</w:t>
      </w:r>
    </w:p>
    <w:p w:rsidR="00935860" w:rsidRPr="00985740" w:rsidRDefault="00935860" w:rsidP="00494143">
      <w:pPr>
        <w:spacing w:line="384" w:lineRule="auto"/>
        <w:ind w:right="62"/>
        <w:rPr>
          <w:rFonts w:cstheme="minorHAnsi"/>
        </w:rPr>
      </w:pPr>
      <w:r>
        <w:rPr>
          <w:rFonts w:cstheme="minorHAnsi"/>
        </w:rPr>
        <w:t>Udostępnienie Przedmiotu  najmu nastąpi po podpisaniu umowy najmu na podstawie protokołu zdawczo odbiorczego.</w:t>
      </w:r>
    </w:p>
    <w:p w:rsidR="00935860" w:rsidRPr="00935860" w:rsidRDefault="00935860" w:rsidP="00935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6350" w:rsidRPr="00677010" w:rsidRDefault="00573871" w:rsidP="003E6350">
      <w:pPr>
        <w:spacing w:after="130"/>
        <w:rPr>
          <w:rFonts w:cstheme="minorHAnsi"/>
        </w:rPr>
      </w:pPr>
      <w:r>
        <w:rPr>
          <w:rFonts w:cstheme="minorHAnsi"/>
        </w:rPr>
        <w:t>Podpis oferenta………………………………………</w:t>
      </w:r>
    </w:p>
    <w:p w:rsidR="003E6350" w:rsidRPr="00677010" w:rsidRDefault="003E6350" w:rsidP="003E6350">
      <w:pPr>
        <w:tabs>
          <w:tab w:val="center" w:pos="780"/>
          <w:tab w:val="center" w:pos="6683"/>
        </w:tabs>
        <w:spacing w:after="27"/>
        <w:rPr>
          <w:rFonts w:cstheme="minorHAnsi"/>
        </w:rPr>
      </w:pPr>
      <w:r w:rsidRPr="00677010">
        <w:rPr>
          <w:rFonts w:eastAsia="Calibri" w:cstheme="minorHAnsi"/>
        </w:rPr>
        <w:tab/>
        <w:t xml:space="preserve">                                                                     </w:t>
      </w:r>
      <w:r w:rsidR="00C522F7">
        <w:rPr>
          <w:rFonts w:eastAsia="Calibri" w:cstheme="minorHAnsi"/>
        </w:rPr>
        <w:t xml:space="preserve">                            </w:t>
      </w:r>
    </w:p>
    <w:p w:rsidR="003E6350" w:rsidRPr="00677010" w:rsidRDefault="003E6350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  <w:r w:rsidRPr="00677010">
        <w:rPr>
          <w:rFonts w:cstheme="minorHAnsi"/>
        </w:rPr>
        <w:t xml:space="preserve">                                                     </w:t>
      </w:r>
      <w:r w:rsidR="00C522F7">
        <w:rPr>
          <w:rFonts w:cstheme="minorHAnsi"/>
        </w:rPr>
        <w:t xml:space="preserve">                        </w:t>
      </w:r>
    </w:p>
    <w:p w:rsidR="003E6350" w:rsidRDefault="003E6350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  <w:r w:rsidRPr="00677010">
        <w:rPr>
          <w:rFonts w:cstheme="minorHAnsi"/>
        </w:rPr>
        <w:t xml:space="preserve">       </w:t>
      </w:r>
      <w:r w:rsidR="00C522F7">
        <w:rPr>
          <w:rFonts w:cstheme="minorHAnsi"/>
        </w:rPr>
        <w:t xml:space="preserve">              </w:t>
      </w:r>
    </w:p>
    <w:p w:rsidR="003E6350" w:rsidRDefault="003E6350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3E6350" w:rsidRDefault="003E6350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3E6350" w:rsidRDefault="003E6350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3E6350" w:rsidRDefault="003E6350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3E6350" w:rsidRDefault="003E6350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3E6350" w:rsidRDefault="003E6350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3E6350" w:rsidRDefault="003E6350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494143" w:rsidRDefault="00494143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C522F7" w:rsidRDefault="00C522F7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C522F7" w:rsidRDefault="00C522F7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C522F7" w:rsidRDefault="00C522F7" w:rsidP="003E63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cstheme="minorHAnsi"/>
        </w:rPr>
      </w:pPr>
    </w:p>
    <w:p w:rsidR="003E6350" w:rsidRPr="008A00E0" w:rsidRDefault="003E6350" w:rsidP="008A00E0">
      <w:pPr>
        <w:spacing w:after="127"/>
        <w:rPr>
          <w:rFonts w:cstheme="minorHAnsi"/>
        </w:rPr>
      </w:pPr>
    </w:p>
    <w:p w:rsidR="00387E46" w:rsidRDefault="00387E46"/>
    <w:sectPr w:rsidR="00387E4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BA9" w:rsidRDefault="00896BA9" w:rsidP="0008013F">
      <w:pPr>
        <w:spacing w:after="0" w:line="240" w:lineRule="auto"/>
      </w:pPr>
      <w:r>
        <w:separator/>
      </w:r>
    </w:p>
  </w:endnote>
  <w:endnote w:type="continuationSeparator" w:id="0">
    <w:p w:rsidR="00896BA9" w:rsidRDefault="00896BA9" w:rsidP="000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4487443"/>
      <w:docPartObj>
        <w:docPartGallery w:val="Page Numbers (Bottom of Page)"/>
        <w:docPartUnique/>
      </w:docPartObj>
    </w:sdtPr>
    <w:sdtEndPr/>
    <w:sdtContent>
      <w:p w:rsidR="0008013F" w:rsidRDefault="0008013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5CD1">
          <w:rPr>
            <w:noProof/>
          </w:rPr>
          <w:t>5</w:t>
        </w:r>
        <w:r>
          <w:fldChar w:fldCharType="end"/>
        </w:r>
      </w:p>
    </w:sdtContent>
  </w:sdt>
  <w:p w:rsidR="0008013F" w:rsidRDefault="000801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BA9" w:rsidRDefault="00896BA9" w:rsidP="0008013F">
      <w:pPr>
        <w:spacing w:after="0" w:line="240" w:lineRule="auto"/>
      </w:pPr>
      <w:r>
        <w:separator/>
      </w:r>
    </w:p>
  </w:footnote>
  <w:footnote w:type="continuationSeparator" w:id="0">
    <w:p w:rsidR="00896BA9" w:rsidRDefault="00896BA9" w:rsidP="000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66705"/>
    <w:multiLevelType w:val="multilevel"/>
    <w:tmpl w:val="15828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4D7749"/>
    <w:multiLevelType w:val="multilevel"/>
    <w:tmpl w:val="D8B63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344BEF"/>
    <w:multiLevelType w:val="multilevel"/>
    <w:tmpl w:val="A60E0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3936EC"/>
    <w:multiLevelType w:val="hybridMultilevel"/>
    <w:tmpl w:val="58B81E50"/>
    <w:lvl w:ilvl="0" w:tplc="6338D0E0">
      <w:start w:val="1"/>
      <w:numFmt w:val="decimal"/>
      <w:lvlText w:val="%1."/>
      <w:lvlJc w:val="left"/>
      <w:pPr>
        <w:ind w:left="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BF244522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E48064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E2AAE1C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7DA48A4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4998CA3E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556C1E6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162E296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7C635C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53273C06"/>
    <w:multiLevelType w:val="multilevel"/>
    <w:tmpl w:val="06648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FC3FB2"/>
    <w:multiLevelType w:val="hybridMultilevel"/>
    <w:tmpl w:val="7B388492"/>
    <w:lvl w:ilvl="0" w:tplc="D7E2B022">
      <w:start w:val="2"/>
      <w:numFmt w:val="lowerLetter"/>
      <w:lvlText w:val="%1)"/>
      <w:lvlJc w:val="left"/>
      <w:pPr>
        <w:ind w:left="1152" w:hanging="360"/>
      </w:pPr>
    </w:lvl>
    <w:lvl w:ilvl="1" w:tplc="04150019">
      <w:start w:val="1"/>
      <w:numFmt w:val="lowerLetter"/>
      <w:lvlText w:val="%2."/>
      <w:lvlJc w:val="left"/>
      <w:pPr>
        <w:ind w:left="1872" w:hanging="360"/>
      </w:pPr>
    </w:lvl>
    <w:lvl w:ilvl="2" w:tplc="0415001B">
      <w:start w:val="1"/>
      <w:numFmt w:val="lowerRoman"/>
      <w:lvlText w:val="%3."/>
      <w:lvlJc w:val="right"/>
      <w:pPr>
        <w:ind w:left="2592" w:hanging="180"/>
      </w:pPr>
    </w:lvl>
    <w:lvl w:ilvl="3" w:tplc="0415000F">
      <w:start w:val="1"/>
      <w:numFmt w:val="decimal"/>
      <w:lvlText w:val="%4."/>
      <w:lvlJc w:val="left"/>
      <w:pPr>
        <w:ind w:left="3312" w:hanging="360"/>
      </w:pPr>
    </w:lvl>
    <w:lvl w:ilvl="4" w:tplc="04150019">
      <w:start w:val="1"/>
      <w:numFmt w:val="lowerLetter"/>
      <w:lvlText w:val="%5."/>
      <w:lvlJc w:val="left"/>
      <w:pPr>
        <w:ind w:left="4032" w:hanging="360"/>
      </w:pPr>
    </w:lvl>
    <w:lvl w:ilvl="5" w:tplc="0415001B">
      <w:start w:val="1"/>
      <w:numFmt w:val="lowerRoman"/>
      <w:lvlText w:val="%6."/>
      <w:lvlJc w:val="right"/>
      <w:pPr>
        <w:ind w:left="4752" w:hanging="180"/>
      </w:pPr>
    </w:lvl>
    <w:lvl w:ilvl="6" w:tplc="0415000F">
      <w:start w:val="1"/>
      <w:numFmt w:val="decimal"/>
      <w:lvlText w:val="%7."/>
      <w:lvlJc w:val="left"/>
      <w:pPr>
        <w:ind w:left="5472" w:hanging="360"/>
      </w:pPr>
    </w:lvl>
    <w:lvl w:ilvl="7" w:tplc="04150019">
      <w:start w:val="1"/>
      <w:numFmt w:val="lowerLetter"/>
      <w:lvlText w:val="%8."/>
      <w:lvlJc w:val="left"/>
      <w:pPr>
        <w:ind w:left="6192" w:hanging="360"/>
      </w:pPr>
    </w:lvl>
    <w:lvl w:ilvl="8" w:tplc="0415001B">
      <w:start w:val="1"/>
      <w:numFmt w:val="lowerRoman"/>
      <w:lvlText w:val="%9."/>
      <w:lvlJc w:val="right"/>
      <w:pPr>
        <w:ind w:left="6912" w:hanging="180"/>
      </w:pPr>
    </w:lvl>
  </w:abstractNum>
  <w:abstractNum w:abstractNumId="6" w15:restartNumberingAfterBreak="0">
    <w:nsid w:val="692E5155"/>
    <w:multiLevelType w:val="multilevel"/>
    <w:tmpl w:val="373A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4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1B3A90"/>
    <w:multiLevelType w:val="multilevel"/>
    <w:tmpl w:val="AAF63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BB0BC9"/>
    <w:multiLevelType w:val="hybridMultilevel"/>
    <w:tmpl w:val="B3AEBB46"/>
    <w:lvl w:ilvl="0" w:tplc="69CAFB92">
      <w:start w:val="1"/>
      <w:numFmt w:val="lowerLetter"/>
      <w:lvlText w:val="%1)"/>
      <w:lvlJc w:val="left"/>
      <w:pPr>
        <w:ind w:left="8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5" w:hanging="360"/>
      </w:pPr>
    </w:lvl>
    <w:lvl w:ilvl="2" w:tplc="0415001B" w:tentative="1">
      <w:start w:val="1"/>
      <w:numFmt w:val="lowerRoman"/>
      <w:lvlText w:val="%3."/>
      <w:lvlJc w:val="right"/>
      <w:pPr>
        <w:ind w:left="2285" w:hanging="180"/>
      </w:pPr>
    </w:lvl>
    <w:lvl w:ilvl="3" w:tplc="0415000F" w:tentative="1">
      <w:start w:val="1"/>
      <w:numFmt w:val="decimal"/>
      <w:lvlText w:val="%4."/>
      <w:lvlJc w:val="left"/>
      <w:pPr>
        <w:ind w:left="3005" w:hanging="360"/>
      </w:pPr>
    </w:lvl>
    <w:lvl w:ilvl="4" w:tplc="04150019" w:tentative="1">
      <w:start w:val="1"/>
      <w:numFmt w:val="lowerLetter"/>
      <w:lvlText w:val="%5."/>
      <w:lvlJc w:val="left"/>
      <w:pPr>
        <w:ind w:left="3725" w:hanging="360"/>
      </w:pPr>
    </w:lvl>
    <w:lvl w:ilvl="5" w:tplc="0415001B" w:tentative="1">
      <w:start w:val="1"/>
      <w:numFmt w:val="lowerRoman"/>
      <w:lvlText w:val="%6."/>
      <w:lvlJc w:val="right"/>
      <w:pPr>
        <w:ind w:left="4445" w:hanging="180"/>
      </w:pPr>
    </w:lvl>
    <w:lvl w:ilvl="6" w:tplc="0415000F" w:tentative="1">
      <w:start w:val="1"/>
      <w:numFmt w:val="decimal"/>
      <w:lvlText w:val="%7."/>
      <w:lvlJc w:val="left"/>
      <w:pPr>
        <w:ind w:left="5165" w:hanging="360"/>
      </w:pPr>
    </w:lvl>
    <w:lvl w:ilvl="7" w:tplc="04150019" w:tentative="1">
      <w:start w:val="1"/>
      <w:numFmt w:val="lowerLetter"/>
      <w:lvlText w:val="%8."/>
      <w:lvlJc w:val="left"/>
      <w:pPr>
        <w:ind w:left="5885" w:hanging="360"/>
      </w:pPr>
    </w:lvl>
    <w:lvl w:ilvl="8" w:tplc="0415001B" w:tentative="1">
      <w:start w:val="1"/>
      <w:numFmt w:val="lowerRoman"/>
      <w:lvlText w:val="%9."/>
      <w:lvlJc w:val="right"/>
      <w:pPr>
        <w:ind w:left="6605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860"/>
    <w:rsid w:val="00052576"/>
    <w:rsid w:val="0005513A"/>
    <w:rsid w:val="0008013F"/>
    <w:rsid w:val="000C4AE5"/>
    <w:rsid w:val="00112DBF"/>
    <w:rsid w:val="00231C99"/>
    <w:rsid w:val="00240347"/>
    <w:rsid w:val="002D3AE2"/>
    <w:rsid w:val="003779C9"/>
    <w:rsid w:val="00387E46"/>
    <w:rsid w:val="003E6350"/>
    <w:rsid w:val="00494143"/>
    <w:rsid w:val="00494BAC"/>
    <w:rsid w:val="00523ED8"/>
    <w:rsid w:val="00537B7C"/>
    <w:rsid w:val="00573871"/>
    <w:rsid w:val="00673B9A"/>
    <w:rsid w:val="006E071A"/>
    <w:rsid w:val="007905F9"/>
    <w:rsid w:val="008810A6"/>
    <w:rsid w:val="00896BA9"/>
    <w:rsid w:val="008A00E0"/>
    <w:rsid w:val="008F07C1"/>
    <w:rsid w:val="0091434B"/>
    <w:rsid w:val="00935860"/>
    <w:rsid w:val="00944723"/>
    <w:rsid w:val="00A0130A"/>
    <w:rsid w:val="00A26A47"/>
    <w:rsid w:val="00A7577F"/>
    <w:rsid w:val="00C309B3"/>
    <w:rsid w:val="00C522F7"/>
    <w:rsid w:val="00DD20E7"/>
    <w:rsid w:val="00E03305"/>
    <w:rsid w:val="00E2767E"/>
    <w:rsid w:val="00E63722"/>
    <w:rsid w:val="00F367BE"/>
    <w:rsid w:val="00F530D6"/>
    <w:rsid w:val="00F94206"/>
    <w:rsid w:val="00F9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CFBD9"/>
  <w15:chartTrackingRefBased/>
  <w15:docId w15:val="{F1B10BF5-8A31-49AE-A445-8F265CF4A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35860"/>
    <w:pPr>
      <w:keepNext/>
      <w:keepLines/>
      <w:spacing w:before="40" w:after="0" w:line="254" w:lineRule="auto"/>
      <w:ind w:left="10" w:hanging="10"/>
      <w:jc w:val="both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935860"/>
    <w:rPr>
      <w:b/>
      <w:bCs/>
    </w:rPr>
  </w:style>
  <w:style w:type="character" w:customStyle="1" w:styleId="t286pc">
    <w:name w:val="t286pc"/>
    <w:basedOn w:val="Domylnaczcionkaakapitu"/>
    <w:rsid w:val="00935860"/>
  </w:style>
  <w:style w:type="character" w:styleId="Uwydatnienie">
    <w:name w:val="Emphasis"/>
    <w:basedOn w:val="Domylnaczcionkaakapitu"/>
    <w:uiPriority w:val="20"/>
    <w:qFormat/>
    <w:rsid w:val="00935860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rsid w:val="0093586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935860"/>
    <w:pPr>
      <w:spacing w:after="4" w:line="254" w:lineRule="auto"/>
      <w:ind w:left="720" w:hanging="10"/>
      <w:contextualSpacing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35860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7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7B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80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8013F"/>
  </w:style>
  <w:style w:type="paragraph" w:styleId="Stopka">
    <w:name w:val="footer"/>
    <w:basedOn w:val="Normalny"/>
    <w:link w:val="StopkaZnak"/>
    <w:uiPriority w:val="99"/>
    <w:unhideWhenUsed/>
    <w:rsid w:val="00080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0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0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byszynska@pansim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byszynska@pansim.edu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nclerz@pansim.edu.pl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1541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ADMIN PANS</cp:lastModifiedBy>
  <cp:revision>5</cp:revision>
  <cp:lastPrinted>2026-06-09T10:01:00Z</cp:lastPrinted>
  <dcterms:created xsi:type="dcterms:W3CDTF">2026-06-09T10:02:00Z</dcterms:created>
  <dcterms:modified xsi:type="dcterms:W3CDTF">2026-06-09T12:07:00Z</dcterms:modified>
</cp:coreProperties>
</file>