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6C172C" w:rsidRPr="00ED45C7" w:rsidRDefault="00EA4983" w:rsidP="00ED45C7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87291D">
        <w:rPr>
          <w:rFonts w:ascii="Times New Roman" w:hAnsi="Times New Roman" w:cs="Times New Roman"/>
        </w:rPr>
        <w:t>262.220</w:t>
      </w:r>
      <w:r w:rsidR="00ED45C7">
        <w:rPr>
          <w:rFonts w:ascii="Times New Roman" w:hAnsi="Times New Roman" w:cs="Times New Roman"/>
        </w:rPr>
        <w:t>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1E5753" w:rsidRDefault="006C172C" w:rsidP="006C172C">
      <w:pPr>
        <w:pStyle w:val="NormalnyWeb"/>
        <w:jc w:val="center"/>
        <w:rPr>
          <w:b/>
          <w:sz w:val="28"/>
        </w:rPr>
      </w:pPr>
      <w:r w:rsidRPr="006C172C">
        <w:rPr>
          <w:b/>
          <w:sz w:val="28"/>
        </w:rPr>
        <w:t>OPIS PRZEDMIOTU ZAMÓWIENIA</w:t>
      </w:r>
    </w:p>
    <w:p w:rsidR="00ED45C7" w:rsidRDefault="00ED45C7" w:rsidP="006C172C">
      <w:pPr>
        <w:pStyle w:val="NormalnyWeb"/>
        <w:jc w:val="center"/>
        <w:rPr>
          <w:b/>
          <w:sz w:val="28"/>
        </w:rPr>
      </w:pPr>
      <w:r>
        <w:rPr>
          <w:b/>
          <w:sz w:val="22"/>
        </w:rPr>
        <w:t>,,</w:t>
      </w:r>
      <w:r w:rsidR="00417339" w:rsidRPr="00417339">
        <w:rPr>
          <w:b/>
          <w:sz w:val="22"/>
        </w:rPr>
        <w:t xml:space="preserve"> </w:t>
      </w:r>
      <w:r w:rsidR="00417339">
        <w:rPr>
          <w:b/>
          <w:sz w:val="22"/>
        </w:rPr>
        <w:t>Materiały promujące kształcenie praktyczne</w:t>
      </w:r>
      <w:r>
        <w:rPr>
          <w:b/>
          <w:sz w:val="22"/>
        </w:rPr>
        <w:t>”</w:t>
      </w:r>
    </w:p>
    <w:p w:rsidR="0087291D" w:rsidRPr="00580DF3" w:rsidRDefault="0087291D" w:rsidP="00580DF3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szCs w:val="24"/>
        </w:rPr>
      </w:pPr>
      <w:bookmarkStart w:id="0" w:name="_Hlk208867834"/>
      <w:r w:rsidRPr="00580DF3">
        <w:rPr>
          <w:szCs w:val="24"/>
        </w:rPr>
        <w:t>Kubek z powłoką sublimacyjną –</w:t>
      </w:r>
      <w:r w:rsidR="00CF4B8F">
        <w:rPr>
          <w:szCs w:val="24"/>
        </w:rPr>
        <w:t>200 szt.-</w:t>
      </w:r>
      <w:r w:rsidRPr="00580DF3">
        <w:rPr>
          <w:szCs w:val="24"/>
        </w:rPr>
        <w:t xml:space="preserve"> kubek ceramiczny o pojemności 330 ml z kolorowym uchwytem i wnętrzem, ceramika S82*W122*G96 mm – Sublimacja 200 * 75 mm </w:t>
      </w:r>
    </w:p>
    <w:p w:rsidR="0087291D" w:rsidRPr="00580DF3" w:rsidRDefault="0087291D" w:rsidP="00580DF3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szCs w:val="24"/>
        </w:rPr>
      </w:pPr>
      <w:r w:rsidRPr="00580DF3">
        <w:rPr>
          <w:szCs w:val="24"/>
        </w:rPr>
        <w:t>Bidon stalowy z karabińczykiem</w:t>
      </w:r>
      <w:r w:rsidR="00CF4B8F">
        <w:rPr>
          <w:szCs w:val="24"/>
        </w:rPr>
        <w:t>- 100 szt.- pojedynczą</w:t>
      </w:r>
      <w:r w:rsidRPr="00580DF3">
        <w:rPr>
          <w:szCs w:val="24"/>
        </w:rPr>
        <w:t xml:space="preserve"> ścianka ze stali nierdzewnej 18/8, zamknięcie typu leak proof - 800 ml- S73*W247*G73 mm  UV 25*150 mm Grawer 50*60 mm</w:t>
      </w:r>
    </w:p>
    <w:p w:rsidR="0087291D" w:rsidRPr="00580DF3" w:rsidRDefault="00AA1A2D" w:rsidP="00580DF3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szCs w:val="24"/>
        </w:rPr>
      </w:pPr>
      <w:r>
        <w:rPr>
          <w:szCs w:val="24"/>
        </w:rPr>
        <w:t>Długopisy plastikowe 400 szt</w:t>
      </w:r>
      <w:r w:rsidR="001667D1">
        <w:rPr>
          <w:szCs w:val="24"/>
        </w:rPr>
        <w:t>.</w:t>
      </w:r>
      <w:r>
        <w:rPr>
          <w:szCs w:val="24"/>
        </w:rPr>
        <w:t>:</w:t>
      </w:r>
    </w:p>
    <w:p w:rsidR="0087291D" w:rsidRPr="00AA1A2D" w:rsidRDefault="0087291D" w:rsidP="00AA1A2D">
      <w:pPr>
        <w:pStyle w:val="Akapitzlist"/>
        <w:numPr>
          <w:ilvl w:val="0"/>
          <w:numId w:val="18"/>
        </w:numPr>
        <w:spacing w:after="120" w:line="240" w:lineRule="auto"/>
        <w:ind w:left="993" w:hanging="283"/>
        <w:jc w:val="both"/>
        <w:rPr>
          <w:szCs w:val="24"/>
        </w:rPr>
      </w:pPr>
      <w:r w:rsidRPr="00580DF3">
        <w:rPr>
          <w:szCs w:val="24"/>
        </w:rPr>
        <w:t xml:space="preserve">200 szt. – długopisy w kształcie strzykawki wypełnionej kolorowym płynem – niebieski wkład </w:t>
      </w:r>
      <w:r w:rsidR="00AA1A2D">
        <w:rPr>
          <w:szCs w:val="24"/>
        </w:rPr>
        <w:t>p</w:t>
      </w:r>
      <w:r w:rsidRPr="00AA1A2D">
        <w:rPr>
          <w:szCs w:val="24"/>
        </w:rPr>
        <w:t>lastik S128*W11*G11 mm Tempodruk 50*6 mm</w:t>
      </w:r>
    </w:p>
    <w:p w:rsidR="0087291D" w:rsidRDefault="0087291D" w:rsidP="00AA1A2D">
      <w:pPr>
        <w:pStyle w:val="Akapitzlist"/>
        <w:numPr>
          <w:ilvl w:val="0"/>
          <w:numId w:val="18"/>
        </w:numPr>
        <w:spacing w:after="120" w:line="240" w:lineRule="auto"/>
        <w:ind w:left="993" w:hanging="283"/>
        <w:jc w:val="both"/>
        <w:rPr>
          <w:szCs w:val="24"/>
        </w:rPr>
      </w:pPr>
      <w:r w:rsidRPr="00580DF3">
        <w:rPr>
          <w:szCs w:val="24"/>
        </w:rPr>
        <w:t xml:space="preserve">200 szt. – długopis ze skuwką przedstawiającą postać lekarza – niebieski wkład </w:t>
      </w:r>
    </w:p>
    <w:p w:rsidR="008E6636" w:rsidRPr="008E6636" w:rsidRDefault="008E6636" w:rsidP="008E663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szCs w:val="24"/>
        </w:rPr>
      </w:pPr>
      <w:r>
        <w:rPr>
          <w:szCs w:val="24"/>
        </w:rPr>
        <w:t xml:space="preserve">Długopisy aluminiowe – 200 szt.- </w:t>
      </w:r>
      <w:r>
        <w:t>długopis z końcówką przystosowaną do ekranów dotykowych. Korpus wykonany z aluminium, skuwka z metalu. Wkład w kolorze niebieskim . S135x W8 x G8 mm Grawer 40 x 4 mm lub UV 40 x 4 mm </w:t>
      </w:r>
    </w:p>
    <w:p w:rsidR="0087291D" w:rsidRPr="00580DF3" w:rsidRDefault="0087291D" w:rsidP="00580DF3">
      <w:pPr>
        <w:pStyle w:val="Akapitzlist"/>
        <w:numPr>
          <w:ilvl w:val="0"/>
          <w:numId w:val="17"/>
        </w:numPr>
        <w:spacing w:before="120" w:after="0" w:line="240" w:lineRule="auto"/>
        <w:jc w:val="both"/>
        <w:rPr>
          <w:szCs w:val="24"/>
        </w:rPr>
      </w:pPr>
      <w:r w:rsidRPr="00580DF3">
        <w:rPr>
          <w:szCs w:val="24"/>
        </w:rPr>
        <w:t xml:space="preserve">Apteczki turystyczne – 200 szt. – bawełna. Poliester, wiskoza S105*W75*G13 mm DTF 70*25 mm Apteczka podręczna zawierająca podstawowe artykuły niezbędne do udzielenia pierwszej pomocy: chusteczki nasączone alkoholem 4 szt., chusteczki antyseptyczne 4 szt., bandaż samoprzylepny 2 rozmiary po 4 szt.,   </w:t>
      </w:r>
    </w:p>
    <w:p w:rsidR="0087291D" w:rsidRPr="00580DF3" w:rsidRDefault="0087291D" w:rsidP="00580DF3">
      <w:pPr>
        <w:pStyle w:val="Akapitzlist"/>
        <w:numPr>
          <w:ilvl w:val="0"/>
          <w:numId w:val="17"/>
        </w:numPr>
        <w:spacing w:before="120" w:after="0" w:line="240" w:lineRule="auto"/>
        <w:jc w:val="both"/>
        <w:rPr>
          <w:szCs w:val="24"/>
        </w:rPr>
      </w:pPr>
      <w:r w:rsidRPr="00580DF3">
        <w:rPr>
          <w:szCs w:val="24"/>
        </w:rPr>
        <w:t xml:space="preserve">Plecaki promocyjne z taśmą odblaskową – 200 szt. Poliester 210D S335 * W420 *G1 mm, DTF 205*195 mm lub Sitodruk 250*200 mm; Plecak obszyty taśmą odblaskową  o szerokości 2.5 cm. Pojemność plecaka 7 litrów – kolor do wyboru </w:t>
      </w:r>
    </w:p>
    <w:p w:rsidR="0087291D" w:rsidRPr="00580DF3" w:rsidRDefault="0087291D" w:rsidP="00580DF3">
      <w:pPr>
        <w:pStyle w:val="Akapitzlist"/>
        <w:numPr>
          <w:ilvl w:val="0"/>
          <w:numId w:val="17"/>
        </w:numPr>
        <w:spacing w:before="120" w:after="0" w:line="240" w:lineRule="auto"/>
        <w:jc w:val="both"/>
        <w:rPr>
          <w:szCs w:val="24"/>
        </w:rPr>
      </w:pPr>
      <w:r w:rsidRPr="00580DF3">
        <w:rPr>
          <w:szCs w:val="24"/>
        </w:rPr>
        <w:t>Plecak ze ściągaczem- 100 szt. – wykonany z materiału RPET 300D, z boczną kieszenią zapinaną na zamek, S</w:t>
      </w:r>
      <w:r w:rsidR="001667D1">
        <w:rPr>
          <w:szCs w:val="24"/>
        </w:rPr>
        <w:t>380*W460*G12 mm, DTF 205*195 mm</w:t>
      </w:r>
      <w:bookmarkStart w:id="1" w:name="_GoBack"/>
      <w:bookmarkEnd w:id="1"/>
      <w:r w:rsidRPr="00580DF3">
        <w:rPr>
          <w:szCs w:val="24"/>
        </w:rPr>
        <w:t xml:space="preserve"> lub Sitodruk 250*250 mm</w:t>
      </w:r>
    </w:p>
    <w:p w:rsidR="0087291D" w:rsidRPr="00580DF3" w:rsidRDefault="0087291D" w:rsidP="00580DF3">
      <w:pPr>
        <w:pStyle w:val="Akapitzlist"/>
        <w:numPr>
          <w:ilvl w:val="0"/>
          <w:numId w:val="17"/>
        </w:numPr>
        <w:spacing w:before="120" w:after="0" w:line="240" w:lineRule="auto"/>
        <w:jc w:val="both"/>
        <w:rPr>
          <w:szCs w:val="24"/>
        </w:rPr>
      </w:pPr>
      <w:r w:rsidRPr="00580DF3">
        <w:rPr>
          <w:szCs w:val="24"/>
        </w:rPr>
        <w:t xml:space="preserve">Miarka zwijana 2 m. – 100 szt. Wielofunkcyjna miarka 2m z długopisem, notesem i poziomicą, dołączony długopis w kolorze czarnym z zaczepem do paska , plastik, metal, S80*W60*G30 mm, Nadruk UV-DTF 40*35 mm, </w:t>
      </w:r>
    </w:p>
    <w:p w:rsidR="006A6B39" w:rsidRPr="004329D7" w:rsidRDefault="006A6B39" w:rsidP="006A6B39">
      <w:pPr>
        <w:pStyle w:val="Default"/>
        <w:ind w:left="720"/>
        <w:jc w:val="both"/>
        <w:rPr>
          <w:bCs/>
          <w:sz w:val="22"/>
          <w:lang w:val="pl"/>
        </w:rPr>
      </w:pP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b/>
          <w:sz w:val="24"/>
          <w:szCs w:val="24"/>
        </w:rPr>
      </w:pPr>
      <w:r w:rsidRPr="00FF0C67">
        <w:rPr>
          <w:rFonts w:ascii="Times New Roman" w:hAnsi="Times New Roman" w:cs="Times New Roman"/>
          <w:b/>
          <w:sz w:val="24"/>
          <w:szCs w:val="24"/>
        </w:rPr>
        <w:t>Kontakt w sprawie projektu graficznego oraz opisów:</w:t>
      </w: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FF0C67">
        <w:rPr>
          <w:rFonts w:ascii="Times New Roman" w:hAnsi="Times New Roman" w:cs="Times New Roman"/>
          <w:sz w:val="24"/>
          <w:szCs w:val="24"/>
        </w:rPr>
        <w:t xml:space="preserve"> Pani </w:t>
      </w:r>
      <w:r w:rsidRPr="00FF0C67">
        <w:rPr>
          <w:rFonts w:ascii="Times New Roman" w:hAnsi="Times New Roman" w:cs="Times New Roman"/>
          <w:b/>
          <w:sz w:val="24"/>
          <w:szCs w:val="24"/>
        </w:rPr>
        <w:t>Iwona Szwejkowska</w:t>
      </w:r>
      <w:r w:rsidRPr="00FF0C67">
        <w:rPr>
          <w:rFonts w:ascii="Times New Roman" w:hAnsi="Times New Roman" w:cs="Times New Roman"/>
          <w:sz w:val="24"/>
          <w:szCs w:val="24"/>
        </w:rPr>
        <w:t xml:space="preserve"> e-mail: iwona.szwejkowska@pansim.edu.pl lub tel: 23-672-20-50 wew. 2050</w:t>
      </w:r>
      <w:bookmarkEnd w:id="0"/>
    </w:p>
    <w:sectPr w:rsidR="00FF0C67" w:rsidRPr="00FF0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078" w:rsidRDefault="00B04078" w:rsidP="001E5753">
      <w:pPr>
        <w:spacing w:after="0" w:line="240" w:lineRule="auto"/>
      </w:pPr>
      <w:r>
        <w:separator/>
      </w:r>
    </w:p>
  </w:endnote>
  <w:endnote w:type="continuationSeparator" w:id="0">
    <w:p w:rsidR="00B04078" w:rsidRDefault="00B04078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078" w:rsidRDefault="00B04078" w:rsidP="001E5753">
      <w:pPr>
        <w:spacing w:after="0" w:line="240" w:lineRule="auto"/>
      </w:pPr>
      <w:r>
        <w:separator/>
      </w:r>
    </w:p>
  </w:footnote>
  <w:footnote w:type="continuationSeparator" w:id="0">
    <w:p w:rsidR="00B04078" w:rsidRDefault="00B04078" w:rsidP="001E5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1AB0"/>
    <w:multiLevelType w:val="hybridMultilevel"/>
    <w:tmpl w:val="111813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CE561D"/>
    <w:multiLevelType w:val="hybridMultilevel"/>
    <w:tmpl w:val="9BA6DC0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100662BD"/>
    <w:multiLevelType w:val="hybridMultilevel"/>
    <w:tmpl w:val="543AA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02036"/>
    <w:multiLevelType w:val="multilevel"/>
    <w:tmpl w:val="38EC384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A03DA3"/>
    <w:multiLevelType w:val="hybridMultilevel"/>
    <w:tmpl w:val="FE8262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454"/>
    <w:multiLevelType w:val="multilevel"/>
    <w:tmpl w:val="1768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5958BF"/>
    <w:multiLevelType w:val="hybridMultilevel"/>
    <w:tmpl w:val="B8E6CFE4"/>
    <w:lvl w:ilvl="0" w:tplc="D6260CC2">
      <w:start w:val="1"/>
      <w:numFmt w:val="decimal"/>
      <w:lvlText w:val="%1)"/>
      <w:lvlJc w:val="left"/>
      <w:pPr>
        <w:ind w:left="958" w:hanging="512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BEA6F8E">
      <w:start w:val="1"/>
      <w:numFmt w:val="lowerLetter"/>
      <w:lvlText w:val="%2)"/>
      <w:lvlJc w:val="left"/>
      <w:pPr>
        <w:ind w:left="1434" w:hanging="47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389639D4">
      <w:numFmt w:val="bullet"/>
      <w:lvlText w:val="•"/>
      <w:lvlJc w:val="left"/>
      <w:pPr>
        <w:ind w:left="1740" w:hanging="475"/>
      </w:pPr>
      <w:rPr>
        <w:rFonts w:hint="default"/>
        <w:lang w:val="pl-PL" w:eastAsia="en-US" w:bidi="ar-SA"/>
      </w:rPr>
    </w:lvl>
    <w:lvl w:ilvl="3" w:tplc="E92824FC">
      <w:numFmt w:val="bullet"/>
      <w:lvlText w:val="•"/>
      <w:lvlJc w:val="left"/>
      <w:pPr>
        <w:ind w:left="2783" w:hanging="475"/>
      </w:pPr>
      <w:rPr>
        <w:rFonts w:hint="default"/>
        <w:lang w:val="pl-PL" w:eastAsia="en-US" w:bidi="ar-SA"/>
      </w:rPr>
    </w:lvl>
    <w:lvl w:ilvl="4" w:tplc="2E5497FA">
      <w:numFmt w:val="bullet"/>
      <w:lvlText w:val="•"/>
      <w:lvlJc w:val="left"/>
      <w:pPr>
        <w:ind w:left="3826" w:hanging="475"/>
      </w:pPr>
      <w:rPr>
        <w:rFonts w:hint="default"/>
        <w:lang w:val="pl-PL" w:eastAsia="en-US" w:bidi="ar-SA"/>
      </w:rPr>
    </w:lvl>
    <w:lvl w:ilvl="5" w:tplc="C4D25534">
      <w:numFmt w:val="bullet"/>
      <w:lvlText w:val="•"/>
      <w:lvlJc w:val="left"/>
      <w:pPr>
        <w:ind w:left="4869" w:hanging="475"/>
      </w:pPr>
      <w:rPr>
        <w:rFonts w:hint="default"/>
        <w:lang w:val="pl-PL" w:eastAsia="en-US" w:bidi="ar-SA"/>
      </w:rPr>
    </w:lvl>
    <w:lvl w:ilvl="6" w:tplc="39F4915E">
      <w:numFmt w:val="bullet"/>
      <w:lvlText w:val="•"/>
      <w:lvlJc w:val="left"/>
      <w:pPr>
        <w:ind w:left="5912" w:hanging="475"/>
      </w:pPr>
      <w:rPr>
        <w:rFonts w:hint="default"/>
        <w:lang w:val="pl-PL" w:eastAsia="en-US" w:bidi="ar-SA"/>
      </w:rPr>
    </w:lvl>
    <w:lvl w:ilvl="7" w:tplc="51187208">
      <w:numFmt w:val="bullet"/>
      <w:lvlText w:val="•"/>
      <w:lvlJc w:val="left"/>
      <w:pPr>
        <w:ind w:left="6955" w:hanging="475"/>
      </w:pPr>
      <w:rPr>
        <w:rFonts w:hint="default"/>
        <w:lang w:val="pl-PL" w:eastAsia="en-US" w:bidi="ar-SA"/>
      </w:rPr>
    </w:lvl>
    <w:lvl w:ilvl="8" w:tplc="23B658E0">
      <w:numFmt w:val="bullet"/>
      <w:lvlText w:val="•"/>
      <w:lvlJc w:val="left"/>
      <w:pPr>
        <w:ind w:left="7999" w:hanging="475"/>
      </w:pPr>
      <w:rPr>
        <w:rFonts w:hint="default"/>
        <w:lang w:val="pl-PL" w:eastAsia="en-US" w:bidi="ar-SA"/>
      </w:rPr>
    </w:lvl>
  </w:abstractNum>
  <w:abstractNum w:abstractNumId="7" w15:restartNumberingAfterBreak="0">
    <w:nsid w:val="2CB5654F"/>
    <w:multiLevelType w:val="hybridMultilevel"/>
    <w:tmpl w:val="78C498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5C16B9"/>
    <w:multiLevelType w:val="hybridMultilevel"/>
    <w:tmpl w:val="BF4C4BA8"/>
    <w:lvl w:ilvl="0" w:tplc="00FC1B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1E0F88"/>
    <w:multiLevelType w:val="hybridMultilevel"/>
    <w:tmpl w:val="6D6C4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E34E89"/>
    <w:multiLevelType w:val="multilevel"/>
    <w:tmpl w:val="E3E2FB7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AE0CB0"/>
    <w:multiLevelType w:val="hybridMultilevel"/>
    <w:tmpl w:val="79DA3AB6"/>
    <w:lvl w:ilvl="0" w:tplc="D5384814">
      <w:start w:val="1"/>
      <w:numFmt w:val="decimal"/>
      <w:lvlText w:val="%1."/>
      <w:lvlJc w:val="left"/>
      <w:pPr>
        <w:ind w:left="476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2" w15:restartNumberingAfterBreak="0">
    <w:nsid w:val="42920ED4"/>
    <w:multiLevelType w:val="multilevel"/>
    <w:tmpl w:val="1F42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7D5C55"/>
    <w:multiLevelType w:val="hybridMultilevel"/>
    <w:tmpl w:val="F48436B2"/>
    <w:lvl w:ilvl="0" w:tplc="73920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 w15:restartNumberingAfterBreak="0">
    <w:nsid w:val="4472798C"/>
    <w:multiLevelType w:val="hybridMultilevel"/>
    <w:tmpl w:val="D954151A"/>
    <w:lvl w:ilvl="0" w:tplc="F9FCDEE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493F2ED2"/>
    <w:multiLevelType w:val="hybridMultilevel"/>
    <w:tmpl w:val="DE5AA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C316B"/>
    <w:multiLevelType w:val="hybridMultilevel"/>
    <w:tmpl w:val="867E2886"/>
    <w:lvl w:ilvl="0" w:tplc="B642A37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694E3291"/>
    <w:multiLevelType w:val="hybridMultilevel"/>
    <w:tmpl w:val="383CA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7F148A"/>
    <w:multiLevelType w:val="hybridMultilevel"/>
    <w:tmpl w:val="2A4AAAAA"/>
    <w:lvl w:ilvl="0" w:tplc="04150001">
      <w:start w:val="1"/>
      <w:numFmt w:val="bullet"/>
      <w:lvlText w:val=""/>
      <w:lvlJc w:val="left"/>
      <w:pPr>
        <w:ind w:left="47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0"/>
  </w:num>
  <w:num w:numId="5">
    <w:abstractNumId w:val="3"/>
  </w:num>
  <w:num w:numId="6">
    <w:abstractNumId w:val="2"/>
  </w:num>
  <w:num w:numId="7">
    <w:abstractNumId w:val="7"/>
  </w:num>
  <w:num w:numId="8">
    <w:abstractNumId w:val="13"/>
  </w:num>
  <w:num w:numId="9">
    <w:abstractNumId w:val="16"/>
  </w:num>
  <w:num w:numId="10">
    <w:abstractNumId w:val="9"/>
  </w:num>
  <w:num w:numId="11">
    <w:abstractNumId w:val="4"/>
  </w:num>
  <w:num w:numId="12">
    <w:abstractNumId w:val="14"/>
  </w:num>
  <w:num w:numId="13">
    <w:abstractNumId w:val="6"/>
  </w:num>
  <w:num w:numId="14">
    <w:abstractNumId w:val="18"/>
  </w:num>
  <w:num w:numId="15">
    <w:abstractNumId w:val="12"/>
  </w:num>
  <w:num w:numId="16">
    <w:abstractNumId w:val="11"/>
  </w:num>
  <w:num w:numId="17">
    <w:abstractNumId w:val="15"/>
  </w:num>
  <w:num w:numId="18">
    <w:abstractNumId w:val="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32864"/>
    <w:rsid w:val="00062966"/>
    <w:rsid w:val="000812B2"/>
    <w:rsid w:val="000D5537"/>
    <w:rsid w:val="00111B91"/>
    <w:rsid w:val="001667D1"/>
    <w:rsid w:val="001E5753"/>
    <w:rsid w:val="00267AED"/>
    <w:rsid w:val="002A78E3"/>
    <w:rsid w:val="00327CD5"/>
    <w:rsid w:val="00387626"/>
    <w:rsid w:val="00416138"/>
    <w:rsid w:val="00417339"/>
    <w:rsid w:val="004329D7"/>
    <w:rsid w:val="004A27BD"/>
    <w:rsid w:val="004E7A5E"/>
    <w:rsid w:val="005767B6"/>
    <w:rsid w:val="00580DF3"/>
    <w:rsid w:val="00660E8D"/>
    <w:rsid w:val="006A6B39"/>
    <w:rsid w:val="006C172C"/>
    <w:rsid w:val="007B235E"/>
    <w:rsid w:val="007C63AB"/>
    <w:rsid w:val="00846676"/>
    <w:rsid w:val="0087291D"/>
    <w:rsid w:val="008E6636"/>
    <w:rsid w:val="00937AF7"/>
    <w:rsid w:val="009663F3"/>
    <w:rsid w:val="009B23C6"/>
    <w:rsid w:val="009C7C06"/>
    <w:rsid w:val="00A05039"/>
    <w:rsid w:val="00A20ADA"/>
    <w:rsid w:val="00AA1A2D"/>
    <w:rsid w:val="00AB41BA"/>
    <w:rsid w:val="00B04078"/>
    <w:rsid w:val="00B14127"/>
    <w:rsid w:val="00C235F7"/>
    <w:rsid w:val="00C456A4"/>
    <w:rsid w:val="00CC5C8F"/>
    <w:rsid w:val="00CC78C2"/>
    <w:rsid w:val="00CF4B8F"/>
    <w:rsid w:val="00D14FBE"/>
    <w:rsid w:val="00D47C31"/>
    <w:rsid w:val="00DB0F4F"/>
    <w:rsid w:val="00E4146D"/>
    <w:rsid w:val="00E62F57"/>
    <w:rsid w:val="00EA4983"/>
    <w:rsid w:val="00ED45C7"/>
    <w:rsid w:val="00FF0C67"/>
    <w:rsid w:val="00FF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4DAF7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C235F7"/>
    <w:pPr>
      <w:spacing w:after="4" w:line="252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customStyle="1" w:styleId="TableNormal">
    <w:name w:val="TableNormal"/>
    <w:rsid w:val="00FF0C67"/>
    <w:rPr>
      <w:rFonts w:ascii="Arial" w:eastAsia="Arial" w:hAnsi="Arial" w:cs="Arial"/>
      <w:sz w:val="24"/>
      <w:szCs w:val="24"/>
      <w:lang w:val="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F0C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0C67"/>
    <w:rPr>
      <w:b/>
      <w:bCs/>
    </w:rPr>
  </w:style>
  <w:style w:type="paragraph" w:styleId="Tekstdymka">
    <w:name w:val="Balloon Text"/>
    <w:basedOn w:val="Normalny"/>
    <w:link w:val="TekstdymkaZnak"/>
    <w:semiHidden/>
    <w:rsid w:val="002A78E3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semiHidden/>
    <w:rsid w:val="002A78E3"/>
    <w:rPr>
      <w:rFonts w:ascii="Tahoma" w:eastAsia="SimSun" w:hAnsi="Tahoma" w:cs="Tahoma"/>
      <w:sz w:val="16"/>
      <w:szCs w:val="16"/>
      <w:lang w:eastAsia="zh-CN"/>
    </w:rPr>
  </w:style>
  <w:style w:type="table" w:customStyle="1" w:styleId="TableNormal0">
    <w:name w:val="Table Normal"/>
    <w:uiPriority w:val="2"/>
    <w:semiHidden/>
    <w:unhideWhenUsed/>
    <w:qFormat/>
    <w:rsid w:val="005767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67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7B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8</cp:revision>
  <dcterms:created xsi:type="dcterms:W3CDTF">2026-04-01T07:26:00Z</dcterms:created>
  <dcterms:modified xsi:type="dcterms:W3CDTF">2026-04-07T09:17:00Z</dcterms:modified>
</cp:coreProperties>
</file>