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67DF" w:rsidRPr="003864D7" w:rsidRDefault="007D67DF" w:rsidP="005C49E2">
      <w:pPr>
        <w:pStyle w:val="Tekstpodstawowy3"/>
        <w:spacing w:line="360" w:lineRule="auto"/>
        <w:rPr>
          <w:color w:val="000000" w:themeColor="text1"/>
          <w:sz w:val="24"/>
          <w:szCs w:val="24"/>
        </w:rPr>
      </w:pPr>
    </w:p>
    <w:p w:rsidR="00944B8C" w:rsidRPr="00312DE1" w:rsidRDefault="00944B8C" w:rsidP="00944B8C">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 xml:space="preserve">PAŃSTWOWA </w:t>
      </w:r>
      <w:r w:rsidR="003E0AFF">
        <w:rPr>
          <w:rFonts w:ascii="Calibri" w:eastAsia="Calibri" w:hAnsi="Calibri" w:cs="Calibri"/>
          <w:b/>
          <w:sz w:val="20"/>
          <w:szCs w:val="20"/>
        </w:rPr>
        <w:t>AKADEMIA NAUK STOSOWANYCH</w:t>
      </w:r>
    </w:p>
    <w:p w:rsidR="00944B8C" w:rsidRPr="00312DE1" w:rsidRDefault="00944B8C" w:rsidP="00944B8C">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rsidR="00944B8C" w:rsidRPr="00312DE1" w:rsidRDefault="00944B8C" w:rsidP="00944B8C">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rsidR="00944B8C" w:rsidRDefault="00944B8C" w:rsidP="007710FB">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rsidR="00944B8C" w:rsidRDefault="00D82C8C" w:rsidP="00944B8C">
      <w:pPr>
        <w:pStyle w:val="Default"/>
      </w:pPr>
      <w:r>
        <w:t>KAI.260</w:t>
      </w:r>
      <w:r w:rsidR="00C45CA6" w:rsidRPr="00E62721">
        <w:t>.</w:t>
      </w:r>
      <w:r w:rsidR="007E07C0">
        <w:t>6</w:t>
      </w:r>
      <w:r>
        <w:t>.2026</w:t>
      </w:r>
    </w:p>
    <w:p w:rsidR="00944B8C" w:rsidRDefault="00944B8C" w:rsidP="00944B8C">
      <w:pPr>
        <w:pStyle w:val="Default"/>
      </w:pPr>
    </w:p>
    <w:p w:rsidR="00944B8C" w:rsidRDefault="00944B8C"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944B8C" w:rsidRPr="00BE7CF8" w:rsidRDefault="00A132EE" w:rsidP="00944B8C">
      <w:pPr>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 xml:space="preserve">SPECYFIKACJA </w:t>
      </w:r>
      <w:r w:rsidR="00944B8C" w:rsidRPr="00BE7CF8">
        <w:rPr>
          <w:rFonts w:ascii="Times New Roman" w:hAnsi="Times New Roman" w:cs="Times New Roman"/>
          <w:b/>
          <w:sz w:val="24"/>
          <w:szCs w:val="24"/>
        </w:rPr>
        <w:t>WARUNKÓW ZAMÓWIENIA</w:t>
      </w:r>
    </w:p>
    <w:p w:rsidR="00084FA7" w:rsidRDefault="00944B8C" w:rsidP="00944B8C">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t>(zwana dalej S</w:t>
      </w:r>
      <w:r w:rsidRPr="00BE7CF8">
        <w:rPr>
          <w:rFonts w:ascii="Times New Roman" w:hAnsi="Times New Roman" w:cs="Times New Roman"/>
          <w:b/>
          <w:sz w:val="28"/>
          <w:szCs w:val="28"/>
        </w:rPr>
        <w:t xml:space="preserve">WZ)  </w:t>
      </w:r>
    </w:p>
    <w:p w:rsidR="00944B8C" w:rsidRPr="00BE7CF8" w:rsidRDefault="00944B8C" w:rsidP="00944B8C">
      <w:pPr>
        <w:spacing w:after="0" w:line="276" w:lineRule="auto"/>
        <w:jc w:val="center"/>
        <w:rPr>
          <w:rFonts w:ascii="Times New Roman" w:hAnsi="Times New Roman" w:cs="Times New Roman"/>
          <w:b/>
          <w:sz w:val="28"/>
          <w:szCs w:val="28"/>
        </w:rPr>
      </w:pPr>
      <w:r w:rsidRPr="00BE7CF8">
        <w:rPr>
          <w:rFonts w:ascii="Times New Roman" w:hAnsi="Times New Roman" w:cs="Times New Roman"/>
          <w:b/>
          <w:sz w:val="28"/>
          <w:szCs w:val="28"/>
        </w:rPr>
        <w:t xml:space="preserve"> </w:t>
      </w:r>
    </w:p>
    <w:p w:rsidR="00944B8C" w:rsidRPr="00D82C8C" w:rsidRDefault="00D82C8C" w:rsidP="00D82C8C">
      <w:pPr>
        <w:pStyle w:val="Default"/>
        <w:jc w:val="both"/>
      </w:pPr>
      <w:r>
        <w:rPr>
          <w:b/>
          <w:bCs/>
        </w:rPr>
        <w:t>Tryb przetarg nieograniczony</w:t>
      </w:r>
      <w:r>
        <w:t>, o którym mowa w art. 132</w:t>
      </w:r>
      <w:r w:rsidR="00084FA7" w:rsidRPr="00B50F7C">
        <w:t xml:space="preserve"> ustawy z dnia 11 września 2019 r. – Prawo zamówień publicznych </w:t>
      </w:r>
      <w:r>
        <w:t>(t .j.</w:t>
      </w:r>
      <w:r w:rsidRPr="00B50F7C">
        <w:t xml:space="preserve"> </w:t>
      </w:r>
      <w:r>
        <w:t xml:space="preserve">Dz. U. z 2024 r. poz. 1320 oraz z 2025r poz.620,769,794 i 1165 z późn. zmianami ) </w:t>
      </w:r>
      <w:r w:rsidRPr="00B50F7C">
        <w:t xml:space="preserve">– dalej: ustawa Pzp. </w:t>
      </w: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AC2148" w:rsidRPr="0065040F" w:rsidRDefault="00AC2148" w:rsidP="00AC2148">
      <w:pPr>
        <w:pStyle w:val="Tytu"/>
        <w:jc w:val="center"/>
        <w:rPr>
          <w:rFonts w:asciiTheme="minorHAnsi" w:hAnsiTheme="minorHAnsi" w:cstheme="minorHAnsi"/>
          <w:i/>
          <w:sz w:val="20"/>
          <w:szCs w:val="20"/>
        </w:rPr>
      </w:pPr>
      <w:r w:rsidRPr="0065040F">
        <w:rPr>
          <w:rFonts w:asciiTheme="minorHAnsi" w:hAnsiTheme="minorHAnsi" w:cstheme="minorHAnsi"/>
          <w:i/>
          <w:sz w:val="20"/>
          <w:szCs w:val="20"/>
        </w:rPr>
        <w:t>Dotyczy umowy o dofinansowanie Projektu: Równość w Akademii - PANS Ciechanów w ramach programu Fundusze Europejskie dla Rozwoju Społecznego 2021-2027 współfinansowanego ze środków Europejskiego Funduszu Społecznego Plus</w:t>
      </w: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084FA7" w:rsidP="00951582">
      <w:pPr>
        <w:spacing w:after="0" w:line="276" w:lineRule="auto"/>
        <w:jc w:val="center"/>
        <w:rPr>
          <w:rFonts w:ascii="Times New Roman" w:hAnsi="Times New Roman" w:cs="Times New Roman"/>
          <w:bCs/>
          <w:sz w:val="24"/>
          <w:szCs w:val="24"/>
        </w:rPr>
      </w:pPr>
      <w:r w:rsidRPr="00CA678E">
        <w:rPr>
          <w:rFonts w:ascii="Times New Roman" w:hAnsi="Times New Roman" w:cs="Times New Roman"/>
          <w:bCs/>
          <w:sz w:val="24"/>
          <w:szCs w:val="24"/>
        </w:rPr>
        <w:t>Przedmiot zamówienia:</w:t>
      </w:r>
    </w:p>
    <w:p w:rsidR="00084FA7" w:rsidRPr="00CA678E" w:rsidRDefault="007E07C0" w:rsidP="00951582">
      <w:pPr>
        <w:spacing w:after="0" w:line="276" w:lineRule="auto"/>
        <w:jc w:val="center"/>
        <w:rPr>
          <w:rFonts w:ascii="Times New Roman" w:eastAsia="Calibri" w:hAnsi="Times New Roman" w:cs="Times New Roman"/>
          <w:b/>
          <w:sz w:val="24"/>
          <w:szCs w:val="24"/>
        </w:rPr>
      </w:pPr>
      <w:r w:rsidRPr="007E07C0">
        <w:rPr>
          <w:rFonts w:ascii="Times New Roman" w:eastAsia="Calibri" w:hAnsi="Times New Roman" w:cs="Times New Roman"/>
          <w:b/>
          <w:sz w:val="24"/>
          <w:szCs w:val="24"/>
        </w:rPr>
        <w:t>„Dostawa, wdrożenie i utrzymanie platformy mikronauczania wykorzystującej sztuczną inteligencję dla Państwowej Akademii Nauk Stosowanych im. Ignacego Mościckiego w Ciechanowie”.</w:t>
      </w:r>
    </w:p>
    <w:p w:rsidR="00944B8C" w:rsidRPr="00CA678E" w:rsidRDefault="00944B8C" w:rsidP="00951582">
      <w:pPr>
        <w:spacing w:after="0" w:line="276" w:lineRule="auto"/>
        <w:jc w:val="center"/>
        <w:rPr>
          <w:rFonts w:ascii="Times New Roman" w:eastAsia="Calibri" w:hAnsi="Times New Roman" w:cs="Times New Roman"/>
          <w:b/>
          <w:sz w:val="24"/>
          <w:szCs w:val="24"/>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4D119B">
      <w:pPr>
        <w:spacing w:after="0" w:line="276" w:lineRule="auto"/>
        <w:rPr>
          <w:rFonts w:ascii="Calibri" w:eastAsia="Calibri" w:hAnsi="Calibri" w:cs="Calibri"/>
          <w:b/>
          <w:sz w:val="20"/>
          <w:szCs w:val="20"/>
        </w:rPr>
      </w:pPr>
    </w:p>
    <w:p w:rsidR="00944B8C" w:rsidRPr="004F3ACF" w:rsidRDefault="00084FA7" w:rsidP="00084FA7">
      <w:pPr>
        <w:spacing w:after="0" w:line="276" w:lineRule="auto"/>
        <w:jc w:val="right"/>
        <w:rPr>
          <w:rFonts w:ascii="Times New Roman" w:eastAsia="Calibri" w:hAnsi="Times New Roman" w:cs="Times New Roman"/>
        </w:rPr>
      </w:pPr>
      <w:r w:rsidRPr="00E836BD">
        <w:rPr>
          <w:rFonts w:ascii="Times New Roman" w:eastAsia="Calibri" w:hAnsi="Times New Roman" w:cs="Times New Roman"/>
        </w:rPr>
        <w:t xml:space="preserve">Ciechanów, dnia </w:t>
      </w:r>
      <w:r w:rsidR="00B32977">
        <w:rPr>
          <w:rFonts w:ascii="Times New Roman" w:eastAsia="Calibri" w:hAnsi="Times New Roman" w:cs="Times New Roman"/>
        </w:rPr>
        <w:t>0</w:t>
      </w:r>
      <w:r w:rsidR="00565EB6">
        <w:rPr>
          <w:rFonts w:ascii="Times New Roman" w:eastAsia="Calibri" w:hAnsi="Times New Roman" w:cs="Times New Roman"/>
        </w:rPr>
        <w:t>4</w:t>
      </w:r>
      <w:r w:rsidR="007E07C0">
        <w:rPr>
          <w:rFonts w:ascii="Times New Roman" w:eastAsia="Calibri" w:hAnsi="Times New Roman" w:cs="Times New Roman"/>
        </w:rPr>
        <w:t>.03</w:t>
      </w:r>
      <w:r w:rsidR="00D82C8C">
        <w:rPr>
          <w:rFonts w:ascii="Times New Roman" w:eastAsia="Calibri" w:hAnsi="Times New Roman" w:cs="Times New Roman"/>
        </w:rPr>
        <w:t>.2026</w:t>
      </w:r>
      <w:r w:rsidR="00E836BD">
        <w:rPr>
          <w:rFonts w:ascii="Times New Roman" w:eastAsia="Calibri" w:hAnsi="Times New Roman" w:cs="Times New Roman"/>
        </w:rPr>
        <w:t xml:space="preserve"> </w:t>
      </w:r>
      <w:r w:rsidRPr="00E836BD">
        <w:rPr>
          <w:rFonts w:ascii="Times New Roman" w:eastAsia="Calibri" w:hAnsi="Times New Roman" w:cs="Times New Roman"/>
        </w:rPr>
        <w:t>r.</w:t>
      </w:r>
    </w:p>
    <w:p w:rsidR="006247D1" w:rsidRDefault="006247D1" w:rsidP="003610CF">
      <w:pPr>
        <w:spacing w:after="0" w:line="276" w:lineRule="auto"/>
        <w:rPr>
          <w:rFonts w:ascii="Calibri" w:eastAsia="Calibri" w:hAnsi="Calibri" w:cs="Calibri"/>
          <w:b/>
          <w:sz w:val="20"/>
          <w:szCs w:val="20"/>
        </w:rPr>
      </w:pPr>
    </w:p>
    <w:p w:rsidR="00944B8C" w:rsidRDefault="00944B8C" w:rsidP="00084FA7">
      <w:pPr>
        <w:spacing w:after="0" w:line="276" w:lineRule="auto"/>
        <w:rPr>
          <w:rFonts w:ascii="Calibri" w:eastAsia="Calibri" w:hAnsi="Calibri" w:cs="Calibri"/>
          <w:b/>
          <w:sz w:val="20"/>
          <w:szCs w:val="20"/>
        </w:rPr>
      </w:pPr>
    </w:p>
    <w:p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 xml:space="preserve">PAŃSTWOWA </w:t>
      </w:r>
      <w:r w:rsidR="003E0AFF">
        <w:rPr>
          <w:rFonts w:ascii="Calibri" w:eastAsia="Calibri" w:hAnsi="Calibri" w:cs="Calibri"/>
          <w:b/>
          <w:sz w:val="20"/>
          <w:szCs w:val="20"/>
        </w:rPr>
        <w:t>AKADEMIA NAUK STOSOWANYCH</w:t>
      </w:r>
    </w:p>
    <w:p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rsidR="00084FA7" w:rsidRPr="00312DE1" w:rsidRDefault="00084FA7" w:rsidP="00084FA7">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rsidR="00084FA7" w:rsidRDefault="00084FA7" w:rsidP="00084FA7">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rsidR="00084FA7" w:rsidRPr="00B86E6B" w:rsidRDefault="00341ABE" w:rsidP="00CB3CD9">
      <w:pPr>
        <w:pStyle w:val="Akapitzlist"/>
        <w:numPr>
          <w:ilvl w:val="0"/>
          <w:numId w:val="7"/>
        </w:numPr>
        <w:spacing w:after="0" w:line="276" w:lineRule="auto"/>
        <w:rPr>
          <w:rFonts w:ascii="Times New Roman" w:eastAsia="Calibri" w:hAnsi="Times New Roman" w:cs="Times New Roman"/>
          <w:b/>
          <w:sz w:val="24"/>
          <w:szCs w:val="24"/>
        </w:rPr>
      </w:pPr>
      <w:r w:rsidRPr="00B86E6B">
        <w:rPr>
          <w:rFonts w:ascii="Times New Roman" w:eastAsia="Calibri" w:hAnsi="Times New Roman" w:cs="Times New Roman"/>
          <w:b/>
          <w:sz w:val="24"/>
          <w:szCs w:val="24"/>
        </w:rPr>
        <w:t>INFORMACJE O ZAMAWIAJĄCYM</w:t>
      </w:r>
    </w:p>
    <w:p w:rsidR="00CB3CD9" w:rsidRPr="00CB3CD9" w:rsidRDefault="00CB3CD9" w:rsidP="00CB3CD9">
      <w:pPr>
        <w:pStyle w:val="Akapitzlist"/>
        <w:spacing w:after="0" w:line="276" w:lineRule="auto"/>
        <w:ind w:left="1080"/>
        <w:rPr>
          <w:rFonts w:ascii="Times New Roman" w:eastAsia="Calibri" w:hAnsi="Times New Roman" w:cs="Times New Roman"/>
          <w:b/>
          <w:sz w:val="20"/>
          <w:szCs w:val="20"/>
        </w:rPr>
      </w:pP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 xml:space="preserve">Państwowa </w:t>
      </w:r>
      <w:r w:rsidR="003E0AFF">
        <w:rPr>
          <w:rFonts w:ascii="Times New Roman" w:hAnsi="Times New Roman" w:cs="Times New Roman"/>
          <w:bCs/>
          <w:sz w:val="24"/>
          <w:szCs w:val="24"/>
        </w:rPr>
        <w:t>Akademia Nauk Stosowanych</w:t>
      </w:r>
    </w:p>
    <w:p w:rsidR="00084FA7" w:rsidRPr="00CB3CD9" w:rsidRDefault="00A81B05" w:rsidP="00084FA7">
      <w:pPr>
        <w:spacing w:line="288" w:lineRule="auto"/>
        <w:contextualSpacing/>
        <w:jc w:val="both"/>
        <w:rPr>
          <w:rFonts w:ascii="Times New Roman" w:hAnsi="Times New Roman" w:cs="Times New Roman"/>
          <w:bCs/>
          <w:sz w:val="24"/>
          <w:szCs w:val="24"/>
        </w:rPr>
      </w:pPr>
      <w:r>
        <w:rPr>
          <w:rFonts w:ascii="Times New Roman" w:hAnsi="Times New Roman" w:cs="Times New Roman"/>
          <w:bCs/>
          <w:sz w:val="24"/>
          <w:szCs w:val="24"/>
        </w:rPr>
        <w:t>i</w:t>
      </w:r>
      <w:r w:rsidR="00084FA7" w:rsidRPr="00CB3CD9">
        <w:rPr>
          <w:rFonts w:ascii="Times New Roman" w:hAnsi="Times New Roman" w:cs="Times New Roman"/>
          <w:bCs/>
          <w:sz w:val="24"/>
          <w:szCs w:val="24"/>
        </w:rPr>
        <w:t>m. Ignacego Mościckiego w Ciechanowie,</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ul. Gabriela Narutowicza 9,</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06-400 Ciechanów,</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NIP: 566-18-05-832,  REGON: 130869208</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Tel: 0-23 672 20 50 , 0-23 673 75 78</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 xml:space="preserve">strona internetowa: </w:t>
      </w:r>
      <w:r w:rsidR="009204E9">
        <w:rPr>
          <w:rFonts w:ascii="Times New Roman" w:hAnsi="Times New Roman" w:cs="Times New Roman"/>
          <w:bCs/>
          <w:color w:val="0000FF"/>
          <w:sz w:val="24"/>
          <w:szCs w:val="24"/>
          <w:u w:val="single"/>
        </w:rPr>
        <w:t>bip.pans</w:t>
      </w:r>
      <w:r w:rsidRPr="00CB3CD9">
        <w:rPr>
          <w:rFonts w:ascii="Times New Roman" w:hAnsi="Times New Roman" w:cs="Times New Roman"/>
          <w:bCs/>
          <w:color w:val="0000FF"/>
          <w:sz w:val="24"/>
          <w:szCs w:val="24"/>
          <w:u w:val="single"/>
        </w:rPr>
        <w:t>im.edu.pl</w:t>
      </w:r>
      <w:r w:rsidRPr="00CB3CD9">
        <w:rPr>
          <w:rFonts w:ascii="Times New Roman" w:hAnsi="Times New Roman" w:cs="Times New Roman"/>
          <w:bCs/>
          <w:sz w:val="24"/>
          <w:szCs w:val="24"/>
        </w:rPr>
        <w:t>,</w:t>
      </w:r>
    </w:p>
    <w:p w:rsidR="00084FA7" w:rsidRDefault="00084FA7" w:rsidP="00CC25CD">
      <w:pPr>
        <w:spacing w:line="288" w:lineRule="auto"/>
        <w:contextualSpacing/>
        <w:jc w:val="both"/>
        <w:rPr>
          <w:rFonts w:ascii="Times New Roman" w:hAnsi="Times New Roman" w:cs="Times New Roman"/>
          <w:bCs/>
          <w:color w:val="000000"/>
          <w:sz w:val="24"/>
          <w:szCs w:val="24"/>
          <w:lang w:val="en-US"/>
        </w:rPr>
      </w:pPr>
      <w:r w:rsidRPr="00CB3CD9">
        <w:rPr>
          <w:rFonts w:ascii="Times New Roman" w:hAnsi="Times New Roman" w:cs="Times New Roman"/>
          <w:bCs/>
          <w:color w:val="000000"/>
          <w:sz w:val="24"/>
          <w:szCs w:val="24"/>
          <w:lang w:val="en-US"/>
        </w:rPr>
        <w:t xml:space="preserve">e-mail: </w:t>
      </w:r>
      <w:r w:rsidR="009204E9">
        <w:rPr>
          <w:rFonts w:ascii="Times New Roman" w:hAnsi="Times New Roman" w:cs="Times New Roman"/>
          <w:sz w:val="24"/>
          <w:szCs w:val="24"/>
          <w:u w:val="single"/>
          <w:lang w:val="en-AU"/>
        </w:rPr>
        <w:t>kanclerz@pans</w:t>
      </w:r>
      <w:r w:rsidRPr="00A132EE">
        <w:rPr>
          <w:rFonts w:ascii="Times New Roman" w:hAnsi="Times New Roman" w:cs="Times New Roman"/>
          <w:sz w:val="24"/>
          <w:szCs w:val="24"/>
          <w:u w:val="single"/>
          <w:lang w:val="en-AU"/>
        </w:rPr>
        <w:t>im.edu.pl</w:t>
      </w:r>
      <w:r w:rsidRPr="00CB3CD9">
        <w:rPr>
          <w:rFonts w:ascii="Times New Roman" w:hAnsi="Times New Roman" w:cs="Times New Roman"/>
          <w:bCs/>
          <w:color w:val="000000"/>
          <w:sz w:val="24"/>
          <w:szCs w:val="24"/>
          <w:lang w:val="en-US"/>
        </w:rPr>
        <w:t xml:space="preserve"> </w:t>
      </w:r>
    </w:p>
    <w:p w:rsidR="00CC25CD" w:rsidRPr="00CC25CD" w:rsidRDefault="00CC25CD" w:rsidP="00CC25CD">
      <w:pPr>
        <w:spacing w:line="288" w:lineRule="auto"/>
        <w:contextualSpacing/>
        <w:jc w:val="both"/>
        <w:rPr>
          <w:rFonts w:ascii="Times New Roman" w:hAnsi="Times New Roman" w:cs="Times New Roman"/>
          <w:bCs/>
          <w:color w:val="000000"/>
          <w:sz w:val="24"/>
          <w:szCs w:val="24"/>
          <w:lang w:val="en-US"/>
        </w:rPr>
      </w:pPr>
    </w:p>
    <w:p w:rsidR="00084FA7" w:rsidRPr="00084FA7" w:rsidRDefault="00084FA7" w:rsidP="00084FA7">
      <w:pPr>
        <w:spacing w:line="288" w:lineRule="auto"/>
        <w:contextualSpacing/>
        <w:jc w:val="both"/>
        <w:rPr>
          <w:rFonts w:ascii="Times New Roman" w:hAnsi="Times New Roman" w:cs="Times New Roman"/>
          <w:b/>
          <w:bCs/>
          <w:sz w:val="24"/>
          <w:szCs w:val="24"/>
        </w:rPr>
      </w:pPr>
      <w:r w:rsidRPr="00B50F7C">
        <w:rPr>
          <w:rFonts w:ascii="Times New Roman" w:hAnsi="Times New Roman" w:cs="Times New Roman"/>
          <w:bCs/>
          <w:color w:val="000000" w:themeColor="text1"/>
          <w:sz w:val="24"/>
          <w:szCs w:val="24"/>
        </w:rPr>
        <w:t xml:space="preserve">Adres strony internetowej, na której jest prowadzone postępowanie i na której będą dostępne wszelkie dokumenty związane z prowadzoną procedurą, w tym zmiany i wyjaśnienia treści </w:t>
      </w:r>
      <w:r w:rsidR="00777CA7">
        <w:rPr>
          <w:rFonts w:ascii="Times New Roman" w:hAnsi="Times New Roman" w:cs="Times New Roman"/>
          <w:bCs/>
          <w:color w:val="000000" w:themeColor="text1"/>
          <w:sz w:val="24"/>
          <w:szCs w:val="24"/>
        </w:rPr>
        <w:t xml:space="preserve">SWZ oraz inne dokumenty zamówienia bezpośrednio związane z postępowaniem o udzielenie </w:t>
      </w:r>
      <w:r w:rsidR="00777CA7" w:rsidRPr="00245E8D">
        <w:rPr>
          <w:rFonts w:ascii="Times New Roman" w:hAnsi="Times New Roman" w:cs="Times New Roman"/>
          <w:bCs/>
          <w:sz w:val="24"/>
          <w:szCs w:val="24"/>
        </w:rPr>
        <w:t>zamówienia</w:t>
      </w:r>
      <w:r w:rsidRPr="00F366FB">
        <w:rPr>
          <w:rFonts w:ascii="Times New Roman" w:hAnsi="Times New Roman" w:cs="Times New Roman"/>
          <w:bCs/>
          <w:sz w:val="24"/>
          <w:szCs w:val="24"/>
        </w:rPr>
        <w:t xml:space="preserve">: </w:t>
      </w:r>
      <w:hyperlink r:id="rId7" w:history="1">
        <w:r w:rsidR="00777CA7" w:rsidRPr="00F366FB">
          <w:rPr>
            <w:rStyle w:val="Hipercze"/>
            <w:rFonts w:ascii="Times New Roman" w:hAnsi="Times New Roman"/>
            <w:bCs/>
            <w:color w:val="auto"/>
            <w:sz w:val="24"/>
            <w:szCs w:val="24"/>
          </w:rPr>
          <w:t>https://ezamowienia.gov.pl</w:t>
        </w:r>
      </w:hyperlink>
      <w:r w:rsidR="00777CA7" w:rsidRPr="00F366FB">
        <w:rPr>
          <w:rFonts w:ascii="Times New Roman" w:hAnsi="Times New Roman" w:cs="Times New Roman"/>
          <w:bCs/>
          <w:sz w:val="24"/>
          <w:szCs w:val="24"/>
        </w:rPr>
        <w:t xml:space="preserve">  </w:t>
      </w:r>
      <w:hyperlink r:id="rId8" w:history="1">
        <w:r w:rsidR="009204E9" w:rsidRPr="00F366FB">
          <w:rPr>
            <w:rStyle w:val="Hipercze"/>
            <w:rFonts w:ascii="Times New Roman" w:hAnsi="Times New Roman"/>
            <w:bCs/>
            <w:color w:val="auto"/>
            <w:sz w:val="24"/>
            <w:szCs w:val="24"/>
          </w:rPr>
          <w:t>www.bip.pansim.edu.pl</w:t>
        </w:r>
      </w:hyperlink>
      <w:r w:rsidR="00777CA7" w:rsidRPr="00F366FB">
        <w:rPr>
          <w:rFonts w:ascii="Times New Roman" w:hAnsi="Times New Roman" w:cs="Times New Roman"/>
          <w:bCs/>
          <w:sz w:val="24"/>
          <w:szCs w:val="24"/>
          <w:u w:val="single"/>
        </w:rPr>
        <w:t xml:space="preserve"> </w:t>
      </w:r>
      <w:r w:rsidRPr="00F366FB">
        <w:rPr>
          <w:rFonts w:ascii="Times New Roman" w:hAnsi="Times New Roman" w:cs="Times New Roman"/>
          <w:bCs/>
          <w:sz w:val="24"/>
          <w:szCs w:val="24"/>
        </w:rPr>
        <w:t>,</w:t>
      </w:r>
    </w:p>
    <w:p w:rsidR="00084FA7" w:rsidRPr="00B50F7C" w:rsidRDefault="00084FA7" w:rsidP="00084FA7">
      <w:pPr>
        <w:tabs>
          <w:tab w:val="left" w:pos="540"/>
        </w:tabs>
        <w:spacing w:line="288" w:lineRule="auto"/>
        <w:jc w:val="both"/>
        <w:rPr>
          <w:rFonts w:ascii="Times New Roman" w:hAnsi="Times New Roman" w:cs="Times New Roman"/>
          <w:b/>
          <w:caps/>
          <w:sz w:val="24"/>
          <w:szCs w:val="24"/>
        </w:rPr>
      </w:pPr>
      <w:r w:rsidRPr="00B50F7C">
        <w:rPr>
          <w:rFonts w:ascii="Times New Roman" w:hAnsi="Times New Roman" w:cs="Times New Roman"/>
          <w:bCs/>
          <w:sz w:val="24"/>
          <w:szCs w:val="24"/>
        </w:rPr>
        <w:t xml:space="preserve">Przedmiotowe postępowanie prowadzone jest przy użyciu środków komunikacji </w:t>
      </w:r>
      <w:r w:rsidR="00777CA7">
        <w:rPr>
          <w:rFonts w:ascii="Times New Roman" w:hAnsi="Times New Roman" w:cs="Times New Roman"/>
          <w:bCs/>
          <w:sz w:val="24"/>
          <w:szCs w:val="24"/>
        </w:rPr>
        <w:t>elektronicznej.</w:t>
      </w:r>
      <w:r w:rsidR="00777CA7">
        <w:rPr>
          <w:rFonts w:ascii="Times New Roman" w:hAnsi="Times New Roman" w:cs="Times New Roman"/>
          <w:b/>
          <w:sz w:val="24"/>
          <w:szCs w:val="24"/>
        </w:rPr>
        <w:t xml:space="preserve"> </w:t>
      </w:r>
    </w:p>
    <w:p w:rsidR="00084FA7" w:rsidRDefault="00084FA7" w:rsidP="00084FA7">
      <w:pPr>
        <w:spacing w:after="0" w:line="276" w:lineRule="auto"/>
        <w:jc w:val="both"/>
        <w:rPr>
          <w:rFonts w:ascii="Calibri" w:eastAsia="Calibri" w:hAnsi="Calibri" w:cs="Calibri"/>
          <w:b/>
          <w:sz w:val="20"/>
          <w:szCs w:val="20"/>
        </w:rPr>
      </w:pPr>
      <w:r w:rsidRPr="00B50F7C">
        <w:rPr>
          <w:rFonts w:ascii="Times New Roman" w:hAnsi="Times New Roman" w:cs="Times New Roman"/>
          <w:b/>
          <w:bCs/>
          <w:sz w:val="24"/>
          <w:szCs w:val="24"/>
          <w:u w:val="single"/>
        </w:rPr>
        <w:t xml:space="preserve">UWAGA!!! - </w:t>
      </w:r>
      <w:r w:rsidRPr="00B50F7C">
        <w:rPr>
          <w:rFonts w:ascii="Times New Roman" w:hAnsi="Times New Roman" w:cs="Times New Roman"/>
          <w:b/>
          <w:bCs/>
          <w:sz w:val="24"/>
          <w:szCs w:val="24"/>
        </w:rPr>
        <w:t>Oferta musi być podpisana przez osobę/osoby upoważnioną/e do reprezentowania Wykonawcy, zgodnie z formą reprezentacji Wykonawcy (</w:t>
      </w:r>
      <w:r w:rsidRPr="00B50F7C">
        <w:rPr>
          <w:rFonts w:ascii="Times New Roman" w:hAnsi="Times New Roman" w:cs="Times New Roman"/>
          <w:b/>
          <w:bCs/>
          <w:sz w:val="24"/>
          <w:szCs w:val="24"/>
          <w:u w:val="single"/>
        </w:rPr>
        <w:t>przykład</w:t>
      </w:r>
      <w:r w:rsidRPr="00B50F7C">
        <w:rPr>
          <w:rFonts w:ascii="Times New Roman" w:hAnsi="Times New Roman" w:cs="Times New Roman"/>
          <w:b/>
          <w:bCs/>
          <w:sz w:val="24"/>
          <w:szCs w:val="24"/>
        </w:rPr>
        <w:t xml:space="preserve">: jeżeli  z KRS wynika reprezentacja dwuosobowa – </w:t>
      </w:r>
      <w:r w:rsidRPr="00B50F7C">
        <w:rPr>
          <w:rFonts w:ascii="Times New Roman" w:hAnsi="Times New Roman" w:cs="Times New Roman"/>
          <w:b/>
          <w:bCs/>
          <w:sz w:val="24"/>
          <w:szCs w:val="24"/>
          <w:u w:val="single"/>
        </w:rPr>
        <w:t>ofertę podpisują elektronicznie obydwie osoby</w:t>
      </w:r>
      <w:r w:rsidRPr="00B50F7C">
        <w:rPr>
          <w:rFonts w:ascii="Times New Roman" w:hAnsi="Times New Roman" w:cs="Times New Roman"/>
          <w:b/>
          <w:bCs/>
          <w:sz w:val="24"/>
          <w:szCs w:val="24"/>
        </w:rPr>
        <w:t>)</w:t>
      </w:r>
    </w:p>
    <w:p w:rsidR="00CB3CD9" w:rsidRDefault="00CB3CD9" w:rsidP="00D3506E">
      <w:pPr>
        <w:pStyle w:val="Default"/>
        <w:rPr>
          <w:b/>
          <w:bCs/>
          <w:u w:val="single"/>
        </w:rPr>
      </w:pPr>
    </w:p>
    <w:p w:rsidR="006F3F14" w:rsidRPr="00E22B9C" w:rsidRDefault="006F3F14" w:rsidP="00D3506E">
      <w:pPr>
        <w:pStyle w:val="Default"/>
        <w:rPr>
          <w:b/>
          <w:bCs/>
          <w:u w:val="single"/>
        </w:rPr>
      </w:pPr>
    </w:p>
    <w:p w:rsidR="00D3506E" w:rsidRPr="00D15A11" w:rsidRDefault="00CB3CD9" w:rsidP="000B0004">
      <w:pPr>
        <w:pStyle w:val="Default"/>
        <w:numPr>
          <w:ilvl w:val="0"/>
          <w:numId w:val="7"/>
        </w:numPr>
        <w:ind w:left="851" w:hanging="425"/>
      </w:pPr>
      <w:r>
        <w:rPr>
          <w:b/>
          <w:bCs/>
        </w:rPr>
        <w:t>TRYB UDZIELENIA ZAMÓWIENIA</w:t>
      </w:r>
      <w:r w:rsidR="00D3506E" w:rsidRPr="00B50F7C">
        <w:rPr>
          <w:b/>
          <w:bCs/>
        </w:rPr>
        <w:t xml:space="preserve"> </w:t>
      </w:r>
    </w:p>
    <w:p w:rsidR="00D15A11" w:rsidRPr="00B50F7C" w:rsidRDefault="00D15A11" w:rsidP="00D15A11">
      <w:pPr>
        <w:pStyle w:val="Default"/>
      </w:pPr>
    </w:p>
    <w:p w:rsidR="006E7DD3" w:rsidRDefault="00D15A11" w:rsidP="00E704C9">
      <w:pPr>
        <w:pStyle w:val="Default"/>
        <w:jc w:val="both"/>
      </w:pPr>
      <w:r>
        <w:rPr>
          <w:b/>
          <w:bCs/>
        </w:rPr>
        <w:t xml:space="preserve">1. </w:t>
      </w:r>
      <w:r w:rsidR="00F94163">
        <w:rPr>
          <w:b/>
          <w:bCs/>
        </w:rPr>
        <w:t xml:space="preserve">Tryb </w:t>
      </w:r>
      <w:r>
        <w:rPr>
          <w:b/>
          <w:bCs/>
        </w:rPr>
        <w:t xml:space="preserve">: </w:t>
      </w:r>
      <w:r w:rsidR="00F94163">
        <w:rPr>
          <w:b/>
          <w:bCs/>
        </w:rPr>
        <w:t>przetarg nieograniczony</w:t>
      </w:r>
      <w:r w:rsidR="00D3506E" w:rsidRPr="00B50F7C">
        <w:t>,</w:t>
      </w:r>
      <w:r w:rsidR="00F94163">
        <w:t xml:space="preserve"> o którym mowa w art. 132 </w:t>
      </w:r>
      <w:r w:rsidR="00D3506E" w:rsidRPr="00B50F7C">
        <w:t>ustawy z dnia 11 września 2019 r. – Prawo zamówie</w:t>
      </w:r>
      <w:r w:rsidR="00F94163">
        <w:t xml:space="preserve">ń publicznych </w:t>
      </w:r>
      <w:r>
        <w:t>– dalej: ustawa PZP</w:t>
      </w:r>
      <w:r w:rsidR="00F94163">
        <w:t xml:space="preserve"> (t .j.</w:t>
      </w:r>
      <w:r w:rsidR="00F94163" w:rsidRPr="00B50F7C">
        <w:t xml:space="preserve"> </w:t>
      </w:r>
      <w:r w:rsidR="00F94163">
        <w:t>Dz. U. z 2024 r. poz. 1320 oraz z 2025r poz.620,769,794 i 1165 z późn. zmianami )</w:t>
      </w:r>
      <w:r w:rsidR="006E7DD3">
        <w:t xml:space="preserve">, </w:t>
      </w:r>
      <w:r w:rsidR="006E7DD3" w:rsidRPr="006E7DD3">
        <w:t xml:space="preserve">w którym w odpowiedzi na ogłoszenie o zamówieniu oferty mogą składać wszyscy zainteresowani wykonawcy, a następnie zamawiający wybiera najkorzystniejszą ofertę bez przeprowadzenia negocjacji. </w:t>
      </w:r>
    </w:p>
    <w:p w:rsidR="00D15A11" w:rsidRDefault="00D15A11" w:rsidP="00E704C9">
      <w:pPr>
        <w:pStyle w:val="Default"/>
        <w:jc w:val="both"/>
      </w:pPr>
    </w:p>
    <w:p w:rsidR="00D15A11" w:rsidRDefault="00D15A11" w:rsidP="00E704C9">
      <w:pPr>
        <w:pStyle w:val="Default"/>
        <w:jc w:val="both"/>
      </w:pPr>
    </w:p>
    <w:p w:rsidR="00D15A11" w:rsidRDefault="00D15A11" w:rsidP="00E704C9">
      <w:pPr>
        <w:pStyle w:val="Default"/>
        <w:jc w:val="both"/>
      </w:pPr>
      <w:r>
        <w:t>2.</w:t>
      </w:r>
      <w:r w:rsidRPr="00D15A11">
        <w:t xml:space="preserve">Zamawiający przewiduje zastosowanie </w:t>
      </w:r>
      <w:r w:rsidRPr="00D15A11">
        <w:rPr>
          <w:b/>
        </w:rPr>
        <w:t>tzw. procedury odwróconej</w:t>
      </w:r>
      <w:r w:rsidRPr="00D15A11">
        <w:t>, o której mowa w art. 139 ust. 1 ustawy PZP, tj. Zamawiający najpierw dokona badania i oceny ofert, a następnie dokona kwalifikacji podmiotowej Wykonawcy, którego oferta została najwyżej oceniona, w zakresie braku podstaw wykluczenia oraz spełniania warunków udziału w postępowaniu.</w:t>
      </w:r>
    </w:p>
    <w:p w:rsidR="00D15A11" w:rsidRDefault="00D15A11" w:rsidP="00E704C9">
      <w:pPr>
        <w:pStyle w:val="Default"/>
        <w:jc w:val="both"/>
      </w:pPr>
    </w:p>
    <w:p w:rsidR="00D15A11" w:rsidRDefault="00D15A11" w:rsidP="00E704C9">
      <w:pPr>
        <w:pStyle w:val="Default"/>
        <w:jc w:val="both"/>
      </w:pPr>
    </w:p>
    <w:p w:rsidR="00CB3CD9" w:rsidRDefault="00CB3CD9" w:rsidP="006E7DD3">
      <w:pPr>
        <w:pStyle w:val="Default"/>
      </w:pPr>
    </w:p>
    <w:p w:rsidR="0041514C" w:rsidRDefault="00CB3CD9" w:rsidP="0041514C">
      <w:pPr>
        <w:pStyle w:val="Default"/>
        <w:numPr>
          <w:ilvl w:val="0"/>
          <w:numId w:val="7"/>
        </w:numPr>
        <w:ind w:left="284" w:firstLine="0"/>
        <w:rPr>
          <w:b/>
        </w:rPr>
      </w:pPr>
      <w:r w:rsidRPr="00CB3CD9">
        <w:rPr>
          <w:b/>
        </w:rPr>
        <w:t>OPIS PRZEDMIOTU ZAMÓWIENIA</w:t>
      </w:r>
    </w:p>
    <w:p w:rsidR="0041514C" w:rsidRDefault="0041514C" w:rsidP="0041514C">
      <w:pPr>
        <w:pStyle w:val="Default"/>
        <w:ind w:left="284"/>
        <w:jc w:val="both"/>
        <w:rPr>
          <w:b/>
        </w:rPr>
      </w:pPr>
    </w:p>
    <w:p w:rsidR="00301234" w:rsidRDefault="0041514C" w:rsidP="00301234">
      <w:pPr>
        <w:pStyle w:val="Default"/>
        <w:jc w:val="both"/>
      </w:pPr>
      <w:r>
        <w:rPr>
          <w:b/>
        </w:rPr>
        <w:t>1.</w:t>
      </w:r>
      <w:r>
        <w:t xml:space="preserve">Przedmiot zamówienia obejmuje realizację kompleksowej platformy mikronauczania wspomaganej sztuczną inteligencją, wraz z pełnym zakresem usług analitycznych, wdrożeniowych i wsparcia technicznego. </w:t>
      </w:r>
      <w:r w:rsidR="00301234">
        <w:t>Wykonawca zobowiązuje się do dostarczenia, uruchomienia oraz utrzymania Platformy zgodnie z OPZ</w:t>
      </w:r>
      <w:r w:rsidR="0067326E">
        <w:t xml:space="preserve"> – załącznik nr 10 , w tym do wykonania w</w:t>
      </w:r>
      <w:r w:rsidR="00301234">
        <w:t>drożenia oraz świadczenia wsparcia i utrzymania w reżimie SLA.</w:t>
      </w:r>
    </w:p>
    <w:p w:rsidR="00301234" w:rsidRDefault="00301234" w:rsidP="00301234">
      <w:pPr>
        <w:pStyle w:val="Default"/>
        <w:jc w:val="both"/>
      </w:pPr>
      <w:r w:rsidRPr="00301234">
        <w:rPr>
          <w:b/>
        </w:rPr>
        <w:t>2</w:t>
      </w:r>
      <w:r w:rsidR="0067326E">
        <w:t>. Zakres w</w:t>
      </w:r>
      <w:r>
        <w:t>drożenia obejmuje co najmniej: analizę przedwdrożeniową, konfigurację Platformy, konfigurację white-label, konfigurację ról i uprawnień, przygotowanie mechanizmów importu użytkowników oraz uruchomienie integracji wskazanych w OPZ- załącznik nr 10  – w zakresie możliwym po stronie systemów Zamawiającego.</w:t>
      </w:r>
    </w:p>
    <w:p w:rsidR="00777F57" w:rsidRDefault="00301234" w:rsidP="0041514C">
      <w:pPr>
        <w:pStyle w:val="Default"/>
        <w:jc w:val="both"/>
      </w:pPr>
      <w:r>
        <w:rPr>
          <w:b/>
        </w:rPr>
        <w:t>3</w:t>
      </w:r>
      <w:r w:rsidR="0041514C">
        <w:t xml:space="preserve">.Platforma ma umożliwiać tworzenie, zarządzanie i prowadzenie mikrokursów w strukturze hierarchicznej (kursy, moduły, lekcje). </w:t>
      </w:r>
    </w:p>
    <w:p w:rsidR="0041514C" w:rsidRPr="0041514C" w:rsidRDefault="00301234" w:rsidP="0041514C">
      <w:pPr>
        <w:pStyle w:val="Default"/>
        <w:jc w:val="both"/>
        <w:rPr>
          <w:b/>
        </w:rPr>
      </w:pPr>
      <w:r>
        <w:rPr>
          <w:b/>
        </w:rPr>
        <w:t>4</w:t>
      </w:r>
      <w:r w:rsidR="0041514C">
        <w:t xml:space="preserve">.W ramach realizacji </w:t>
      </w:r>
      <w:r>
        <w:t>W</w:t>
      </w:r>
      <w:r w:rsidR="0041514C">
        <w:t>ykonawca zapewnia kompletną dokumentację techniczną i użytkową w języku polskim, szkolenia dla administratorów, wykładowców i studentów w łącznym wymiarze 6 godzin, a także usługi instalacji i konfiguracji systemu. Przedmiot zamówienia obejmuje wsparcie techniczne przez okres 48 miesięcy.</w:t>
      </w:r>
    </w:p>
    <w:p w:rsidR="004F1490" w:rsidRPr="00FE30C9" w:rsidRDefault="00301234" w:rsidP="00FE30C9">
      <w:pPr>
        <w:spacing w:after="0" w:line="240" w:lineRule="auto"/>
        <w:jc w:val="both"/>
        <w:rPr>
          <w:rFonts w:ascii="Times New Roman" w:eastAsia="Times New Roman" w:hAnsi="Times New Roman" w:cs="Times New Roman"/>
          <w:color w:val="000000"/>
          <w:sz w:val="24"/>
          <w:lang w:eastAsia="pl-PL"/>
        </w:rPr>
      </w:pPr>
      <w:r>
        <w:rPr>
          <w:rFonts w:ascii="Times New Roman" w:eastAsia="Times New Roman" w:hAnsi="Times New Roman" w:cs="Times New Roman"/>
          <w:b/>
          <w:color w:val="000000"/>
          <w:sz w:val="24"/>
          <w:lang w:eastAsia="pl-PL"/>
        </w:rPr>
        <w:t>5</w:t>
      </w:r>
      <w:r w:rsidR="00194ECA" w:rsidRPr="00301234">
        <w:rPr>
          <w:rFonts w:ascii="Times New Roman" w:eastAsia="Times New Roman" w:hAnsi="Times New Roman" w:cs="Times New Roman"/>
          <w:b/>
          <w:color w:val="000000"/>
          <w:sz w:val="24"/>
          <w:lang w:eastAsia="pl-PL"/>
        </w:rPr>
        <w:t>.</w:t>
      </w:r>
      <w:r w:rsidR="00194ECA" w:rsidRPr="00194ECA">
        <w:rPr>
          <w:rFonts w:ascii="Times New Roman" w:eastAsia="Times New Roman" w:hAnsi="Times New Roman" w:cs="Times New Roman"/>
          <w:color w:val="000000"/>
          <w:sz w:val="24"/>
          <w:lang w:eastAsia="pl-PL"/>
        </w:rPr>
        <w:t>Zamawiający wymaga w ofercie wykazania (oświadczenie), że oferowane licencje oprogramowania równoważnego spełniają wymagania (w tym parametry) określone w</w:t>
      </w:r>
      <w:r w:rsidR="00A050FA">
        <w:rPr>
          <w:rFonts w:ascii="Times New Roman" w:eastAsia="Times New Roman" w:hAnsi="Times New Roman" w:cs="Times New Roman"/>
          <w:color w:val="000000"/>
          <w:sz w:val="24"/>
          <w:lang w:eastAsia="pl-PL"/>
        </w:rPr>
        <w:t xml:space="preserve"> pkt.10</w:t>
      </w:r>
      <w:r w:rsidR="00194ECA" w:rsidRPr="00194ECA">
        <w:rPr>
          <w:rFonts w:ascii="Times New Roman" w:eastAsia="Times New Roman" w:hAnsi="Times New Roman" w:cs="Times New Roman"/>
          <w:color w:val="000000"/>
          <w:sz w:val="24"/>
          <w:lang w:eastAsia="pl-PL"/>
        </w:rPr>
        <w:t xml:space="preserve"> </w:t>
      </w:r>
      <w:r w:rsidR="00A050FA">
        <w:rPr>
          <w:rFonts w:ascii="Times New Roman" w:eastAsia="Times New Roman" w:hAnsi="Times New Roman" w:cs="Times New Roman"/>
          <w:color w:val="000000"/>
          <w:sz w:val="24"/>
          <w:lang w:eastAsia="pl-PL"/>
        </w:rPr>
        <w:t xml:space="preserve"> </w:t>
      </w:r>
      <w:r w:rsidR="00194ECA" w:rsidRPr="00194ECA">
        <w:rPr>
          <w:rFonts w:ascii="Times New Roman" w:eastAsia="Times New Roman" w:hAnsi="Times New Roman" w:cs="Times New Roman"/>
          <w:color w:val="000000"/>
          <w:sz w:val="24"/>
          <w:lang w:eastAsia="pl-PL"/>
        </w:rPr>
        <w:t>OPZ, w celu potwierdzenia równoważności funkcjonalności oferowanego rozwiązania z wymogami określonymi w OPZ.</w:t>
      </w:r>
    </w:p>
    <w:p w:rsidR="0041514C" w:rsidRPr="00FE30C9" w:rsidRDefault="00301234" w:rsidP="004F1490">
      <w:pPr>
        <w:autoSpaceDE w:val="0"/>
        <w:autoSpaceDN w:val="0"/>
        <w:adjustRightInd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u w:val="single"/>
        </w:rPr>
        <w:t>6</w:t>
      </w:r>
      <w:r w:rsidR="00FE30C9" w:rsidRPr="00FE30C9">
        <w:rPr>
          <w:rFonts w:ascii="Times New Roman" w:hAnsi="Times New Roman" w:cs="Times New Roman"/>
          <w:b/>
          <w:sz w:val="24"/>
          <w:szCs w:val="24"/>
          <w:u w:val="single"/>
        </w:rPr>
        <w:t>.</w:t>
      </w:r>
      <w:r w:rsidR="003610CF" w:rsidRPr="00FE30C9">
        <w:rPr>
          <w:rFonts w:ascii="Times New Roman" w:hAnsi="Times New Roman" w:cs="Times New Roman"/>
          <w:b/>
          <w:sz w:val="24"/>
          <w:szCs w:val="24"/>
          <w:u w:val="single"/>
        </w:rPr>
        <w:t xml:space="preserve"> Szczegółowy zakres</w:t>
      </w:r>
      <w:r w:rsidR="00245E8D" w:rsidRPr="00FE30C9">
        <w:rPr>
          <w:rFonts w:ascii="Times New Roman" w:hAnsi="Times New Roman" w:cs="Times New Roman"/>
          <w:b/>
          <w:sz w:val="24"/>
          <w:szCs w:val="24"/>
          <w:u w:val="single"/>
        </w:rPr>
        <w:t xml:space="preserve"> </w:t>
      </w:r>
      <w:r w:rsidR="003610CF" w:rsidRPr="00FE30C9">
        <w:rPr>
          <w:rFonts w:ascii="Times New Roman" w:hAnsi="Times New Roman" w:cs="Times New Roman"/>
          <w:b/>
          <w:sz w:val="24"/>
          <w:szCs w:val="24"/>
          <w:u w:val="single"/>
        </w:rPr>
        <w:t>/przedmiot  z</w:t>
      </w:r>
      <w:r w:rsidR="00245E8D" w:rsidRPr="00FE30C9">
        <w:rPr>
          <w:rFonts w:ascii="Times New Roman" w:hAnsi="Times New Roman" w:cs="Times New Roman"/>
          <w:b/>
          <w:sz w:val="24"/>
          <w:szCs w:val="24"/>
          <w:u w:val="single"/>
        </w:rPr>
        <w:t>a</w:t>
      </w:r>
      <w:r w:rsidR="004F1490" w:rsidRPr="00FE30C9">
        <w:rPr>
          <w:rFonts w:ascii="Times New Roman" w:hAnsi="Times New Roman" w:cs="Times New Roman"/>
          <w:b/>
          <w:sz w:val="24"/>
          <w:szCs w:val="24"/>
          <w:u w:val="single"/>
        </w:rPr>
        <w:t>mówienia  zawiera Załącznik nr 10</w:t>
      </w:r>
      <w:r w:rsidR="00245E8D" w:rsidRPr="00FE30C9">
        <w:rPr>
          <w:rFonts w:ascii="Times New Roman" w:hAnsi="Times New Roman" w:cs="Times New Roman"/>
          <w:b/>
          <w:sz w:val="24"/>
          <w:szCs w:val="24"/>
          <w:u w:val="single"/>
        </w:rPr>
        <w:t xml:space="preserve"> OPZ</w:t>
      </w:r>
      <w:r w:rsidR="003610CF" w:rsidRPr="00FE30C9">
        <w:rPr>
          <w:rFonts w:ascii="Times New Roman" w:hAnsi="Times New Roman" w:cs="Times New Roman"/>
          <w:b/>
          <w:sz w:val="24"/>
          <w:szCs w:val="24"/>
          <w:u w:val="single"/>
        </w:rPr>
        <w:t xml:space="preserve"> </w:t>
      </w:r>
      <w:r w:rsidR="003610CF" w:rsidRPr="00FE30C9">
        <w:rPr>
          <w:rFonts w:ascii="Times New Roman" w:hAnsi="Times New Roman" w:cs="Times New Roman"/>
          <w:b/>
          <w:sz w:val="24"/>
          <w:szCs w:val="24"/>
        </w:rPr>
        <w:t xml:space="preserve">do niniejszej Specyfikacji </w:t>
      </w:r>
      <w:r w:rsidR="00CF0E31" w:rsidRPr="00FE30C9">
        <w:rPr>
          <w:rFonts w:ascii="Times New Roman" w:hAnsi="Times New Roman" w:cs="Times New Roman"/>
          <w:b/>
          <w:sz w:val="24"/>
          <w:szCs w:val="24"/>
        </w:rPr>
        <w:t>Warunków Zamówienia S</w:t>
      </w:r>
      <w:r w:rsidR="003610CF" w:rsidRPr="00FE30C9">
        <w:rPr>
          <w:rFonts w:ascii="Times New Roman" w:hAnsi="Times New Roman" w:cs="Times New Roman"/>
          <w:b/>
          <w:sz w:val="24"/>
          <w:szCs w:val="24"/>
        </w:rPr>
        <w:t>WZ oraz postanowienia zawarte w</w:t>
      </w:r>
      <w:r w:rsidR="003610CF" w:rsidRPr="00FE30C9">
        <w:rPr>
          <w:rFonts w:ascii="Times New Roman" w:hAnsi="Times New Roman" w:cs="Times New Roman"/>
          <w:b/>
          <w:bCs/>
          <w:sz w:val="24"/>
          <w:szCs w:val="24"/>
        </w:rPr>
        <w:t xml:space="preserve"> </w:t>
      </w:r>
      <w:r w:rsidR="003610CF" w:rsidRPr="00FE30C9">
        <w:rPr>
          <w:rFonts w:ascii="Times New Roman" w:hAnsi="Times New Roman" w:cs="Times New Roman"/>
          <w:b/>
          <w:sz w:val="24"/>
          <w:szCs w:val="24"/>
        </w:rPr>
        <w:t xml:space="preserve">Projekcie umowy (Załącznik nr 5 </w:t>
      </w:r>
      <w:r w:rsidR="00245E8D" w:rsidRPr="00FE30C9">
        <w:rPr>
          <w:rFonts w:ascii="Times New Roman" w:hAnsi="Times New Roman" w:cs="Times New Roman"/>
          <w:b/>
          <w:sz w:val="24"/>
          <w:szCs w:val="24"/>
        </w:rPr>
        <w:t>do S</w:t>
      </w:r>
      <w:r w:rsidR="003610CF" w:rsidRPr="00FE30C9">
        <w:rPr>
          <w:rFonts w:ascii="Times New Roman" w:hAnsi="Times New Roman" w:cs="Times New Roman"/>
          <w:b/>
          <w:sz w:val="24"/>
          <w:szCs w:val="24"/>
        </w:rPr>
        <w:t>WZ).</w:t>
      </w:r>
    </w:p>
    <w:p w:rsidR="00C536F0" w:rsidRPr="00FE30C9" w:rsidRDefault="00301234" w:rsidP="00450A4F">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7</w:t>
      </w:r>
      <w:r w:rsidR="00C536F0" w:rsidRPr="00FE30C9">
        <w:rPr>
          <w:rFonts w:ascii="Times New Roman" w:hAnsi="Times New Roman" w:cs="Times New Roman"/>
          <w:b/>
          <w:sz w:val="24"/>
          <w:szCs w:val="24"/>
        </w:rPr>
        <w:t>.W przypadku wątpliwości Zamawiającego dotyczącego spełniania przez oferowany</w:t>
      </w:r>
      <w:r w:rsidR="00450A4F" w:rsidRPr="00FE30C9">
        <w:rPr>
          <w:rFonts w:ascii="Times New Roman" w:hAnsi="Times New Roman" w:cs="Times New Roman"/>
          <w:b/>
          <w:sz w:val="24"/>
          <w:szCs w:val="24"/>
        </w:rPr>
        <w:t xml:space="preserve"> </w:t>
      </w:r>
      <w:r w:rsidR="00C536F0" w:rsidRPr="00FE30C9">
        <w:rPr>
          <w:rFonts w:ascii="Times New Roman" w:hAnsi="Times New Roman" w:cs="Times New Roman"/>
          <w:b/>
          <w:sz w:val="24"/>
          <w:szCs w:val="24"/>
        </w:rPr>
        <w:t xml:space="preserve">produkt – sprzęt komputerowy, oprogramowanie - wymagań określonych w SWZ, Zamawiający zastrzega sobie możliwość wezwania na etapie badania i oceny ofert każdego z wykonawców do dostarczenia kart technologicznych / specyfikacji / certyfikatów i innych dokumentów sprzętu i/lub oprogramowania mogących potwierdzić zgodność oferty z przedmiotem zamówienia. </w:t>
      </w:r>
    </w:p>
    <w:p w:rsidR="00C536F0" w:rsidRDefault="00F81473" w:rsidP="0065054E">
      <w:pPr>
        <w:spacing w:after="0" w:line="240" w:lineRule="auto"/>
        <w:jc w:val="both"/>
        <w:rPr>
          <w:rFonts w:ascii="Times New Roman" w:hAnsi="Times New Roman" w:cs="Times New Roman"/>
          <w:sz w:val="24"/>
          <w:szCs w:val="24"/>
        </w:rPr>
      </w:pPr>
      <w:r w:rsidRPr="00301234">
        <w:rPr>
          <w:rFonts w:ascii="Times New Roman" w:hAnsi="Times New Roman" w:cs="Times New Roman"/>
          <w:b/>
          <w:sz w:val="24"/>
          <w:szCs w:val="24"/>
        </w:rPr>
        <w:t>8</w:t>
      </w:r>
      <w:r w:rsidR="00C536F0">
        <w:rPr>
          <w:rFonts w:ascii="Times New Roman" w:hAnsi="Times New Roman" w:cs="Times New Roman"/>
          <w:sz w:val="24"/>
          <w:szCs w:val="24"/>
        </w:rPr>
        <w:t>.</w:t>
      </w:r>
      <w:r w:rsidR="0065054E">
        <w:rPr>
          <w:rFonts w:ascii="Times New Roman" w:hAnsi="Times New Roman" w:cs="Times New Roman"/>
          <w:sz w:val="24"/>
          <w:szCs w:val="24"/>
        </w:rPr>
        <w:t xml:space="preserve"> </w:t>
      </w:r>
      <w:r w:rsidR="00FE30C9">
        <w:rPr>
          <w:rFonts w:ascii="Times New Roman" w:hAnsi="Times New Roman" w:cs="Times New Roman"/>
          <w:sz w:val="24"/>
          <w:szCs w:val="24"/>
        </w:rPr>
        <w:t>W</w:t>
      </w:r>
      <w:r w:rsidR="00C536F0" w:rsidRPr="00C536F0">
        <w:rPr>
          <w:rFonts w:ascii="Times New Roman" w:hAnsi="Times New Roman" w:cs="Times New Roman"/>
          <w:sz w:val="24"/>
          <w:szCs w:val="24"/>
        </w:rPr>
        <w:t xml:space="preserve"> ramach procedury odbioru związanej z wykonaniem</w:t>
      </w:r>
      <w:r w:rsidR="00450A4F">
        <w:rPr>
          <w:rFonts w:ascii="Times New Roman" w:hAnsi="Times New Roman" w:cs="Times New Roman"/>
          <w:sz w:val="24"/>
          <w:szCs w:val="24"/>
        </w:rPr>
        <w:t xml:space="preserve"> </w:t>
      </w:r>
      <w:r w:rsidR="00C536F0" w:rsidRPr="00C536F0">
        <w:rPr>
          <w:rFonts w:ascii="Times New Roman" w:hAnsi="Times New Roman" w:cs="Times New Roman"/>
          <w:sz w:val="24"/>
          <w:szCs w:val="24"/>
        </w:rPr>
        <w:t>umowy o udzielenie zamówienia publicznego, zamawiający zastrzega sobie prawo</w:t>
      </w:r>
      <w:r w:rsidR="00450A4F">
        <w:rPr>
          <w:rFonts w:ascii="Times New Roman" w:hAnsi="Times New Roman" w:cs="Times New Roman"/>
          <w:sz w:val="24"/>
          <w:szCs w:val="24"/>
        </w:rPr>
        <w:t xml:space="preserve"> </w:t>
      </w:r>
      <w:r w:rsidR="00C536F0" w:rsidRPr="00C536F0">
        <w:rPr>
          <w:rFonts w:ascii="Times New Roman" w:hAnsi="Times New Roman" w:cs="Times New Roman"/>
          <w:sz w:val="24"/>
          <w:szCs w:val="24"/>
        </w:rPr>
        <w:t xml:space="preserve">weryfikacji czy oprogramowanie i powiązane z nim elementy, takie </w:t>
      </w:r>
      <w:r w:rsidR="0065054E">
        <w:rPr>
          <w:rFonts w:ascii="Times New Roman" w:hAnsi="Times New Roman" w:cs="Times New Roman"/>
          <w:sz w:val="24"/>
          <w:szCs w:val="24"/>
        </w:rPr>
        <w:t xml:space="preserve">jak </w:t>
      </w:r>
      <w:r w:rsidR="00C536F0" w:rsidRPr="00C536F0">
        <w:rPr>
          <w:rFonts w:ascii="Times New Roman" w:hAnsi="Times New Roman" w:cs="Times New Roman"/>
          <w:sz w:val="24"/>
          <w:szCs w:val="24"/>
        </w:rPr>
        <w:t>certyfikaty/etykiety producenta oprogramowania</w:t>
      </w:r>
      <w:r w:rsidR="0065054E">
        <w:rPr>
          <w:rFonts w:ascii="Times New Roman" w:hAnsi="Times New Roman" w:cs="Times New Roman"/>
          <w:sz w:val="24"/>
          <w:szCs w:val="24"/>
        </w:rPr>
        <w:t xml:space="preserve"> dołączone do oprogramowania są </w:t>
      </w:r>
      <w:r w:rsidR="00C536F0" w:rsidRPr="00C536F0">
        <w:rPr>
          <w:rFonts w:ascii="Times New Roman" w:hAnsi="Times New Roman" w:cs="Times New Roman"/>
          <w:sz w:val="24"/>
          <w:szCs w:val="24"/>
        </w:rPr>
        <w:t>oryginalne i licencjonowane zgodnie z prawe</w:t>
      </w:r>
      <w:r w:rsidR="0065054E">
        <w:rPr>
          <w:rFonts w:ascii="Times New Roman" w:hAnsi="Times New Roman" w:cs="Times New Roman"/>
          <w:sz w:val="24"/>
          <w:szCs w:val="24"/>
        </w:rPr>
        <w:t xml:space="preserve">m. W powyższym celu zamawiający </w:t>
      </w:r>
      <w:r w:rsidR="00C536F0" w:rsidRPr="00C536F0">
        <w:rPr>
          <w:rFonts w:ascii="Times New Roman" w:hAnsi="Times New Roman" w:cs="Times New Roman"/>
          <w:sz w:val="24"/>
          <w:szCs w:val="24"/>
        </w:rPr>
        <w:t>może zwrócić się do przedstawicieli producenta d</w:t>
      </w:r>
      <w:r w:rsidR="0065054E">
        <w:rPr>
          <w:rFonts w:ascii="Times New Roman" w:hAnsi="Times New Roman" w:cs="Times New Roman"/>
          <w:sz w:val="24"/>
          <w:szCs w:val="24"/>
        </w:rPr>
        <w:t xml:space="preserve">anego oprogramowania z prośbą o </w:t>
      </w:r>
      <w:r w:rsidR="00C536F0" w:rsidRPr="00C536F0">
        <w:rPr>
          <w:rFonts w:ascii="Times New Roman" w:hAnsi="Times New Roman" w:cs="Times New Roman"/>
          <w:sz w:val="24"/>
          <w:szCs w:val="24"/>
        </w:rPr>
        <w:t xml:space="preserve">weryfikację czy oferowane oprogramowanie i </w:t>
      </w:r>
      <w:r w:rsidR="0065054E">
        <w:rPr>
          <w:rFonts w:ascii="Times New Roman" w:hAnsi="Times New Roman" w:cs="Times New Roman"/>
          <w:sz w:val="24"/>
          <w:szCs w:val="24"/>
        </w:rPr>
        <w:t xml:space="preserve">materiały do niego dołączone są </w:t>
      </w:r>
      <w:r w:rsidR="00C536F0" w:rsidRPr="00C536F0">
        <w:rPr>
          <w:rFonts w:ascii="Times New Roman" w:hAnsi="Times New Roman" w:cs="Times New Roman"/>
          <w:sz w:val="24"/>
          <w:szCs w:val="24"/>
        </w:rPr>
        <w:t>oryginalne. W przypadku identyfikacji nieli</w:t>
      </w:r>
      <w:r w:rsidR="0065054E">
        <w:rPr>
          <w:rFonts w:ascii="Times New Roman" w:hAnsi="Times New Roman" w:cs="Times New Roman"/>
          <w:sz w:val="24"/>
          <w:szCs w:val="24"/>
        </w:rPr>
        <w:t xml:space="preserve">cencjonowanego lub podrobionego </w:t>
      </w:r>
      <w:r w:rsidR="00C536F0" w:rsidRPr="00C536F0">
        <w:rPr>
          <w:rFonts w:ascii="Times New Roman" w:hAnsi="Times New Roman" w:cs="Times New Roman"/>
          <w:sz w:val="24"/>
          <w:szCs w:val="24"/>
        </w:rPr>
        <w:t>oprogramowania lub jego elementów, w tym</w:t>
      </w:r>
      <w:r w:rsidR="0065054E">
        <w:rPr>
          <w:rFonts w:ascii="Times New Roman" w:hAnsi="Times New Roman" w:cs="Times New Roman"/>
          <w:sz w:val="24"/>
          <w:szCs w:val="24"/>
        </w:rPr>
        <w:t xml:space="preserve"> podrobionych lub przerobionych </w:t>
      </w:r>
      <w:r w:rsidR="00C536F0" w:rsidRPr="00C536F0">
        <w:rPr>
          <w:rFonts w:ascii="Times New Roman" w:hAnsi="Times New Roman" w:cs="Times New Roman"/>
          <w:sz w:val="24"/>
          <w:szCs w:val="24"/>
        </w:rPr>
        <w:t>certyfikatów/etykiet producenta, zamawiający zastrzeg</w:t>
      </w:r>
      <w:r w:rsidR="0065054E">
        <w:rPr>
          <w:rFonts w:ascii="Times New Roman" w:hAnsi="Times New Roman" w:cs="Times New Roman"/>
          <w:sz w:val="24"/>
          <w:szCs w:val="24"/>
        </w:rPr>
        <w:t xml:space="preserve">a sobie prawo do wstrzymania </w:t>
      </w:r>
      <w:r w:rsidR="00C536F0" w:rsidRPr="00C536F0">
        <w:rPr>
          <w:rFonts w:ascii="Times New Roman" w:hAnsi="Times New Roman" w:cs="Times New Roman"/>
          <w:sz w:val="24"/>
          <w:szCs w:val="24"/>
        </w:rPr>
        <w:t>dokonania odbioru do czasu dostarczenia oprogramowania i certyfikatów/etykiet</w:t>
      </w:r>
      <w:r w:rsidR="00450A4F">
        <w:rPr>
          <w:rFonts w:ascii="Times New Roman" w:hAnsi="Times New Roman" w:cs="Times New Roman"/>
          <w:sz w:val="24"/>
          <w:szCs w:val="24"/>
        </w:rPr>
        <w:t xml:space="preserve"> </w:t>
      </w:r>
      <w:r w:rsidR="00C536F0" w:rsidRPr="00C536F0">
        <w:rPr>
          <w:rFonts w:ascii="Times New Roman" w:hAnsi="Times New Roman" w:cs="Times New Roman"/>
          <w:sz w:val="24"/>
          <w:szCs w:val="24"/>
        </w:rPr>
        <w:t>należycie licencjonowanych i oryginalnych. Za datę</w:t>
      </w:r>
      <w:r w:rsidR="0065054E">
        <w:rPr>
          <w:rFonts w:ascii="Times New Roman" w:hAnsi="Times New Roman" w:cs="Times New Roman"/>
          <w:sz w:val="24"/>
          <w:szCs w:val="24"/>
        </w:rPr>
        <w:t xml:space="preserve"> dostawy przyjęta zostanie data </w:t>
      </w:r>
      <w:r w:rsidR="00C536F0" w:rsidRPr="00C536F0">
        <w:rPr>
          <w:rFonts w:ascii="Times New Roman" w:hAnsi="Times New Roman" w:cs="Times New Roman"/>
          <w:sz w:val="24"/>
          <w:szCs w:val="24"/>
        </w:rPr>
        <w:t>dostarczenia oprogramowania i certyfikatów/etykiet należycie licenc</w:t>
      </w:r>
      <w:r w:rsidR="0065054E">
        <w:rPr>
          <w:rFonts w:ascii="Times New Roman" w:hAnsi="Times New Roman" w:cs="Times New Roman"/>
          <w:sz w:val="24"/>
          <w:szCs w:val="24"/>
        </w:rPr>
        <w:t xml:space="preserve">jonowanych i </w:t>
      </w:r>
      <w:r w:rsidR="00C536F0" w:rsidRPr="00C536F0">
        <w:rPr>
          <w:rFonts w:ascii="Times New Roman" w:hAnsi="Times New Roman" w:cs="Times New Roman"/>
          <w:sz w:val="24"/>
          <w:szCs w:val="24"/>
        </w:rPr>
        <w:t>oryginalnych.</w:t>
      </w:r>
      <w:r w:rsidR="00C536F0">
        <w:rPr>
          <w:rFonts w:ascii="Times New Roman" w:hAnsi="Times New Roman" w:cs="Times New Roman"/>
          <w:sz w:val="24"/>
          <w:szCs w:val="24"/>
        </w:rPr>
        <w:t>.</w:t>
      </w:r>
    </w:p>
    <w:p w:rsidR="00652172" w:rsidRPr="009C46AF" w:rsidRDefault="00F81473" w:rsidP="00652172">
      <w:pPr>
        <w:spacing w:after="0" w:line="240" w:lineRule="auto"/>
        <w:jc w:val="both"/>
        <w:rPr>
          <w:rFonts w:ascii="Times New Roman" w:hAnsi="Times New Roman" w:cs="Times New Roman"/>
          <w:sz w:val="24"/>
          <w:szCs w:val="24"/>
        </w:rPr>
      </w:pPr>
      <w:r w:rsidRPr="00EE1485">
        <w:rPr>
          <w:rFonts w:ascii="Times New Roman" w:hAnsi="Times New Roman" w:cs="Times New Roman"/>
          <w:b/>
          <w:sz w:val="24"/>
          <w:szCs w:val="24"/>
        </w:rPr>
        <w:t>9</w:t>
      </w:r>
      <w:r w:rsidR="008C1B2C" w:rsidRPr="00EE1485">
        <w:rPr>
          <w:rFonts w:ascii="Times New Roman" w:hAnsi="Times New Roman" w:cs="Times New Roman"/>
          <w:b/>
          <w:sz w:val="24"/>
          <w:szCs w:val="24"/>
        </w:rPr>
        <w:t>.</w:t>
      </w:r>
      <w:r w:rsidR="00FE30C9">
        <w:rPr>
          <w:rFonts w:ascii="Times New Roman" w:hAnsi="Times New Roman" w:cs="Times New Roman"/>
          <w:sz w:val="24"/>
          <w:szCs w:val="24"/>
        </w:rPr>
        <w:t>Dostarczona przez Wykonawcę licencja</w:t>
      </w:r>
      <w:r w:rsidR="00652172" w:rsidRPr="00652172">
        <w:rPr>
          <w:rFonts w:ascii="Times New Roman" w:hAnsi="Times New Roman" w:cs="Times New Roman"/>
          <w:sz w:val="24"/>
          <w:szCs w:val="24"/>
        </w:rPr>
        <w:t xml:space="preserve"> do oprogramow</w:t>
      </w:r>
      <w:r w:rsidR="008C1B2C">
        <w:rPr>
          <w:rFonts w:ascii="Times New Roman" w:hAnsi="Times New Roman" w:cs="Times New Roman"/>
          <w:sz w:val="24"/>
          <w:szCs w:val="24"/>
        </w:rPr>
        <w:t>ania</w:t>
      </w:r>
      <w:r w:rsidR="00FE30C9">
        <w:rPr>
          <w:rFonts w:ascii="Times New Roman" w:hAnsi="Times New Roman" w:cs="Times New Roman"/>
          <w:sz w:val="24"/>
          <w:szCs w:val="24"/>
        </w:rPr>
        <w:t xml:space="preserve"> , musi</w:t>
      </w:r>
      <w:r w:rsidR="008C1B2C">
        <w:rPr>
          <w:rFonts w:ascii="Times New Roman" w:hAnsi="Times New Roman" w:cs="Times New Roman"/>
          <w:sz w:val="24"/>
          <w:szCs w:val="24"/>
        </w:rPr>
        <w:t xml:space="preserve"> pochodzić </w:t>
      </w:r>
      <w:r w:rsidR="00652172" w:rsidRPr="00652172">
        <w:rPr>
          <w:rFonts w:ascii="Times New Roman" w:hAnsi="Times New Roman" w:cs="Times New Roman"/>
          <w:sz w:val="24"/>
          <w:szCs w:val="24"/>
        </w:rPr>
        <w:t>z legalnych źródeł oraz zostać dostarcz</w:t>
      </w:r>
      <w:r w:rsidR="008C1B2C">
        <w:rPr>
          <w:rFonts w:ascii="Times New Roman" w:hAnsi="Times New Roman" w:cs="Times New Roman"/>
          <w:sz w:val="24"/>
          <w:szCs w:val="24"/>
        </w:rPr>
        <w:t xml:space="preserve">one Zamawiającemu ze wszystkimi </w:t>
      </w:r>
      <w:r w:rsidR="00652172" w:rsidRPr="00652172">
        <w:rPr>
          <w:rFonts w:ascii="Times New Roman" w:hAnsi="Times New Roman" w:cs="Times New Roman"/>
          <w:sz w:val="24"/>
          <w:szCs w:val="24"/>
        </w:rPr>
        <w:t xml:space="preserve">składnikami niezbędnymi do potwierdzenia </w:t>
      </w:r>
      <w:r w:rsidR="008C1B2C">
        <w:rPr>
          <w:rFonts w:ascii="Times New Roman" w:hAnsi="Times New Roman" w:cs="Times New Roman"/>
          <w:sz w:val="24"/>
          <w:szCs w:val="24"/>
        </w:rPr>
        <w:t xml:space="preserve">legalności ich pochodzenia (np. </w:t>
      </w:r>
      <w:r w:rsidR="00652172" w:rsidRPr="00652172">
        <w:rPr>
          <w:rFonts w:ascii="Times New Roman" w:hAnsi="Times New Roman" w:cs="Times New Roman"/>
          <w:sz w:val="24"/>
          <w:szCs w:val="24"/>
        </w:rPr>
        <w:t>oryginalny nośnik, certyfikat autentyczności, ko</w:t>
      </w:r>
      <w:r w:rsidR="008C1B2C">
        <w:rPr>
          <w:rFonts w:ascii="Times New Roman" w:hAnsi="Times New Roman" w:cs="Times New Roman"/>
          <w:sz w:val="24"/>
          <w:szCs w:val="24"/>
        </w:rPr>
        <w:t xml:space="preserve">d aktywacyjny wraz z instrukcją </w:t>
      </w:r>
      <w:r w:rsidR="00652172" w:rsidRPr="00652172">
        <w:rPr>
          <w:rFonts w:ascii="Times New Roman" w:hAnsi="Times New Roman" w:cs="Times New Roman"/>
          <w:sz w:val="24"/>
          <w:szCs w:val="24"/>
        </w:rPr>
        <w:t>aktywacji, itp.), jeśli jest to niezbędne dla n</w:t>
      </w:r>
      <w:r w:rsidR="008C1B2C">
        <w:rPr>
          <w:rFonts w:ascii="Times New Roman" w:hAnsi="Times New Roman" w:cs="Times New Roman"/>
          <w:sz w:val="24"/>
          <w:szCs w:val="24"/>
        </w:rPr>
        <w:t xml:space="preserve">abycia przez Zamawiającego praw </w:t>
      </w:r>
      <w:r w:rsidR="00652172" w:rsidRPr="00652172">
        <w:rPr>
          <w:rFonts w:ascii="Times New Roman" w:hAnsi="Times New Roman" w:cs="Times New Roman"/>
          <w:sz w:val="24"/>
          <w:szCs w:val="24"/>
        </w:rPr>
        <w:t>do tego oprogramowania lub jego uruchomienia.</w:t>
      </w:r>
    </w:p>
    <w:p w:rsidR="009C46AF" w:rsidRPr="000B0004" w:rsidRDefault="009C46AF" w:rsidP="00DE1245">
      <w:pPr>
        <w:spacing w:after="0" w:line="240" w:lineRule="auto"/>
        <w:jc w:val="both"/>
        <w:rPr>
          <w:rFonts w:ascii="Times New Roman" w:hAnsi="Times New Roman" w:cs="Times New Roman"/>
          <w:sz w:val="24"/>
          <w:szCs w:val="24"/>
        </w:rPr>
      </w:pPr>
    </w:p>
    <w:p w:rsidR="00CB3CD9" w:rsidRDefault="00EE1485" w:rsidP="00CB3CD9">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b/>
          <w:color w:val="000000"/>
          <w:sz w:val="24"/>
          <w:szCs w:val="24"/>
        </w:rPr>
        <w:t>10.</w:t>
      </w:r>
      <w:r w:rsidR="009155B1">
        <w:rPr>
          <w:rFonts w:ascii="Times New Roman" w:hAnsi="Times New Roman" w:cs="Times New Roman"/>
          <w:color w:val="000000"/>
          <w:sz w:val="24"/>
          <w:szCs w:val="24"/>
        </w:rPr>
        <w:t xml:space="preserve"> </w:t>
      </w:r>
      <w:r w:rsidR="00CB3CD9" w:rsidRPr="00D94C6E">
        <w:rPr>
          <w:rFonts w:ascii="Times New Roman" w:hAnsi="Times New Roman" w:cs="Times New Roman"/>
          <w:b/>
          <w:color w:val="000000"/>
          <w:sz w:val="24"/>
          <w:szCs w:val="24"/>
        </w:rPr>
        <w:t>Projektowane postanowienia umowy</w:t>
      </w:r>
      <w:r w:rsidR="00CB3CD9" w:rsidRPr="00B50F7C">
        <w:rPr>
          <w:rFonts w:ascii="Times New Roman" w:hAnsi="Times New Roman" w:cs="Times New Roman"/>
          <w:color w:val="000000"/>
          <w:sz w:val="24"/>
          <w:szCs w:val="24"/>
        </w:rPr>
        <w:t xml:space="preserve"> – </w:t>
      </w:r>
      <w:r w:rsidR="00CB3CD9" w:rsidRPr="00D94C6E">
        <w:rPr>
          <w:rFonts w:ascii="Times New Roman" w:hAnsi="Times New Roman" w:cs="Times New Roman"/>
          <w:color w:val="000000"/>
          <w:sz w:val="24"/>
          <w:szCs w:val="24"/>
          <w:u w:val="single"/>
        </w:rPr>
        <w:t xml:space="preserve">Załącznik </w:t>
      </w:r>
      <w:r w:rsidR="00CB3CD9" w:rsidRPr="00D51625">
        <w:rPr>
          <w:rFonts w:ascii="Times New Roman" w:hAnsi="Times New Roman" w:cs="Times New Roman"/>
          <w:sz w:val="24"/>
          <w:szCs w:val="24"/>
          <w:u w:val="single"/>
        </w:rPr>
        <w:t xml:space="preserve">nr 5 </w:t>
      </w:r>
      <w:r w:rsidR="00CB3CD9" w:rsidRPr="00D94C6E">
        <w:rPr>
          <w:rFonts w:ascii="Times New Roman" w:hAnsi="Times New Roman" w:cs="Times New Roman"/>
          <w:color w:val="000000"/>
          <w:sz w:val="24"/>
          <w:szCs w:val="24"/>
          <w:u w:val="single"/>
        </w:rPr>
        <w:t>do SWZ</w:t>
      </w:r>
      <w:r w:rsidR="00CB3CD9" w:rsidRPr="00B50F7C">
        <w:rPr>
          <w:rFonts w:ascii="Times New Roman" w:hAnsi="Times New Roman" w:cs="Times New Roman"/>
          <w:color w:val="000000"/>
          <w:sz w:val="24"/>
          <w:szCs w:val="24"/>
        </w:rPr>
        <w:t xml:space="preserve">. </w:t>
      </w:r>
    </w:p>
    <w:p w:rsidR="00B86E6B" w:rsidRDefault="00CB3CD9" w:rsidP="00DB055B">
      <w:pPr>
        <w:pStyle w:val="Default"/>
        <w:jc w:val="both"/>
      </w:pPr>
      <w:r>
        <w:t xml:space="preserve">Inne postanowienia i wymagania Zamawiającego związane z realizacją przedmiotu zamówienia: </w:t>
      </w:r>
    </w:p>
    <w:p w:rsidR="00CB3CD9" w:rsidRDefault="00CB3CD9" w:rsidP="00DB055B">
      <w:pPr>
        <w:pStyle w:val="Default"/>
        <w:jc w:val="both"/>
      </w:pPr>
      <w:r>
        <w:t xml:space="preserve">1) Uregulowania odnoszące się do podwykonawców: Zamawiający dopuszcza możliwość powierzenia przez Wykonawcę wykonania części zamówienia podwykonawcom. W takim przypadku Wykonawca zobowiązany jest do wskazania w swojej ofercie części zamówienia, których wykonanie zamierza powierzyć podwykonawcom, oraz podania nazw ewentualnych podwykonawców, jeżeli są już znani. Jeżeli zmiana albo rezygnacja z podwykonawcy dotyczy podmiotu, na którego zasoby Wykonawca powoływał się, na zasadach określonych w art. 118 ust. 1 ustawy, w celu wykazania spełniania warunków udziału w postępowaniu lub kryteriów selekcji, Wykonawca jest obowiązany wykazać Zamawiającemu, że proponowany inny podwykonawca lub Wykonawca samodzielnie spełnia je w stopniu nie mniejszym niż podwykonawca, na którego zasoby Wykonawca powoływał się w trakcie postępowania o udzielenie zamówienia. Powierzenie wykonania części zamówienia podwykonawcom nie zwalnia Wykonawcy z odpowiedzialności za należyte wykonanie tego zamówienia. </w:t>
      </w:r>
    </w:p>
    <w:p w:rsidR="00CB3CD9" w:rsidRDefault="00CB3CD9" w:rsidP="00DB055B">
      <w:pPr>
        <w:pStyle w:val="Default"/>
        <w:jc w:val="both"/>
      </w:pPr>
      <w:r>
        <w:t>2) Personel Wykonawcy:</w:t>
      </w:r>
    </w:p>
    <w:p w:rsidR="009155B1" w:rsidRDefault="00CB3CD9" w:rsidP="00DB055B">
      <w:pPr>
        <w:pStyle w:val="Default"/>
        <w:jc w:val="both"/>
      </w:pPr>
      <w:r>
        <w:t xml:space="preserve">Zgodnie z art. 95 ustawy z dnia 11 września 2019 r. Prawo zamówień publicznych </w:t>
      </w:r>
      <w:r w:rsidR="00FE30C9">
        <w:t>(t .j.</w:t>
      </w:r>
      <w:r w:rsidR="00FE30C9" w:rsidRPr="00B50F7C">
        <w:t xml:space="preserve"> </w:t>
      </w:r>
      <w:r w:rsidR="00FE30C9">
        <w:t xml:space="preserve">Dz. U. z 2024 r. poz. 1320 oraz z 2025r poz.620,769,794 i 1165 z późn. zmianami ) </w:t>
      </w:r>
      <w:r>
        <w:t>Zamawiający zobowiązuje Wykonawcę oraz Podwykonawcę do zatrudnienia na podstawie umowy o pracę osób wykonujących czynności w zakresie realizacji z</w:t>
      </w:r>
      <w:r w:rsidR="006F1A3D">
        <w:t>amówienia</w:t>
      </w:r>
      <w:r>
        <w:t>. Projekt</w:t>
      </w:r>
      <w:r w:rsidR="00EA554A">
        <w:t>owane postanowienia</w:t>
      </w:r>
      <w:r>
        <w:t xml:space="preserve"> umowy, stanowiący załącznik nr 5 do SWZ, określa: </w:t>
      </w:r>
    </w:p>
    <w:p w:rsidR="009155B1" w:rsidRDefault="009155B1" w:rsidP="00DB055B">
      <w:pPr>
        <w:pStyle w:val="Default"/>
        <w:jc w:val="both"/>
      </w:pPr>
      <w:r>
        <w:t>a</w:t>
      </w:r>
      <w:r w:rsidR="00CB3CD9">
        <w:t xml:space="preserve">) rodzaj czynności związanych z realizacją zamówienia, których dotyczą wymagania zatrudnienia na podstawie stosunku pracy przez wykonawcę lub podwykonawcę osób wykonujących czynności w trakcie realizacji zamówienia; </w:t>
      </w:r>
    </w:p>
    <w:p w:rsidR="009155B1" w:rsidRDefault="009155B1" w:rsidP="00450A4F">
      <w:pPr>
        <w:pStyle w:val="Default"/>
        <w:jc w:val="both"/>
      </w:pPr>
      <w:r>
        <w:t>b</w:t>
      </w:r>
      <w:r w:rsidR="00CB3CD9">
        <w:t xml:space="preserve">) sposób weryfikacji zatrudnienia tych osób; </w:t>
      </w:r>
    </w:p>
    <w:p w:rsidR="00CB3CD9" w:rsidRDefault="009155B1" w:rsidP="00450A4F">
      <w:pPr>
        <w:pStyle w:val="Default"/>
        <w:jc w:val="both"/>
      </w:pPr>
      <w:r>
        <w:t>c</w:t>
      </w:r>
      <w:r w:rsidR="00CB3CD9">
        <w:t>) uprawnienia zamawiającego w zakresie kontroli spełniania przez wykonawcę wymagań związanych z zatrudnianiem tych osób oraz sankcji z tytułu niespełnienia tych wymagań.</w:t>
      </w:r>
    </w:p>
    <w:p w:rsidR="007E075A" w:rsidRDefault="00301234" w:rsidP="007E075A">
      <w:pPr>
        <w:pStyle w:val="Default"/>
        <w:rPr>
          <w:b/>
          <w:bCs/>
        </w:rPr>
      </w:pPr>
      <w:r>
        <w:rPr>
          <w:b/>
          <w:bCs/>
        </w:rPr>
        <w:t>1</w:t>
      </w:r>
      <w:r w:rsidR="00EE1485">
        <w:rPr>
          <w:b/>
          <w:bCs/>
        </w:rPr>
        <w:t>1</w:t>
      </w:r>
      <w:r w:rsidR="009155B1">
        <w:rPr>
          <w:b/>
          <w:bCs/>
        </w:rPr>
        <w:t xml:space="preserve">. </w:t>
      </w:r>
      <w:r w:rsidR="007E075A" w:rsidRPr="007E075A">
        <w:rPr>
          <w:b/>
          <w:bCs/>
        </w:rPr>
        <w:t xml:space="preserve">Wspólny Słownik Zamówień: </w:t>
      </w:r>
    </w:p>
    <w:p w:rsidR="00215AB7" w:rsidRDefault="00215AB7" w:rsidP="007E075A">
      <w:pPr>
        <w:pStyle w:val="Default"/>
        <w:rPr>
          <w:b/>
          <w:bCs/>
        </w:rPr>
      </w:pPr>
    </w:p>
    <w:p w:rsidR="00FE30C9" w:rsidRPr="00215AB7" w:rsidRDefault="00FE30C9" w:rsidP="007E075A">
      <w:pPr>
        <w:pStyle w:val="Default"/>
        <w:rPr>
          <w:b/>
        </w:rPr>
      </w:pPr>
      <w:r w:rsidRPr="00215AB7">
        <w:rPr>
          <w:b/>
        </w:rPr>
        <w:t xml:space="preserve">      48000000-8  Pakiety oprogramowania i systemy informatyczne</w:t>
      </w:r>
    </w:p>
    <w:p w:rsidR="00FE30C9" w:rsidRDefault="00FE30C9" w:rsidP="00CB3CD9">
      <w:pPr>
        <w:pStyle w:val="Default"/>
        <w:rPr>
          <w:b/>
        </w:rPr>
      </w:pPr>
    </w:p>
    <w:p w:rsidR="00CB3CD9" w:rsidRDefault="000B0004" w:rsidP="00027687">
      <w:pPr>
        <w:pStyle w:val="Default"/>
        <w:ind w:left="284"/>
        <w:rPr>
          <w:b/>
        </w:rPr>
      </w:pPr>
      <w:r>
        <w:rPr>
          <w:b/>
        </w:rPr>
        <w:t xml:space="preserve">IV. </w:t>
      </w:r>
      <w:r w:rsidR="00CB3CD9">
        <w:rPr>
          <w:b/>
        </w:rPr>
        <w:t>OPIS W</w:t>
      </w:r>
      <w:r w:rsidR="00027687">
        <w:rPr>
          <w:b/>
        </w:rPr>
        <w:t xml:space="preserve">YMAGAŃ DODATKOWYCH ZWIĄZANYCH Z </w:t>
      </w:r>
      <w:r w:rsidR="00CB3CD9">
        <w:rPr>
          <w:b/>
        </w:rPr>
        <w:t>PRZYGOTOWANIEM OFERTY</w:t>
      </w:r>
    </w:p>
    <w:p w:rsidR="007E075A" w:rsidRDefault="007E075A" w:rsidP="007E075A">
      <w:pPr>
        <w:pStyle w:val="Default"/>
        <w:rPr>
          <w:b/>
        </w:rPr>
      </w:pPr>
    </w:p>
    <w:p w:rsidR="00F04D47" w:rsidRPr="00CF0E31" w:rsidRDefault="00F04D47" w:rsidP="00F04D47">
      <w:pPr>
        <w:pStyle w:val="Default"/>
        <w:spacing w:after="57"/>
        <w:rPr>
          <w:b/>
          <w:bCs/>
        </w:rPr>
      </w:pPr>
      <w:r w:rsidRPr="00F04D47">
        <w:rPr>
          <w:b/>
          <w:bCs/>
        </w:rPr>
        <w:t>1.</w:t>
      </w:r>
      <w:r>
        <w:rPr>
          <w:b/>
          <w:bCs/>
        </w:rPr>
        <w:t xml:space="preserve"> </w:t>
      </w:r>
      <w:r w:rsidR="007E075A" w:rsidRPr="00EA554A">
        <w:rPr>
          <w:b/>
          <w:bCs/>
        </w:rPr>
        <w:t>Wizja lokalna</w:t>
      </w:r>
      <w:r w:rsidR="009155B1" w:rsidRPr="00EA554A">
        <w:rPr>
          <w:b/>
          <w:bCs/>
        </w:rPr>
        <w:t>.</w:t>
      </w:r>
      <w:r w:rsidR="007E075A" w:rsidRPr="00EA554A">
        <w:rPr>
          <w:b/>
          <w:bCs/>
        </w:rPr>
        <w:t xml:space="preserve"> </w:t>
      </w:r>
    </w:p>
    <w:p w:rsidR="007E075A" w:rsidRPr="00CF0E31" w:rsidRDefault="00CF0E31" w:rsidP="00CF0E31">
      <w:pPr>
        <w:spacing w:after="0" w:line="240" w:lineRule="auto"/>
        <w:contextualSpacing/>
        <w:jc w:val="both"/>
        <w:rPr>
          <w:rFonts w:ascii="Times New Roman" w:hAnsi="Times New Roman" w:cs="Times New Roman"/>
          <w:sz w:val="24"/>
          <w:szCs w:val="24"/>
          <w:u w:val="single"/>
        </w:rPr>
      </w:pPr>
      <w:r w:rsidRPr="00022D4D">
        <w:rPr>
          <w:rFonts w:ascii="Times New Roman" w:hAnsi="Times New Roman" w:cs="Times New Roman"/>
          <w:sz w:val="24"/>
          <w:szCs w:val="24"/>
          <w:u w:val="single"/>
        </w:rPr>
        <w:t>Zamawiający nie określa warunków w tym zakresie,</w:t>
      </w:r>
    </w:p>
    <w:p w:rsidR="007E075A" w:rsidRPr="00EA554A" w:rsidRDefault="007E075A" w:rsidP="00DB055B">
      <w:pPr>
        <w:pStyle w:val="Default"/>
        <w:jc w:val="both"/>
        <w:rPr>
          <w:b/>
        </w:rPr>
      </w:pPr>
      <w:r w:rsidRPr="00EA554A">
        <w:rPr>
          <w:b/>
          <w:bCs/>
        </w:rPr>
        <w:t>2. Podział zamówienia na części</w:t>
      </w:r>
      <w:r w:rsidR="009155B1" w:rsidRPr="00EA554A">
        <w:rPr>
          <w:b/>
          <w:bCs/>
        </w:rPr>
        <w:t>.</w:t>
      </w:r>
      <w:r w:rsidRPr="00EA554A">
        <w:rPr>
          <w:b/>
          <w:bCs/>
        </w:rPr>
        <w:t xml:space="preserve"> </w:t>
      </w:r>
    </w:p>
    <w:p w:rsidR="00DB205E" w:rsidRDefault="00373F9F" w:rsidP="00DB055B">
      <w:pPr>
        <w:pStyle w:val="Default"/>
        <w:jc w:val="both"/>
      </w:pPr>
      <w:r>
        <w:t xml:space="preserve">Stosowanie do treści srt.91 ust.2 PZP </w:t>
      </w:r>
      <w:r w:rsidR="007E075A" w:rsidRPr="007E075A">
        <w:t>Zamawiający</w:t>
      </w:r>
      <w:r>
        <w:t xml:space="preserve"> nie</w:t>
      </w:r>
      <w:r w:rsidR="007E075A" w:rsidRPr="007E075A">
        <w:t xml:space="preserve"> dokonuje podziału zamówienia na części. </w:t>
      </w:r>
    </w:p>
    <w:p w:rsidR="00166BB5" w:rsidRDefault="00166BB5" w:rsidP="00166BB5">
      <w:pPr>
        <w:pStyle w:val="Default"/>
        <w:jc w:val="both"/>
      </w:pPr>
      <w:r>
        <w:t>Przedmiot zamówienia obejmuje zaprojektowanie, wdrożenie oraz utrzymanie jednego, spójnego systemu informatycznego, w którym wszystkie moduły – w szczególności zarządzanie kursami, generowanie treści z wykorzystaniem AI, moduł wideo z pytaniami kontrolnymi, ocenianie, śledzenie postępów, integracje z systemem egzaminacyjnym i mikropoświadczeniami oraz mechanizmy administracyjne i raportowe – są ze sobą ściśle powiązane funkcjonalnie oraz technologicznie.</w:t>
      </w:r>
    </w:p>
    <w:p w:rsidR="00166BB5" w:rsidRDefault="00166BB5" w:rsidP="00DB055B">
      <w:pPr>
        <w:pStyle w:val="Default"/>
        <w:jc w:val="both"/>
      </w:pPr>
      <w:r>
        <w:t xml:space="preserve">Podział zamówienia na części wiązałby się z istotnym ryzykiem braku kompatybilności poszczególnych komponentów, rozproszenia odpowiedzialności pomiędzy różnych </w:t>
      </w:r>
      <w:r>
        <w:lastRenderedPageBreak/>
        <w:t>wykonawców oraz trudności w zapewnieniu jednolitych standardów bezpieczeństwa, wydajności i ochrony danych. Platforma ma działać jako jednolite środowisko dydaktyczne, w którym przepływ danych (np. pomiędzy modułem generowania treści AI, modułem testów, śledzeniem postępów oraz systemem mikropoświadczeń) odbywa się w czasie rzeczywistym i w oparciu o wspólną architekturę. Rozdzielenie realizacji tych elementów mogłoby skutkować koniecznością budowy dodatkowych interfejsów integracyjnych, zwiększeniem kosztów, wydłużeniem harmonogramu oraz wzrostem ryzyka nieprawidłowego działania systemu.</w:t>
      </w:r>
    </w:p>
    <w:p w:rsidR="007E075A" w:rsidRPr="00EA554A" w:rsidRDefault="007E075A" w:rsidP="00DB055B">
      <w:pPr>
        <w:pStyle w:val="Default"/>
        <w:jc w:val="both"/>
        <w:rPr>
          <w:b/>
        </w:rPr>
      </w:pPr>
      <w:r w:rsidRPr="00EA554A">
        <w:rPr>
          <w:b/>
          <w:bCs/>
        </w:rPr>
        <w:t>3. Oferty wariantowe</w:t>
      </w:r>
      <w:r w:rsidR="00EA554A">
        <w:rPr>
          <w:b/>
          <w:bCs/>
        </w:rPr>
        <w:t>.</w:t>
      </w:r>
      <w:r w:rsidRPr="00EA554A">
        <w:rPr>
          <w:b/>
          <w:bCs/>
        </w:rPr>
        <w:t xml:space="preserve"> </w:t>
      </w:r>
    </w:p>
    <w:p w:rsidR="007E075A" w:rsidRPr="007E075A" w:rsidRDefault="007E075A" w:rsidP="00DB055B">
      <w:pPr>
        <w:pStyle w:val="Default"/>
        <w:jc w:val="both"/>
      </w:pPr>
      <w:r w:rsidRPr="007E075A">
        <w:t xml:space="preserve">Zamawiający: </w:t>
      </w:r>
    </w:p>
    <w:p w:rsidR="007E075A" w:rsidRPr="007E075A" w:rsidRDefault="007E075A" w:rsidP="00DB055B">
      <w:pPr>
        <w:pStyle w:val="Default"/>
        <w:jc w:val="both"/>
      </w:pPr>
      <w:r w:rsidRPr="007E075A">
        <w:t xml:space="preserve">– </w:t>
      </w:r>
      <w:r w:rsidRPr="007E075A">
        <w:rPr>
          <w:bCs/>
        </w:rPr>
        <w:t>nie dopuszcza możliwości</w:t>
      </w:r>
      <w:r w:rsidRPr="007E075A">
        <w:t xml:space="preserve">, </w:t>
      </w:r>
    </w:p>
    <w:p w:rsidR="007E075A" w:rsidRPr="007E075A" w:rsidRDefault="007E075A" w:rsidP="00DB055B">
      <w:pPr>
        <w:pStyle w:val="Default"/>
        <w:jc w:val="both"/>
      </w:pPr>
      <w:r w:rsidRPr="007E075A">
        <w:t xml:space="preserve">– </w:t>
      </w:r>
      <w:r w:rsidRPr="007E075A">
        <w:rPr>
          <w:bCs/>
        </w:rPr>
        <w:t xml:space="preserve">nie wymaga </w:t>
      </w:r>
      <w:r w:rsidRPr="007E075A">
        <w:t xml:space="preserve">złożenia oferty wariantowej, o której mowa w art. 92 ustawy Pzp, tzn. oferty przewidującej odmienny sposób wykonania zamówienia niż określony w niniejszej SWZ. </w:t>
      </w:r>
    </w:p>
    <w:p w:rsidR="007E075A" w:rsidRPr="00EA554A" w:rsidRDefault="007E075A" w:rsidP="007E075A">
      <w:pPr>
        <w:pStyle w:val="Default"/>
        <w:rPr>
          <w:b/>
        </w:rPr>
      </w:pPr>
      <w:r w:rsidRPr="00EA554A">
        <w:rPr>
          <w:b/>
          <w:bCs/>
          <w:iCs/>
        </w:rPr>
        <w:t>4. Katalogi elektroniczne</w:t>
      </w:r>
      <w:r w:rsidR="00EA554A">
        <w:rPr>
          <w:b/>
          <w:bCs/>
          <w:iCs/>
        </w:rPr>
        <w:t>.</w:t>
      </w:r>
      <w:r w:rsidRPr="00EA554A">
        <w:rPr>
          <w:b/>
          <w:bCs/>
          <w:iCs/>
        </w:rPr>
        <w:t xml:space="preserve"> </w:t>
      </w:r>
    </w:p>
    <w:p w:rsidR="007E075A" w:rsidRPr="007E075A" w:rsidRDefault="007E075A" w:rsidP="007E075A">
      <w:pPr>
        <w:pStyle w:val="Default"/>
      </w:pPr>
      <w:r w:rsidRPr="007E075A">
        <w:t xml:space="preserve">Zamawiający: </w:t>
      </w:r>
    </w:p>
    <w:p w:rsidR="007E075A" w:rsidRPr="007E075A" w:rsidRDefault="007E075A" w:rsidP="007E075A">
      <w:pPr>
        <w:pStyle w:val="Default"/>
      </w:pPr>
      <w:r w:rsidRPr="007E075A">
        <w:t xml:space="preserve">– </w:t>
      </w:r>
      <w:r w:rsidRPr="007E075A">
        <w:rPr>
          <w:bCs/>
        </w:rPr>
        <w:t xml:space="preserve">nie wymaga </w:t>
      </w:r>
      <w:r w:rsidRPr="007E075A">
        <w:t xml:space="preserve">złożenia ofert w postaci katalogów elektronicznych. </w:t>
      </w:r>
    </w:p>
    <w:p w:rsidR="007E075A" w:rsidRPr="007E075A" w:rsidRDefault="007E075A" w:rsidP="007E075A">
      <w:pPr>
        <w:pStyle w:val="Default"/>
      </w:pPr>
      <w:r w:rsidRPr="007E075A">
        <w:rPr>
          <w:bCs/>
        </w:rPr>
        <w:t xml:space="preserve">lub </w:t>
      </w:r>
    </w:p>
    <w:p w:rsidR="007E075A" w:rsidRPr="007E075A" w:rsidRDefault="007E075A" w:rsidP="007E075A">
      <w:pPr>
        <w:pStyle w:val="Default"/>
      </w:pPr>
      <w:r w:rsidRPr="007E075A">
        <w:t xml:space="preserve">Zamawiający: </w:t>
      </w:r>
    </w:p>
    <w:p w:rsidR="007E075A" w:rsidRPr="007E075A" w:rsidRDefault="007E075A" w:rsidP="007E075A">
      <w:pPr>
        <w:pStyle w:val="Default"/>
      </w:pPr>
      <w:r w:rsidRPr="007E075A">
        <w:t xml:space="preserve">– </w:t>
      </w:r>
      <w:r w:rsidRPr="007E075A">
        <w:rPr>
          <w:bCs/>
        </w:rPr>
        <w:t>nie dopuszcza możliwości</w:t>
      </w:r>
      <w:r w:rsidRPr="007E075A">
        <w:t xml:space="preserve">, </w:t>
      </w:r>
    </w:p>
    <w:p w:rsidR="007E075A" w:rsidRPr="007E075A" w:rsidRDefault="007E075A" w:rsidP="007E075A">
      <w:pPr>
        <w:pStyle w:val="Default"/>
      </w:pPr>
      <w:r w:rsidRPr="007E075A">
        <w:t xml:space="preserve">– </w:t>
      </w:r>
      <w:r w:rsidRPr="007E075A">
        <w:rPr>
          <w:bCs/>
        </w:rPr>
        <w:t xml:space="preserve">nie wymaga </w:t>
      </w:r>
      <w:r w:rsidRPr="007E075A">
        <w:t xml:space="preserve">dołączenia katalogów elektronicznych do oferty. </w:t>
      </w:r>
    </w:p>
    <w:p w:rsidR="007E075A" w:rsidRPr="007E075A" w:rsidRDefault="007E075A" w:rsidP="007E075A">
      <w:pPr>
        <w:pStyle w:val="Default"/>
      </w:pPr>
      <w:r w:rsidRPr="009155B1">
        <w:rPr>
          <w:b/>
          <w:bCs/>
        </w:rPr>
        <w:t>5.</w:t>
      </w:r>
      <w:r w:rsidRPr="007E075A">
        <w:rPr>
          <w:bCs/>
        </w:rPr>
        <w:t xml:space="preserve"> </w:t>
      </w:r>
      <w:r w:rsidRPr="00E262CB">
        <w:rPr>
          <w:b/>
          <w:bCs/>
        </w:rPr>
        <w:t>Umowa ramowa</w:t>
      </w:r>
      <w:r w:rsidRPr="007E075A">
        <w:rPr>
          <w:bCs/>
        </w:rPr>
        <w:t xml:space="preserve"> </w:t>
      </w:r>
    </w:p>
    <w:p w:rsidR="007E075A" w:rsidRPr="007E075A" w:rsidRDefault="007E075A" w:rsidP="007E075A">
      <w:pPr>
        <w:rPr>
          <w:rFonts w:ascii="Times New Roman" w:hAnsi="Times New Roman" w:cs="Times New Roman"/>
          <w:sz w:val="24"/>
          <w:szCs w:val="24"/>
        </w:rPr>
      </w:pPr>
      <w:r w:rsidRPr="007E075A">
        <w:rPr>
          <w:rFonts w:ascii="Times New Roman" w:hAnsi="Times New Roman" w:cs="Times New Roman"/>
          <w:sz w:val="24"/>
          <w:szCs w:val="24"/>
        </w:rPr>
        <w:t xml:space="preserve">Zamawiający </w:t>
      </w:r>
      <w:r w:rsidRPr="007E075A">
        <w:rPr>
          <w:rFonts w:ascii="Times New Roman" w:hAnsi="Times New Roman" w:cs="Times New Roman"/>
          <w:bCs/>
          <w:sz w:val="24"/>
          <w:szCs w:val="24"/>
        </w:rPr>
        <w:t xml:space="preserve">nie przewiduje </w:t>
      </w:r>
      <w:r w:rsidRPr="007E075A">
        <w:rPr>
          <w:rFonts w:ascii="Times New Roman" w:hAnsi="Times New Roman" w:cs="Times New Roman"/>
          <w:sz w:val="24"/>
          <w:szCs w:val="24"/>
        </w:rPr>
        <w:t>zawarcia umowy ramowej, o której mowa w art. 311–315 ustawy Pzp.</w:t>
      </w:r>
    </w:p>
    <w:p w:rsidR="007E075A" w:rsidRPr="007E075A" w:rsidRDefault="007E075A" w:rsidP="007E075A">
      <w:pPr>
        <w:pStyle w:val="Default"/>
      </w:pPr>
      <w:r w:rsidRPr="009155B1">
        <w:rPr>
          <w:b/>
          <w:bCs/>
        </w:rPr>
        <w:t>6.</w:t>
      </w:r>
      <w:r w:rsidRPr="007E075A">
        <w:rPr>
          <w:bCs/>
        </w:rPr>
        <w:t xml:space="preserve"> </w:t>
      </w:r>
      <w:r w:rsidRPr="00E262CB">
        <w:rPr>
          <w:b/>
          <w:bCs/>
        </w:rPr>
        <w:t>Aukcja elektroniczna</w:t>
      </w:r>
      <w:r w:rsidR="009155B1" w:rsidRPr="00E262CB">
        <w:rPr>
          <w:b/>
          <w:bCs/>
        </w:rPr>
        <w:t>.</w:t>
      </w:r>
      <w:r w:rsidRPr="007E075A">
        <w:rPr>
          <w:bCs/>
        </w:rPr>
        <w:t xml:space="preserve"> </w:t>
      </w:r>
    </w:p>
    <w:p w:rsidR="0065511E" w:rsidRPr="007E075A" w:rsidRDefault="007E075A" w:rsidP="007E075A">
      <w:pPr>
        <w:pStyle w:val="Default"/>
      </w:pPr>
      <w:r w:rsidRPr="007E075A">
        <w:t xml:space="preserve">Zamawiający </w:t>
      </w:r>
      <w:r w:rsidRPr="007E075A">
        <w:rPr>
          <w:bCs/>
        </w:rPr>
        <w:t xml:space="preserve">nie przewiduje </w:t>
      </w:r>
      <w:r w:rsidRPr="007E075A">
        <w:t xml:space="preserve">przeprowadzenia aukcji elektronicznej, o której mowa w art. 308 ust. 1 ustawy Pzp. </w:t>
      </w:r>
    </w:p>
    <w:p w:rsidR="007E075A" w:rsidRPr="007E075A" w:rsidRDefault="009155B1" w:rsidP="007E075A">
      <w:pPr>
        <w:pStyle w:val="Default"/>
      </w:pPr>
      <w:r w:rsidRPr="009155B1">
        <w:rPr>
          <w:b/>
          <w:bCs/>
        </w:rPr>
        <w:t>7</w:t>
      </w:r>
      <w:r w:rsidR="007E075A" w:rsidRPr="007E075A">
        <w:rPr>
          <w:bCs/>
        </w:rPr>
        <w:t xml:space="preserve">. </w:t>
      </w:r>
      <w:r w:rsidR="007E075A" w:rsidRPr="00E262CB">
        <w:rPr>
          <w:b/>
          <w:bCs/>
        </w:rPr>
        <w:t>Rozliczenia w walutach obcych</w:t>
      </w:r>
      <w:r w:rsidRPr="00E262CB">
        <w:rPr>
          <w:b/>
          <w:bCs/>
        </w:rPr>
        <w:t>.</w:t>
      </w:r>
      <w:r w:rsidR="007E075A" w:rsidRPr="007E075A">
        <w:rPr>
          <w:bCs/>
        </w:rPr>
        <w:t xml:space="preserve"> </w:t>
      </w:r>
    </w:p>
    <w:p w:rsidR="007E075A" w:rsidRPr="007E075A" w:rsidRDefault="007E075A" w:rsidP="007E075A">
      <w:pPr>
        <w:pStyle w:val="Default"/>
      </w:pPr>
      <w:r w:rsidRPr="007E075A">
        <w:t xml:space="preserve">Zamawiający </w:t>
      </w:r>
      <w:r w:rsidRPr="007E075A">
        <w:rPr>
          <w:bCs/>
        </w:rPr>
        <w:t xml:space="preserve">nie przewiduje </w:t>
      </w:r>
      <w:r w:rsidRPr="007E075A">
        <w:t xml:space="preserve">rozliczenia w walutach obcych. </w:t>
      </w:r>
    </w:p>
    <w:p w:rsidR="007E075A" w:rsidRPr="007E075A" w:rsidRDefault="009155B1" w:rsidP="007E075A">
      <w:pPr>
        <w:pStyle w:val="Default"/>
      </w:pPr>
      <w:r w:rsidRPr="009155B1">
        <w:rPr>
          <w:b/>
          <w:bCs/>
        </w:rPr>
        <w:t>8</w:t>
      </w:r>
      <w:r w:rsidR="007E075A" w:rsidRPr="007E075A">
        <w:rPr>
          <w:bCs/>
        </w:rPr>
        <w:t xml:space="preserve">. </w:t>
      </w:r>
      <w:r w:rsidR="007E075A" w:rsidRPr="00E262CB">
        <w:rPr>
          <w:b/>
          <w:bCs/>
        </w:rPr>
        <w:t>Zwrot kosztów udziału w postępowaniu.</w:t>
      </w:r>
      <w:r w:rsidR="007E075A" w:rsidRPr="007E075A">
        <w:rPr>
          <w:bCs/>
        </w:rPr>
        <w:t xml:space="preserve"> </w:t>
      </w:r>
    </w:p>
    <w:p w:rsidR="007E075A" w:rsidRPr="007E075A" w:rsidRDefault="007E075A" w:rsidP="007E075A">
      <w:pPr>
        <w:pStyle w:val="Default"/>
      </w:pPr>
      <w:r w:rsidRPr="007E075A">
        <w:t xml:space="preserve">Zamawiający </w:t>
      </w:r>
      <w:r w:rsidRPr="007E075A">
        <w:rPr>
          <w:bCs/>
        </w:rPr>
        <w:t xml:space="preserve">nie przewiduje zwrotu </w:t>
      </w:r>
      <w:r w:rsidRPr="007E075A">
        <w:t xml:space="preserve">kosztów udziału w postępowaniu. </w:t>
      </w:r>
    </w:p>
    <w:p w:rsidR="007E075A" w:rsidRPr="007E075A" w:rsidRDefault="009155B1" w:rsidP="007E075A">
      <w:pPr>
        <w:pStyle w:val="Default"/>
      </w:pPr>
      <w:r w:rsidRPr="009155B1">
        <w:rPr>
          <w:b/>
          <w:bCs/>
        </w:rPr>
        <w:t>9</w:t>
      </w:r>
      <w:r w:rsidR="007E075A" w:rsidRPr="009155B1">
        <w:rPr>
          <w:b/>
          <w:bCs/>
        </w:rPr>
        <w:t>.</w:t>
      </w:r>
      <w:r w:rsidR="007E075A" w:rsidRPr="007E075A">
        <w:rPr>
          <w:bCs/>
        </w:rPr>
        <w:t xml:space="preserve"> </w:t>
      </w:r>
      <w:r w:rsidR="007E075A" w:rsidRPr="00E262CB">
        <w:rPr>
          <w:b/>
          <w:bCs/>
        </w:rPr>
        <w:t>Zaliczki na poczet udzielenia zamówienia</w:t>
      </w:r>
      <w:r>
        <w:rPr>
          <w:bCs/>
        </w:rPr>
        <w:t>.</w:t>
      </w:r>
      <w:r w:rsidR="007E075A" w:rsidRPr="007E075A">
        <w:rPr>
          <w:bCs/>
        </w:rPr>
        <w:t xml:space="preserve"> </w:t>
      </w:r>
    </w:p>
    <w:p w:rsidR="003B41BB" w:rsidRDefault="007E075A" w:rsidP="007E075A">
      <w:pPr>
        <w:pStyle w:val="Default"/>
      </w:pPr>
      <w:r w:rsidRPr="007E075A">
        <w:t xml:space="preserve">Zamawiający </w:t>
      </w:r>
      <w:r w:rsidRPr="007E075A">
        <w:rPr>
          <w:bCs/>
        </w:rPr>
        <w:t xml:space="preserve">nie przewiduje udzielenia </w:t>
      </w:r>
      <w:r w:rsidRPr="007E075A">
        <w:t xml:space="preserve">zaliczek na poczet wykonania zamówienia. </w:t>
      </w:r>
    </w:p>
    <w:p w:rsidR="006F00C7" w:rsidRPr="006F00C7" w:rsidRDefault="006F00C7" w:rsidP="007E075A">
      <w:pPr>
        <w:pStyle w:val="Default"/>
        <w:rPr>
          <w:b/>
        </w:rPr>
      </w:pPr>
      <w:r w:rsidRPr="006F00C7">
        <w:rPr>
          <w:b/>
        </w:rPr>
        <w:t>10.</w:t>
      </w:r>
      <w:r>
        <w:rPr>
          <w:b/>
        </w:rPr>
        <w:t>Zamawiający nie stawia wymogu w zakresie zatrudnienia przez Wykonawcę  osób  o których mowa w art.96 ust 2 pkt 2 ustawy PZP</w:t>
      </w:r>
    </w:p>
    <w:p w:rsidR="003B41BB" w:rsidRPr="003B41BB" w:rsidRDefault="006F00C7" w:rsidP="003B41BB">
      <w:pPr>
        <w:pStyle w:val="Default"/>
      </w:pPr>
      <w:r>
        <w:rPr>
          <w:b/>
        </w:rPr>
        <w:t>11</w:t>
      </w:r>
      <w:r w:rsidR="00F85888" w:rsidRPr="00F85888">
        <w:rPr>
          <w:b/>
        </w:rPr>
        <w:t>.</w:t>
      </w:r>
      <w:r w:rsidR="00F85888">
        <w:t xml:space="preserve"> </w:t>
      </w:r>
      <w:r w:rsidR="00F85888" w:rsidRPr="00E262CB">
        <w:rPr>
          <w:b/>
        </w:rPr>
        <w:t>Kryteria stosowane w celu oceny równoważności</w:t>
      </w:r>
      <w:r w:rsidR="00F85888">
        <w:t xml:space="preserve">. </w:t>
      </w:r>
    </w:p>
    <w:p w:rsidR="003B41BB" w:rsidRDefault="003B41BB" w:rsidP="000B4737">
      <w:pPr>
        <w:autoSpaceDE w:val="0"/>
        <w:autoSpaceDN w:val="0"/>
        <w:adjustRightInd w:val="0"/>
        <w:spacing w:after="0" w:line="240" w:lineRule="auto"/>
        <w:jc w:val="both"/>
        <w:rPr>
          <w:rFonts w:ascii="Times New Roman" w:hAnsi="Times New Roman" w:cs="Times New Roman"/>
          <w:color w:val="000000"/>
          <w:sz w:val="24"/>
          <w:szCs w:val="24"/>
        </w:rPr>
      </w:pPr>
      <w:r w:rsidRPr="003B41BB">
        <w:rPr>
          <w:rFonts w:ascii="Times New Roman" w:hAnsi="Times New Roman" w:cs="Times New Roman"/>
          <w:color w:val="000000"/>
          <w:sz w:val="24"/>
          <w:szCs w:val="24"/>
        </w:rPr>
        <w:t>Jeżeli Zamawiający określił w SWZ wymagania z użyciem nazw własnych produktów lub za pomocą norm, w szczególności w obszarze specyfikacji przedmiotu zamówienia, to należy traktować wskazane produkty jako rozwiązania wzorcowe. W każdym takim przypadku Zamawiający oczekuje dostarczenia produktów wzorcowych lub równoważnych, spełniających poniższe warunki równoważności. W przypadku dostarczenia produktu równoważnego względem wyspecyfikowanego przez Zamawiającego, Wykonawca musi wykazać, że dostarczony przez niego produkt równoważny spełnia wszystkie wymagania w zakresie funkcjonalności określonych w szczegółowym opisie przedmiotu zamówienia oraz warunków i zasad świadczenia gwarancji. Przez normę równoważną dla opisanej przez Zamawiającego rozumie się normę, której zakres i metodologia zawierają wszystkie el</w:t>
      </w:r>
      <w:r w:rsidR="000B4737">
        <w:rPr>
          <w:rFonts w:ascii="Times New Roman" w:hAnsi="Times New Roman" w:cs="Times New Roman"/>
          <w:color w:val="000000"/>
          <w:sz w:val="24"/>
          <w:szCs w:val="24"/>
        </w:rPr>
        <w:t xml:space="preserve">ementy normy wyspecyfikowanej. </w:t>
      </w:r>
    </w:p>
    <w:p w:rsidR="00C536F0" w:rsidRPr="000B4737" w:rsidRDefault="00C536F0" w:rsidP="00C536F0">
      <w:pPr>
        <w:autoSpaceDE w:val="0"/>
        <w:autoSpaceDN w:val="0"/>
        <w:adjustRightInd w:val="0"/>
        <w:spacing w:after="0" w:line="240" w:lineRule="auto"/>
        <w:jc w:val="both"/>
        <w:rPr>
          <w:rFonts w:ascii="Times New Roman" w:hAnsi="Times New Roman" w:cs="Times New Roman"/>
          <w:color w:val="000000"/>
          <w:sz w:val="24"/>
          <w:szCs w:val="24"/>
        </w:rPr>
      </w:pPr>
      <w:r w:rsidRPr="00C536F0">
        <w:rPr>
          <w:rFonts w:ascii="Times New Roman" w:hAnsi="Times New Roman" w:cs="Times New Roman"/>
          <w:color w:val="000000"/>
          <w:sz w:val="24"/>
          <w:szCs w:val="24"/>
        </w:rPr>
        <w:t>Ofertą równoważną jes</w:t>
      </w:r>
      <w:r>
        <w:rPr>
          <w:rFonts w:ascii="Times New Roman" w:hAnsi="Times New Roman" w:cs="Times New Roman"/>
          <w:color w:val="000000"/>
          <w:sz w:val="24"/>
          <w:szCs w:val="24"/>
        </w:rPr>
        <w:t xml:space="preserve">t przedmiot o takich samych lub </w:t>
      </w:r>
      <w:r w:rsidRPr="00C536F0">
        <w:rPr>
          <w:rFonts w:ascii="Times New Roman" w:hAnsi="Times New Roman" w:cs="Times New Roman"/>
          <w:color w:val="000000"/>
          <w:sz w:val="24"/>
          <w:szCs w:val="24"/>
        </w:rPr>
        <w:t>lepszych parametrach użytkowych, technicznych, jako</w:t>
      </w:r>
      <w:r>
        <w:rPr>
          <w:rFonts w:ascii="Times New Roman" w:hAnsi="Times New Roman" w:cs="Times New Roman"/>
          <w:color w:val="000000"/>
          <w:sz w:val="24"/>
          <w:szCs w:val="24"/>
        </w:rPr>
        <w:t xml:space="preserve">ściowych, funkcjonalnych </w:t>
      </w:r>
      <w:r w:rsidRPr="00C536F0">
        <w:rPr>
          <w:rFonts w:ascii="Times New Roman" w:hAnsi="Times New Roman" w:cs="Times New Roman"/>
          <w:color w:val="000000"/>
          <w:sz w:val="24"/>
          <w:szCs w:val="24"/>
        </w:rPr>
        <w:t>spełniający minimalne parametry</w:t>
      </w:r>
      <w:r>
        <w:rPr>
          <w:rFonts w:ascii="Times New Roman" w:hAnsi="Times New Roman" w:cs="Times New Roman"/>
          <w:color w:val="000000"/>
          <w:sz w:val="24"/>
          <w:szCs w:val="24"/>
        </w:rPr>
        <w:t xml:space="preserve"> określone przez Zamawiającego. </w:t>
      </w:r>
      <w:r w:rsidRPr="00C536F0">
        <w:rPr>
          <w:rFonts w:ascii="Times New Roman" w:hAnsi="Times New Roman" w:cs="Times New Roman"/>
          <w:color w:val="000000"/>
          <w:sz w:val="24"/>
          <w:szCs w:val="24"/>
        </w:rPr>
        <w:t>Wskazanie równoważności zaoferowanego pr</w:t>
      </w:r>
      <w:r>
        <w:rPr>
          <w:rFonts w:ascii="Times New Roman" w:hAnsi="Times New Roman" w:cs="Times New Roman"/>
          <w:color w:val="000000"/>
          <w:sz w:val="24"/>
          <w:szCs w:val="24"/>
        </w:rPr>
        <w:t xml:space="preserve">zedmiotu spoczywa na </w:t>
      </w:r>
      <w:r>
        <w:rPr>
          <w:rFonts w:ascii="Times New Roman" w:hAnsi="Times New Roman" w:cs="Times New Roman"/>
          <w:color w:val="000000"/>
          <w:sz w:val="24"/>
          <w:szCs w:val="24"/>
        </w:rPr>
        <w:lastRenderedPageBreak/>
        <w:t xml:space="preserve">wykonawcy. </w:t>
      </w:r>
      <w:r w:rsidRPr="00C536F0">
        <w:rPr>
          <w:rFonts w:ascii="Times New Roman" w:hAnsi="Times New Roman" w:cs="Times New Roman"/>
          <w:color w:val="000000"/>
          <w:sz w:val="24"/>
          <w:szCs w:val="24"/>
        </w:rPr>
        <w:t>Wykonawca, który powołuje się na rozwiąza</w:t>
      </w:r>
      <w:r>
        <w:rPr>
          <w:rFonts w:ascii="Times New Roman" w:hAnsi="Times New Roman" w:cs="Times New Roman"/>
          <w:color w:val="000000"/>
          <w:sz w:val="24"/>
          <w:szCs w:val="24"/>
        </w:rPr>
        <w:t xml:space="preserve">nia równoważne, jest obowiązany </w:t>
      </w:r>
      <w:r w:rsidRPr="00C536F0">
        <w:rPr>
          <w:rFonts w:ascii="Times New Roman" w:hAnsi="Times New Roman" w:cs="Times New Roman"/>
          <w:color w:val="000000"/>
          <w:sz w:val="24"/>
          <w:szCs w:val="24"/>
        </w:rPr>
        <w:t>wykazać, że oferowana przez niego dostawa sp</w:t>
      </w:r>
      <w:r>
        <w:rPr>
          <w:rFonts w:ascii="Times New Roman" w:hAnsi="Times New Roman" w:cs="Times New Roman"/>
          <w:color w:val="000000"/>
          <w:sz w:val="24"/>
          <w:szCs w:val="24"/>
        </w:rPr>
        <w:t xml:space="preserve">ełnia wymagania określone przez </w:t>
      </w:r>
      <w:r w:rsidRPr="00C536F0">
        <w:rPr>
          <w:rFonts w:ascii="Times New Roman" w:hAnsi="Times New Roman" w:cs="Times New Roman"/>
          <w:color w:val="000000"/>
          <w:sz w:val="24"/>
          <w:szCs w:val="24"/>
        </w:rPr>
        <w:t xml:space="preserve">Zamawiającego. W takim wypadku Wykonawca </w:t>
      </w:r>
      <w:r>
        <w:rPr>
          <w:rFonts w:ascii="Times New Roman" w:hAnsi="Times New Roman" w:cs="Times New Roman"/>
          <w:color w:val="000000"/>
          <w:sz w:val="24"/>
          <w:szCs w:val="24"/>
        </w:rPr>
        <w:t xml:space="preserve">musi przedłożyć opis parametrów </w:t>
      </w:r>
      <w:r w:rsidRPr="00C536F0">
        <w:rPr>
          <w:rFonts w:ascii="Times New Roman" w:hAnsi="Times New Roman" w:cs="Times New Roman"/>
          <w:color w:val="000000"/>
          <w:sz w:val="24"/>
          <w:szCs w:val="24"/>
        </w:rPr>
        <w:t>techniczno-jakościowych pozwalający jedn</w:t>
      </w:r>
      <w:r>
        <w:rPr>
          <w:rFonts w:ascii="Times New Roman" w:hAnsi="Times New Roman" w:cs="Times New Roman"/>
          <w:color w:val="000000"/>
          <w:sz w:val="24"/>
          <w:szCs w:val="24"/>
        </w:rPr>
        <w:t xml:space="preserve">oznacznie stwierdzić, ze są one </w:t>
      </w:r>
      <w:r w:rsidRPr="00C536F0">
        <w:rPr>
          <w:rFonts w:ascii="Times New Roman" w:hAnsi="Times New Roman" w:cs="Times New Roman"/>
          <w:color w:val="000000"/>
          <w:sz w:val="24"/>
          <w:szCs w:val="24"/>
        </w:rPr>
        <w:t>równoważne pod rygorem odrzucenia oferty.</w:t>
      </w:r>
    </w:p>
    <w:p w:rsidR="003B41BB" w:rsidRPr="003B41BB" w:rsidRDefault="006F00C7" w:rsidP="000B4737">
      <w:pPr>
        <w:pStyle w:val="Default"/>
        <w:jc w:val="both"/>
      </w:pPr>
      <w:r>
        <w:t>12</w:t>
      </w:r>
      <w:r w:rsidR="00F85888">
        <w:t xml:space="preserve">. </w:t>
      </w:r>
      <w:r w:rsidR="003B41BB" w:rsidRPr="003B41BB">
        <w:t xml:space="preserve">Jeżeli Zamawiający powołuje się na jakiekolwiek normy, atesty lub certyfikaty, Wykonawca może wykorzystać normy, atesty lub certyfikaty w stosunku do nich równoważne. </w:t>
      </w:r>
    </w:p>
    <w:p w:rsidR="007E075A" w:rsidRDefault="007E075A" w:rsidP="007E075A">
      <w:pPr>
        <w:pStyle w:val="Default"/>
        <w:rPr>
          <w:b/>
        </w:rPr>
      </w:pPr>
    </w:p>
    <w:p w:rsidR="00873B45" w:rsidRDefault="007D52BD" w:rsidP="000B4737">
      <w:pPr>
        <w:pStyle w:val="Default"/>
        <w:numPr>
          <w:ilvl w:val="0"/>
          <w:numId w:val="7"/>
        </w:numPr>
        <w:ind w:left="426" w:firstLine="0"/>
        <w:rPr>
          <w:b/>
        </w:rPr>
      </w:pPr>
      <w:r>
        <w:rPr>
          <w:b/>
        </w:rPr>
        <w:t>INFORMACJA O PRZEWIDYWANYCH ZAMÓWIENIACH</w:t>
      </w:r>
    </w:p>
    <w:p w:rsidR="007D52BD" w:rsidRPr="007D52BD" w:rsidRDefault="007D52BD" w:rsidP="0011490C">
      <w:pPr>
        <w:pStyle w:val="Default"/>
        <w:jc w:val="both"/>
      </w:pPr>
      <w:r w:rsidRPr="007D52BD">
        <w:t xml:space="preserve">Zamawiający </w:t>
      </w:r>
      <w:r w:rsidRPr="007D52BD">
        <w:rPr>
          <w:bCs/>
        </w:rPr>
        <w:t xml:space="preserve">nie przewiduje </w:t>
      </w:r>
      <w:r w:rsidRPr="007D52BD">
        <w:t xml:space="preserve">udzielania zamówień na podstawie art. 214 ust. 1 pkt 7 i 8 ustawy Pzp/zamówienia polegającego na powtórzeniu podobnych usług lub robót budowlanych, zamówienia na dodatkowe dostawy. </w:t>
      </w:r>
    </w:p>
    <w:p w:rsidR="007D52BD" w:rsidRDefault="007D52BD" w:rsidP="007D52BD">
      <w:pPr>
        <w:pStyle w:val="Default"/>
        <w:rPr>
          <w:b/>
        </w:rPr>
      </w:pPr>
    </w:p>
    <w:p w:rsidR="00873B45" w:rsidRDefault="00873B45" w:rsidP="00873B45">
      <w:pPr>
        <w:pStyle w:val="Default"/>
        <w:numPr>
          <w:ilvl w:val="0"/>
          <w:numId w:val="7"/>
        </w:numPr>
        <w:rPr>
          <w:b/>
        </w:rPr>
      </w:pPr>
      <w:r>
        <w:rPr>
          <w:b/>
        </w:rPr>
        <w:t>TERMIN WYKONANIA ZAMÓWIENIA</w:t>
      </w:r>
    </w:p>
    <w:p w:rsidR="00C552E1" w:rsidRPr="009155B1" w:rsidRDefault="00C552E1" w:rsidP="00C552E1">
      <w:pPr>
        <w:pStyle w:val="Default"/>
        <w:ind w:left="1146"/>
        <w:rPr>
          <w:b/>
        </w:rPr>
      </w:pPr>
    </w:p>
    <w:p w:rsidR="000B4737" w:rsidRDefault="00A132EE" w:rsidP="0011490C">
      <w:pPr>
        <w:pStyle w:val="Default"/>
        <w:jc w:val="both"/>
        <w:rPr>
          <w:b/>
          <w:color w:val="auto"/>
        </w:rPr>
      </w:pPr>
      <w:r w:rsidRPr="00BE6EE2">
        <w:rPr>
          <w:b/>
          <w:color w:val="auto"/>
        </w:rPr>
        <w:t xml:space="preserve">Termin </w:t>
      </w:r>
      <w:r w:rsidR="000B4737" w:rsidRPr="00BE6EE2">
        <w:rPr>
          <w:b/>
          <w:color w:val="auto"/>
        </w:rPr>
        <w:t xml:space="preserve">realizacji </w:t>
      </w:r>
      <w:r w:rsidR="00494501">
        <w:rPr>
          <w:b/>
          <w:color w:val="auto"/>
        </w:rPr>
        <w:t xml:space="preserve">przedmiotu </w:t>
      </w:r>
      <w:r w:rsidR="000B4737" w:rsidRPr="00BE6EE2">
        <w:rPr>
          <w:b/>
          <w:color w:val="auto"/>
        </w:rPr>
        <w:t>zamówienia</w:t>
      </w:r>
      <w:r w:rsidR="00166BB5">
        <w:rPr>
          <w:b/>
          <w:color w:val="auto"/>
        </w:rPr>
        <w:t xml:space="preserve">: 31.07.2026r. </w:t>
      </w:r>
    </w:p>
    <w:p w:rsidR="00166BB5" w:rsidRDefault="00166BB5" w:rsidP="0011490C">
      <w:pPr>
        <w:pStyle w:val="Default"/>
        <w:jc w:val="both"/>
        <w:rPr>
          <w:b/>
          <w:color w:val="auto"/>
        </w:rPr>
      </w:pPr>
    </w:p>
    <w:p w:rsidR="00166BB5" w:rsidRDefault="00166BB5" w:rsidP="0011490C">
      <w:pPr>
        <w:pStyle w:val="Default"/>
        <w:jc w:val="both"/>
        <w:rPr>
          <w:b/>
          <w:color w:val="auto"/>
        </w:rPr>
      </w:pPr>
      <w:r w:rsidRPr="00166BB5">
        <w:rPr>
          <w:b/>
          <w:color w:val="auto"/>
        </w:rPr>
        <w:t xml:space="preserve">Wskazanie konkretnej daty zapewnia zgodność realizacji zamówienia z harmonogramem projektu, umożliwia terminowe osiągnięcie wskaźników oraz </w:t>
      </w:r>
      <w:r>
        <w:rPr>
          <w:b/>
          <w:color w:val="auto"/>
        </w:rPr>
        <w:t>prawidłowe rozliczenie środków, d</w:t>
      </w:r>
      <w:r w:rsidRPr="00166BB5">
        <w:rPr>
          <w:b/>
          <w:color w:val="auto"/>
        </w:rPr>
        <w:t>latego wskazanie daty kalendarzowej jest uzasadnione względami organizacyjnymi i finansowymi projektu unijnego.</w:t>
      </w:r>
    </w:p>
    <w:p w:rsidR="00166BB5" w:rsidRDefault="00166BB5" w:rsidP="0011490C">
      <w:pPr>
        <w:pStyle w:val="Default"/>
        <w:jc w:val="both"/>
        <w:rPr>
          <w:b/>
          <w:color w:val="auto"/>
        </w:rPr>
      </w:pPr>
    </w:p>
    <w:p w:rsidR="007E075A" w:rsidRPr="00C47EA8" w:rsidRDefault="007E075A" w:rsidP="007E075A">
      <w:pPr>
        <w:pStyle w:val="Default"/>
        <w:rPr>
          <w:b/>
          <w:color w:val="auto"/>
        </w:rPr>
      </w:pPr>
    </w:p>
    <w:p w:rsidR="00D3506E" w:rsidRPr="009155B1" w:rsidRDefault="007D52BD" w:rsidP="00D3506E">
      <w:pPr>
        <w:pStyle w:val="Default"/>
        <w:numPr>
          <w:ilvl w:val="0"/>
          <w:numId w:val="7"/>
        </w:numPr>
        <w:rPr>
          <w:b/>
        </w:rPr>
      </w:pPr>
      <w:r>
        <w:rPr>
          <w:b/>
        </w:rPr>
        <w:t>PODSTAWY WYKLUCZENIA Z POSTĘPOWANIA</w:t>
      </w:r>
    </w:p>
    <w:p w:rsidR="009155B1" w:rsidRDefault="007D52BD" w:rsidP="0011490C">
      <w:pPr>
        <w:pStyle w:val="Default"/>
        <w:jc w:val="both"/>
      </w:pPr>
      <w:r w:rsidRPr="009155B1">
        <w:rPr>
          <w:b/>
        </w:rPr>
        <w:t>1.</w:t>
      </w:r>
      <w:r>
        <w:t xml:space="preserve"> Z postępowania o udzielenie zamówienia wyklucza się, z zastrzeżeniem art. 110 ust. 2 pzp, Wykonawcę: </w:t>
      </w:r>
    </w:p>
    <w:p w:rsidR="009155B1" w:rsidRDefault="007D52BD" w:rsidP="0011490C">
      <w:pPr>
        <w:pStyle w:val="Default"/>
        <w:jc w:val="both"/>
      </w:pPr>
      <w:r>
        <w:t xml:space="preserve">1) zgodnie z przesłankami określonymi w art. 108 ust. 1 ustawy pzp; </w:t>
      </w:r>
    </w:p>
    <w:p w:rsidR="009155B1" w:rsidRDefault="007D52BD" w:rsidP="0011490C">
      <w:pPr>
        <w:pStyle w:val="Default"/>
        <w:jc w:val="both"/>
      </w:pPr>
      <w:r>
        <w:t xml:space="preserve">2) 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 (art. 109 ust. 1 pkt 1 ustawy pzp); </w:t>
      </w:r>
    </w:p>
    <w:p w:rsidR="009155B1" w:rsidRDefault="007D52BD" w:rsidP="0011490C">
      <w:pPr>
        <w:pStyle w:val="Default"/>
        <w:jc w:val="both"/>
      </w:pPr>
      <w:r w:rsidRPr="001A100B">
        <w:rPr>
          <w:b/>
        </w:rPr>
        <w:t>3)</w:t>
      </w:r>
      <w:r>
        <w:t xml:space="preserve">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(art. 109 ust. 1 pkt 4 ustawy pzp); </w:t>
      </w:r>
    </w:p>
    <w:p w:rsidR="00FB27A9" w:rsidRDefault="007D52BD" w:rsidP="0011490C">
      <w:pPr>
        <w:pStyle w:val="Default"/>
        <w:jc w:val="both"/>
      </w:pPr>
      <w:r w:rsidRPr="001A100B">
        <w:rPr>
          <w:b/>
        </w:rPr>
        <w:t>4)</w:t>
      </w:r>
      <w: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 (art. 109 ust. 1 pkt 5 ustawy pzp). </w:t>
      </w:r>
    </w:p>
    <w:p w:rsidR="00FB27A9" w:rsidRDefault="00FB27A9" w:rsidP="00FB27A9">
      <w:pPr>
        <w:pStyle w:val="Default"/>
        <w:jc w:val="both"/>
      </w:pPr>
      <w:r w:rsidRPr="00FB27A9">
        <w:rPr>
          <w:b/>
        </w:rPr>
        <w:t>5)</w:t>
      </w:r>
      <w:r>
        <w:t xml:space="preserve">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w:t>
      </w:r>
      <w:r>
        <w:lastRenderedPageBreak/>
        <w:t>te informacje lub nie jest w stanie przedstawić wymaganych podmiotowych środków dowodowych (art. 109 ust. 1 pkt 8 ustawy pzp).</w:t>
      </w:r>
    </w:p>
    <w:p w:rsidR="00FB27A9" w:rsidRDefault="00FB27A9" w:rsidP="00FB27A9">
      <w:pPr>
        <w:pStyle w:val="Default"/>
        <w:jc w:val="both"/>
      </w:pPr>
      <w:r w:rsidRPr="00FB27A9">
        <w:rPr>
          <w:b/>
        </w:rPr>
        <w:t>6)</w:t>
      </w:r>
      <w:r>
        <w:t xml:space="preserve">  który bezprawnie wpływał lub próbował wpływać na czynności zamawiającego lub próbował pozyskać lub pozyskał informacje poufne, mogące dać mu przewagę w postępowaniu o udzielenie zamówienia (art. 109 ust. 1 pkt 9 ustawy pzp).</w:t>
      </w:r>
    </w:p>
    <w:p w:rsidR="00FB27A9" w:rsidRDefault="00FB27A9" w:rsidP="00FB27A9">
      <w:pPr>
        <w:pStyle w:val="Default"/>
        <w:jc w:val="both"/>
      </w:pPr>
      <w:r w:rsidRPr="00FB27A9">
        <w:rPr>
          <w:b/>
        </w:rPr>
        <w:t>7)</w:t>
      </w:r>
      <w:r>
        <w:t xml:space="preserve"> który w wyniku lekkomyślności lub niedbalstwa przedstawił informacje wprowadzające w błąd, co mogło mieć istotny wpływ na decyzje podejmowane przez zamawiającego w postępowaniu o udzielenie zamówienia (art. 109 ust. 1 pkt 10 ustawy pzp).</w:t>
      </w:r>
    </w:p>
    <w:p w:rsidR="00FB27A9" w:rsidRDefault="00FB27A9" w:rsidP="0011490C">
      <w:pPr>
        <w:pStyle w:val="Default"/>
        <w:jc w:val="both"/>
      </w:pPr>
    </w:p>
    <w:p w:rsidR="0021547D" w:rsidRPr="002852EE" w:rsidRDefault="007D52B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b/>
          <w:sz w:val="24"/>
          <w:szCs w:val="24"/>
        </w:rPr>
        <w:t>2.</w:t>
      </w:r>
      <w:r>
        <w:t xml:space="preserve"> </w:t>
      </w:r>
      <w:r w:rsidR="0021547D" w:rsidRPr="0021547D">
        <w:rPr>
          <w:rFonts w:ascii="Times New Roman" w:hAnsi="Times New Roman" w:cs="Times New Roman"/>
          <w:sz w:val="24"/>
          <w:szCs w:val="24"/>
        </w:rPr>
        <w:t>Z postępowania o udzielenie zamówien</w:t>
      </w:r>
      <w:r w:rsidR="0021547D">
        <w:rPr>
          <w:rFonts w:ascii="Times New Roman" w:hAnsi="Times New Roman" w:cs="Times New Roman"/>
          <w:sz w:val="24"/>
          <w:szCs w:val="24"/>
        </w:rPr>
        <w:t xml:space="preserve">ia publicznego wyklucza się, na </w:t>
      </w:r>
      <w:r w:rsidR="0021547D" w:rsidRPr="0021547D">
        <w:rPr>
          <w:rFonts w:ascii="Times New Roman" w:hAnsi="Times New Roman" w:cs="Times New Roman"/>
          <w:sz w:val="24"/>
          <w:szCs w:val="24"/>
        </w:rPr>
        <w:t xml:space="preserve">podstawie art. 7 ust. 1 ustawy z dnia 13 </w:t>
      </w:r>
      <w:r w:rsidR="0021547D">
        <w:rPr>
          <w:rFonts w:ascii="Times New Roman" w:hAnsi="Times New Roman" w:cs="Times New Roman"/>
          <w:sz w:val="24"/>
          <w:szCs w:val="24"/>
        </w:rPr>
        <w:t xml:space="preserve">kwietnia 2022 r. o szczególnych </w:t>
      </w:r>
      <w:r w:rsidR="0021547D" w:rsidRPr="0021547D">
        <w:rPr>
          <w:rFonts w:ascii="Times New Roman" w:hAnsi="Times New Roman" w:cs="Times New Roman"/>
          <w:sz w:val="24"/>
          <w:szCs w:val="24"/>
        </w:rPr>
        <w:t>roz</w:t>
      </w:r>
      <w:r w:rsidR="0021547D">
        <w:rPr>
          <w:rFonts w:ascii="Times New Roman" w:hAnsi="Times New Roman" w:cs="Times New Roman"/>
          <w:sz w:val="24"/>
          <w:szCs w:val="24"/>
        </w:rPr>
        <w:t xml:space="preserve">wiązaniach w zakresie </w:t>
      </w:r>
      <w:r w:rsidR="0021547D" w:rsidRPr="0021547D">
        <w:rPr>
          <w:rFonts w:ascii="Times New Roman" w:hAnsi="Times New Roman" w:cs="Times New Roman"/>
          <w:sz w:val="24"/>
          <w:szCs w:val="24"/>
        </w:rPr>
        <w:t>przeciwdziałania wsp</w:t>
      </w:r>
      <w:r w:rsidR="0021547D">
        <w:rPr>
          <w:rFonts w:ascii="Times New Roman" w:hAnsi="Times New Roman" w:cs="Times New Roman"/>
          <w:sz w:val="24"/>
          <w:szCs w:val="24"/>
        </w:rPr>
        <w:t xml:space="preserve">ieraniu agresji na Ukrainę oraz </w:t>
      </w:r>
      <w:r w:rsidR="0021547D" w:rsidRPr="0021547D">
        <w:rPr>
          <w:rFonts w:ascii="Times New Roman" w:hAnsi="Times New Roman" w:cs="Times New Roman"/>
          <w:sz w:val="24"/>
          <w:szCs w:val="24"/>
        </w:rPr>
        <w:t xml:space="preserve">służących ochronie bezpieczeństwa narodowego </w:t>
      </w:r>
      <w:r w:rsidR="0021547D" w:rsidRPr="002852EE">
        <w:rPr>
          <w:rFonts w:ascii="Times New Roman" w:hAnsi="Times New Roman" w:cs="Times New Roman"/>
          <w:sz w:val="24"/>
          <w:szCs w:val="24"/>
        </w:rPr>
        <w:t>(</w:t>
      </w:r>
      <w:r w:rsidR="003E4D24" w:rsidRPr="002852EE">
        <w:rPr>
          <w:rFonts w:ascii="Times New Roman" w:hAnsi="Times New Roman" w:cs="Times New Roman"/>
          <w:sz w:val="24"/>
          <w:szCs w:val="24"/>
        </w:rPr>
        <w:t xml:space="preserve">tj. </w:t>
      </w:r>
      <w:r w:rsidR="0021547D" w:rsidRPr="002852EE">
        <w:rPr>
          <w:rFonts w:ascii="Times New Roman" w:hAnsi="Times New Roman" w:cs="Times New Roman"/>
          <w:sz w:val="24"/>
          <w:szCs w:val="24"/>
        </w:rPr>
        <w:t>Dz. U. z 202</w:t>
      </w:r>
      <w:r w:rsidR="003E4D24" w:rsidRPr="002852EE">
        <w:rPr>
          <w:rFonts w:ascii="Times New Roman" w:hAnsi="Times New Roman" w:cs="Times New Roman"/>
          <w:sz w:val="24"/>
          <w:szCs w:val="24"/>
        </w:rPr>
        <w:t>3</w:t>
      </w:r>
      <w:r w:rsidR="0021547D" w:rsidRPr="002852EE">
        <w:rPr>
          <w:rFonts w:ascii="Times New Roman" w:hAnsi="Times New Roman" w:cs="Times New Roman"/>
          <w:sz w:val="24"/>
          <w:szCs w:val="24"/>
        </w:rPr>
        <w:t xml:space="preserve"> r., poz. </w:t>
      </w:r>
      <w:r w:rsidR="003E4D24" w:rsidRPr="002852EE">
        <w:rPr>
          <w:rFonts w:ascii="Times New Roman" w:hAnsi="Times New Roman" w:cs="Times New Roman"/>
          <w:sz w:val="24"/>
          <w:szCs w:val="24"/>
        </w:rPr>
        <w:t>129 ze zm.</w:t>
      </w:r>
      <w:r w:rsidR="0021547D" w:rsidRPr="002852EE">
        <w:rPr>
          <w:rFonts w:ascii="Times New Roman" w:hAnsi="Times New Roman" w:cs="Times New Roman"/>
          <w:sz w:val="24"/>
          <w:szCs w:val="24"/>
        </w:rPr>
        <w:t>):</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1) wykonawcę oraz uczestnika k</w:t>
      </w:r>
      <w:r w:rsidR="00D11F93">
        <w:rPr>
          <w:rFonts w:ascii="Times New Roman" w:hAnsi="Times New Roman" w:cs="Times New Roman"/>
          <w:sz w:val="24"/>
          <w:szCs w:val="24"/>
        </w:rPr>
        <w:t xml:space="preserve">onkursu wymienionego w wykazach </w:t>
      </w:r>
      <w:r w:rsidRPr="0021547D">
        <w:rPr>
          <w:rFonts w:ascii="Times New Roman" w:hAnsi="Times New Roman" w:cs="Times New Roman"/>
          <w:sz w:val="24"/>
          <w:szCs w:val="24"/>
        </w:rPr>
        <w:t>określonych w rozporządzeniu 765/2006 i rozpo</w:t>
      </w:r>
      <w:r w:rsidR="00D11F93">
        <w:rPr>
          <w:rFonts w:ascii="Times New Roman" w:hAnsi="Times New Roman" w:cs="Times New Roman"/>
          <w:sz w:val="24"/>
          <w:szCs w:val="24"/>
        </w:rPr>
        <w:t xml:space="preserve">rządzeniu 269/2014 albo </w:t>
      </w:r>
      <w:r w:rsidRPr="0021547D">
        <w:rPr>
          <w:rFonts w:ascii="Times New Roman" w:hAnsi="Times New Roman" w:cs="Times New Roman"/>
          <w:sz w:val="24"/>
          <w:szCs w:val="24"/>
        </w:rPr>
        <w:t>wpisanego na listę na podstawie d</w:t>
      </w:r>
      <w:r w:rsidR="00D11F93">
        <w:rPr>
          <w:rFonts w:ascii="Times New Roman" w:hAnsi="Times New Roman" w:cs="Times New Roman"/>
          <w:sz w:val="24"/>
          <w:szCs w:val="24"/>
        </w:rPr>
        <w:t xml:space="preserve">ecyzji w sprawie wpisu na listę </w:t>
      </w:r>
      <w:r w:rsidRPr="0021547D">
        <w:rPr>
          <w:rFonts w:ascii="Times New Roman" w:hAnsi="Times New Roman" w:cs="Times New Roman"/>
          <w:sz w:val="24"/>
          <w:szCs w:val="24"/>
        </w:rPr>
        <w:t>rozstrzygającej o zastosowaniu środka, o którym mowa w art. 1 pkt 3;</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2) wykonawcę oraz uczestnika konkursu, któ</w:t>
      </w:r>
      <w:r w:rsidR="00D11F93">
        <w:rPr>
          <w:rFonts w:ascii="Times New Roman" w:hAnsi="Times New Roman" w:cs="Times New Roman"/>
          <w:sz w:val="24"/>
          <w:szCs w:val="24"/>
        </w:rPr>
        <w:t xml:space="preserve">rego beneficjentem rzeczywistym </w:t>
      </w:r>
      <w:r w:rsidRPr="0021547D">
        <w:rPr>
          <w:rFonts w:ascii="Times New Roman" w:hAnsi="Times New Roman" w:cs="Times New Roman"/>
          <w:sz w:val="24"/>
          <w:szCs w:val="24"/>
        </w:rPr>
        <w:t>w rozumieniu ustawy z dnia 1 marca 20</w:t>
      </w:r>
      <w:r w:rsidR="00D11F93">
        <w:rPr>
          <w:rFonts w:ascii="Times New Roman" w:hAnsi="Times New Roman" w:cs="Times New Roman"/>
          <w:sz w:val="24"/>
          <w:szCs w:val="24"/>
        </w:rPr>
        <w:t xml:space="preserve">18 r. o przeciwdziałaniu praniu </w:t>
      </w:r>
      <w:r w:rsidRPr="0021547D">
        <w:rPr>
          <w:rFonts w:ascii="Times New Roman" w:hAnsi="Times New Roman" w:cs="Times New Roman"/>
          <w:sz w:val="24"/>
          <w:szCs w:val="24"/>
        </w:rPr>
        <w:t>pieniędzy oraz finansowaniu terroryzmu (</w:t>
      </w:r>
      <w:r w:rsidR="003E4D24">
        <w:rPr>
          <w:rFonts w:ascii="Times New Roman" w:hAnsi="Times New Roman" w:cs="Times New Roman"/>
          <w:sz w:val="24"/>
          <w:szCs w:val="24"/>
        </w:rPr>
        <w:t xml:space="preserve">tj. </w:t>
      </w:r>
      <w:r w:rsidRPr="0021547D">
        <w:rPr>
          <w:rFonts w:ascii="Times New Roman" w:hAnsi="Times New Roman" w:cs="Times New Roman"/>
          <w:sz w:val="24"/>
          <w:szCs w:val="24"/>
        </w:rPr>
        <w:t>Dz. U.</w:t>
      </w:r>
      <w:r w:rsidR="00D11F93">
        <w:rPr>
          <w:rFonts w:ascii="Times New Roman" w:hAnsi="Times New Roman" w:cs="Times New Roman"/>
          <w:sz w:val="24"/>
          <w:szCs w:val="24"/>
        </w:rPr>
        <w:t xml:space="preserve"> z 2022 r. poz. 593 </w:t>
      </w:r>
      <w:r w:rsidR="003E4D24">
        <w:rPr>
          <w:rFonts w:ascii="Times New Roman" w:hAnsi="Times New Roman" w:cs="Times New Roman"/>
          <w:sz w:val="24"/>
          <w:szCs w:val="24"/>
        </w:rPr>
        <w:t>ze zm.</w:t>
      </w:r>
      <w:r w:rsidR="00D11F93">
        <w:rPr>
          <w:rFonts w:ascii="Times New Roman" w:hAnsi="Times New Roman" w:cs="Times New Roman"/>
          <w:sz w:val="24"/>
          <w:szCs w:val="24"/>
        </w:rPr>
        <w:t xml:space="preserve">) jest </w:t>
      </w:r>
      <w:r w:rsidRPr="0021547D">
        <w:rPr>
          <w:rFonts w:ascii="Times New Roman" w:hAnsi="Times New Roman" w:cs="Times New Roman"/>
          <w:sz w:val="24"/>
          <w:szCs w:val="24"/>
        </w:rPr>
        <w:t>osoba wymieniona w wykazach określon</w:t>
      </w:r>
      <w:r w:rsidR="00D11F93">
        <w:rPr>
          <w:rFonts w:ascii="Times New Roman" w:hAnsi="Times New Roman" w:cs="Times New Roman"/>
          <w:sz w:val="24"/>
          <w:szCs w:val="24"/>
        </w:rPr>
        <w:t xml:space="preserve">ych w rozporządzeniu 765/2006 i </w:t>
      </w:r>
      <w:r w:rsidRPr="0021547D">
        <w:rPr>
          <w:rFonts w:ascii="Times New Roman" w:hAnsi="Times New Roman" w:cs="Times New Roman"/>
          <w:sz w:val="24"/>
          <w:szCs w:val="24"/>
        </w:rPr>
        <w:t>rozporządzeniu 269/2014 albo wp</w:t>
      </w:r>
      <w:r w:rsidR="00D11F93">
        <w:rPr>
          <w:rFonts w:ascii="Times New Roman" w:hAnsi="Times New Roman" w:cs="Times New Roman"/>
          <w:sz w:val="24"/>
          <w:szCs w:val="24"/>
        </w:rPr>
        <w:t xml:space="preserve">isana na listę lub będąca takim </w:t>
      </w:r>
      <w:r w:rsidRPr="0021547D">
        <w:rPr>
          <w:rFonts w:ascii="Times New Roman" w:hAnsi="Times New Roman" w:cs="Times New Roman"/>
          <w:sz w:val="24"/>
          <w:szCs w:val="24"/>
        </w:rPr>
        <w:t>beneficjentem rzeczywistym od dnia 24 lutego</w:t>
      </w:r>
      <w:r w:rsidR="00D11F93">
        <w:rPr>
          <w:rFonts w:ascii="Times New Roman" w:hAnsi="Times New Roman" w:cs="Times New Roman"/>
          <w:sz w:val="24"/>
          <w:szCs w:val="24"/>
        </w:rPr>
        <w:t xml:space="preserve"> 2022 r., o ile została wpisana </w:t>
      </w:r>
      <w:r w:rsidRPr="0021547D">
        <w:rPr>
          <w:rFonts w:ascii="Times New Roman" w:hAnsi="Times New Roman" w:cs="Times New Roman"/>
          <w:sz w:val="24"/>
          <w:szCs w:val="24"/>
        </w:rPr>
        <w:t>na listę na podstawie decyzji w sprawie wpisu na listę rozstrzygającej o</w:t>
      </w:r>
      <w:r w:rsidR="00D11F93">
        <w:rPr>
          <w:rFonts w:ascii="Times New Roman" w:hAnsi="Times New Roman" w:cs="Times New Roman"/>
          <w:sz w:val="24"/>
          <w:szCs w:val="24"/>
        </w:rPr>
        <w:t xml:space="preserve"> </w:t>
      </w:r>
      <w:r w:rsidRPr="0021547D">
        <w:rPr>
          <w:rFonts w:ascii="Times New Roman" w:hAnsi="Times New Roman" w:cs="Times New Roman"/>
          <w:sz w:val="24"/>
          <w:szCs w:val="24"/>
        </w:rPr>
        <w:t>zastosowaniu środka, o którym mowa w art. 1 pkt 3;</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3) wykonawcę oraz uczestnika konkursu, którego jednostką d</w:t>
      </w:r>
      <w:r w:rsidR="00D11F93">
        <w:rPr>
          <w:rFonts w:ascii="Times New Roman" w:hAnsi="Times New Roman" w:cs="Times New Roman"/>
          <w:sz w:val="24"/>
          <w:szCs w:val="24"/>
        </w:rPr>
        <w:t xml:space="preserve">ominującą </w:t>
      </w:r>
      <w:r w:rsidRPr="0021547D">
        <w:rPr>
          <w:rFonts w:ascii="Times New Roman" w:hAnsi="Times New Roman" w:cs="Times New Roman"/>
          <w:sz w:val="24"/>
          <w:szCs w:val="24"/>
        </w:rPr>
        <w:t>w rozumieniu art. 3 ust. 1 pkt 37 us</w:t>
      </w:r>
      <w:r w:rsidR="00D11F93">
        <w:rPr>
          <w:rFonts w:ascii="Times New Roman" w:hAnsi="Times New Roman" w:cs="Times New Roman"/>
          <w:sz w:val="24"/>
          <w:szCs w:val="24"/>
        </w:rPr>
        <w:t xml:space="preserve">tawy z dnia 29 września 1994 r. </w:t>
      </w:r>
      <w:r w:rsidR="003E4D24">
        <w:rPr>
          <w:rFonts w:ascii="Times New Roman" w:hAnsi="Times New Roman" w:cs="Times New Roman"/>
          <w:sz w:val="24"/>
          <w:szCs w:val="24"/>
        </w:rPr>
        <w:t xml:space="preserve">o rachunkowości (tj. </w:t>
      </w:r>
      <w:r w:rsidRPr="0021547D">
        <w:rPr>
          <w:rFonts w:ascii="Times New Roman" w:hAnsi="Times New Roman" w:cs="Times New Roman"/>
          <w:sz w:val="24"/>
          <w:szCs w:val="24"/>
        </w:rPr>
        <w:t xml:space="preserve">Dz.U. z 2023 r. poz. </w:t>
      </w:r>
      <w:r w:rsidR="00D11F93">
        <w:rPr>
          <w:rFonts w:ascii="Times New Roman" w:hAnsi="Times New Roman" w:cs="Times New Roman"/>
          <w:sz w:val="24"/>
          <w:szCs w:val="24"/>
        </w:rPr>
        <w:t>120</w:t>
      </w:r>
      <w:r w:rsidR="003E4D24">
        <w:rPr>
          <w:rFonts w:ascii="Times New Roman" w:hAnsi="Times New Roman" w:cs="Times New Roman"/>
          <w:sz w:val="24"/>
          <w:szCs w:val="24"/>
        </w:rPr>
        <w:t xml:space="preserve"> ze zm.</w:t>
      </w:r>
      <w:r w:rsidR="00D11F93">
        <w:rPr>
          <w:rFonts w:ascii="Times New Roman" w:hAnsi="Times New Roman" w:cs="Times New Roman"/>
          <w:sz w:val="24"/>
          <w:szCs w:val="24"/>
        </w:rPr>
        <w:t xml:space="preserve">), jest podmiot wymieniony w </w:t>
      </w:r>
      <w:r w:rsidRPr="0021547D">
        <w:rPr>
          <w:rFonts w:ascii="Times New Roman" w:hAnsi="Times New Roman" w:cs="Times New Roman"/>
          <w:sz w:val="24"/>
          <w:szCs w:val="24"/>
        </w:rPr>
        <w:t>wykazach określon</w:t>
      </w:r>
      <w:r w:rsidR="00D11F93">
        <w:rPr>
          <w:rFonts w:ascii="Times New Roman" w:hAnsi="Times New Roman" w:cs="Times New Roman"/>
          <w:sz w:val="24"/>
          <w:szCs w:val="24"/>
        </w:rPr>
        <w:t xml:space="preserve">ych w rozporządzeniu 765/2006 i rozporządzeniu 269/2014 </w:t>
      </w:r>
      <w:r w:rsidRPr="0021547D">
        <w:rPr>
          <w:rFonts w:ascii="Times New Roman" w:hAnsi="Times New Roman" w:cs="Times New Roman"/>
          <w:sz w:val="24"/>
          <w:szCs w:val="24"/>
        </w:rPr>
        <w:t>albo wpisany na listę lub będący taką jednost</w:t>
      </w:r>
      <w:r w:rsidR="00D11F93">
        <w:rPr>
          <w:rFonts w:ascii="Times New Roman" w:hAnsi="Times New Roman" w:cs="Times New Roman"/>
          <w:sz w:val="24"/>
          <w:szCs w:val="24"/>
        </w:rPr>
        <w:t xml:space="preserve">ką dominującą od dnia 24 lutego </w:t>
      </w:r>
      <w:r w:rsidRPr="0021547D">
        <w:rPr>
          <w:rFonts w:ascii="Times New Roman" w:hAnsi="Times New Roman" w:cs="Times New Roman"/>
          <w:sz w:val="24"/>
          <w:szCs w:val="24"/>
        </w:rPr>
        <w:t>2022 r., o ile został wpisany na listę na podstawie decyzji w sprawie wpisu na</w:t>
      </w:r>
      <w:r w:rsidR="003E4D24">
        <w:rPr>
          <w:rFonts w:ascii="Times New Roman" w:hAnsi="Times New Roman" w:cs="Times New Roman"/>
          <w:sz w:val="24"/>
          <w:szCs w:val="24"/>
        </w:rPr>
        <w:t xml:space="preserve"> </w:t>
      </w:r>
      <w:r w:rsidRPr="0021547D">
        <w:rPr>
          <w:rFonts w:ascii="Times New Roman" w:hAnsi="Times New Roman" w:cs="Times New Roman"/>
          <w:sz w:val="24"/>
          <w:szCs w:val="24"/>
        </w:rPr>
        <w:t>listę rozstrzygającej o zastosowaniu środka, o którym mowa w art. 1 pkt 3.</w:t>
      </w:r>
    </w:p>
    <w:p w:rsidR="0065511E" w:rsidRDefault="0021547D" w:rsidP="009017AA">
      <w:pPr>
        <w:pStyle w:val="Default"/>
      </w:pPr>
      <w:r w:rsidRPr="0021547D">
        <w:t>Powyższe wykluczenie następować będzie na okres trwania ww. okoliczności.</w:t>
      </w:r>
    </w:p>
    <w:p w:rsidR="00987607" w:rsidRDefault="00987607" w:rsidP="00987607">
      <w:pPr>
        <w:pStyle w:val="Default"/>
        <w:jc w:val="both"/>
      </w:pPr>
      <w:r w:rsidRPr="00987607">
        <w:rPr>
          <w:b/>
        </w:rPr>
        <w:t>3.</w:t>
      </w:r>
      <w:r>
        <w:t xml:space="preserve"> Zgodnie z art. 5k rozporządzenia (UE) nr 833/2014 w brzmieniu nadanym rozporządzeniem 2022/576 dotyczącego środków ograniczających w związku z działaniami Rosji destabilizującymi sytuację na Ukrainie (Dz. Urz. UE nr L 111 z 8.4.2022, str. 1) Zamawiający nie udzieli zamówienia na rzecz lub z udziałem: a) obywateli rosyjskich lub osób fizycznych lub prawnych, podmiotów lub organów z siedzibą w Rosji; b) osób prawnych, podmiotów lub organów, do których prawa własności bezpośrednio lub pośrednio w ponad 50 % należą do podmiotu, o którym mowa w lit. a) niniejszego ustępu; lub c) osób fizycznych lub prawnych, podmiotów lub organów działających w imieniu lub pod kierunkiem podmiotu, o którym mowa w lit. a) lub b) niniejszego ustępu, w tym podwykonawców, dostawców lub podmiotów, na których zdolności polega się w rozumieniu dyrektyw w sprawie zamówień publicznych,</w:t>
      </w:r>
      <w:r w:rsidRPr="00987607">
        <w:t xml:space="preserve"> </w:t>
      </w:r>
      <w:r>
        <w:t xml:space="preserve">w przypadku gdy przypada na nich ponad 10 % wartości zamówienia. </w:t>
      </w:r>
    </w:p>
    <w:p w:rsidR="00987607" w:rsidRPr="0021547D" w:rsidRDefault="00987607" w:rsidP="009017AA">
      <w:pPr>
        <w:pStyle w:val="Default"/>
      </w:pPr>
    </w:p>
    <w:p w:rsidR="009017AA" w:rsidRDefault="007D52BD" w:rsidP="003E4D24">
      <w:pPr>
        <w:pStyle w:val="Default"/>
        <w:jc w:val="both"/>
      </w:pPr>
      <w:r w:rsidRPr="0077513C">
        <w:rPr>
          <w:b/>
        </w:rPr>
        <w:t>3.</w:t>
      </w:r>
      <w:r>
        <w:t xml:space="preserve"> Wykonawca może zostać wykluczony przez Zamawiającego na każdym etapie postępowania o udzielenie zamówienia.</w:t>
      </w:r>
    </w:p>
    <w:p w:rsidR="007D52BD" w:rsidRDefault="007D52BD" w:rsidP="009017AA">
      <w:pPr>
        <w:pStyle w:val="Default"/>
        <w:rPr>
          <w:strike/>
        </w:rPr>
      </w:pPr>
    </w:p>
    <w:p w:rsidR="007D52BD" w:rsidRPr="007D52BD" w:rsidRDefault="007D52BD" w:rsidP="003258BE">
      <w:pPr>
        <w:pStyle w:val="Default"/>
        <w:numPr>
          <w:ilvl w:val="0"/>
          <w:numId w:val="7"/>
        </w:numPr>
        <w:ind w:left="567" w:hanging="283"/>
        <w:rPr>
          <w:b/>
        </w:rPr>
      </w:pPr>
      <w:r>
        <w:rPr>
          <w:b/>
        </w:rPr>
        <w:t>WARUNKI UDZIAŁU W POSTĘPOWANIU</w:t>
      </w:r>
    </w:p>
    <w:p w:rsidR="007D52BD" w:rsidRPr="00CB3CD9" w:rsidRDefault="007D52BD" w:rsidP="009017AA">
      <w:pPr>
        <w:pStyle w:val="Default"/>
        <w:rPr>
          <w:strike/>
        </w:rPr>
      </w:pPr>
    </w:p>
    <w:p w:rsidR="007D52BD" w:rsidRPr="00C63A8A" w:rsidRDefault="007D52BD" w:rsidP="00E64E78">
      <w:pPr>
        <w:pStyle w:val="Default"/>
        <w:jc w:val="both"/>
        <w:rPr>
          <w:b/>
        </w:rPr>
      </w:pPr>
      <w:r w:rsidRPr="002B0174">
        <w:rPr>
          <w:b/>
        </w:rPr>
        <w:lastRenderedPageBreak/>
        <w:t>Informacja o warunkach udziału w postępowaniu o udzielenie zamówienia</w:t>
      </w:r>
      <w:r>
        <w:rPr>
          <w:b/>
        </w:rPr>
        <w:t>.</w:t>
      </w:r>
      <w:r w:rsidRPr="002B0174">
        <w:rPr>
          <w:b/>
        </w:rPr>
        <w:t xml:space="preserve"> </w:t>
      </w:r>
    </w:p>
    <w:p w:rsidR="007D52BD" w:rsidRDefault="007D52BD" w:rsidP="00E64E78">
      <w:pPr>
        <w:pStyle w:val="Default"/>
        <w:jc w:val="both"/>
      </w:pPr>
      <w:r w:rsidRPr="00B50F7C">
        <w:t>Na podstawie art. 112 ustawy Pzp, zamawiający okr</w:t>
      </w:r>
      <w:r>
        <w:t xml:space="preserve">eśla </w:t>
      </w:r>
      <w:r w:rsidRPr="00B50F7C">
        <w:rPr>
          <w:b/>
          <w:bCs/>
        </w:rPr>
        <w:t xml:space="preserve">warunki udziału </w:t>
      </w:r>
      <w:r w:rsidR="002852EE">
        <w:t>w postępowaniu dotyczące:</w:t>
      </w:r>
    </w:p>
    <w:p w:rsidR="002852EE" w:rsidRPr="00E21D29" w:rsidRDefault="002852EE" w:rsidP="00E64E78">
      <w:pPr>
        <w:pStyle w:val="Default"/>
        <w:jc w:val="both"/>
      </w:pPr>
    </w:p>
    <w:p w:rsidR="007D52BD" w:rsidRDefault="007D52BD" w:rsidP="00E64E78">
      <w:pPr>
        <w:pStyle w:val="Default"/>
        <w:jc w:val="both"/>
      </w:pPr>
      <w:r w:rsidRPr="001A100B">
        <w:rPr>
          <w:b/>
        </w:rPr>
        <w:t>1)</w:t>
      </w:r>
      <w:r>
        <w:t xml:space="preserve"> zdolności do występowania w obrocie gospodarczym: </w:t>
      </w:r>
    </w:p>
    <w:p w:rsidR="007D52BD" w:rsidRDefault="007D52BD" w:rsidP="00E64E78">
      <w:pPr>
        <w:pStyle w:val="Default"/>
        <w:jc w:val="both"/>
      </w:pPr>
      <w:r>
        <w:t xml:space="preserve">Zamawiający nie stawia warunku w powyższym zakresie. </w:t>
      </w:r>
    </w:p>
    <w:p w:rsidR="002852EE" w:rsidRDefault="002852EE" w:rsidP="00E64E78">
      <w:pPr>
        <w:pStyle w:val="Default"/>
        <w:jc w:val="both"/>
      </w:pPr>
    </w:p>
    <w:p w:rsidR="007D52BD" w:rsidRDefault="007D52BD" w:rsidP="00E64E78">
      <w:pPr>
        <w:pStyle w:val="Default"/>
        <w:jc w:val="both"/>
      </w:pPr>
      <w:r w:rsidRPr="001A100B">
        <w:rPr>
          <w:b/>
        </w:rPr>
        <w:t>2)</w:t>
      </w:r>
      <w:r>
        <w:t xml:space="preserve"> uprawnień do prowadzenia określonej działalności gospodarczej lub zawodowej, o ile wynika to z odrębnych przepisów: </w:t>
      </w:r>
    </w:p>
    <w:p w:rsidR="007D52BD" w:rsidRDefault="007D52BD" w:rsidP="00E64E78">
      <w:pPr>
        <w:pStyle w:val="Default"/>
        <w:jc w:val="both"/>
      </w:pPr>
      <w:r>
        <w:t xml:space="preserve">Zamawiający nie stawia warunku w powyższym zakresie. </w:t>
      </w:r>
    </w:p>
    <w:p w:rsidR="002852EE" w:rsidRDefault="002852EE" w:rsidP="00E64E78">
      <w:pPr>
        <w:pStyle w:val="Default"/>
        <w:jc w:val="both"/>
      </w:pPr>
    </w:p>
    <w:p w:rsidR="007D52BD" w:rsidRDefault="007D52BD" w:rsidP="00E64E78">
      <w:pPr>
        <w:pStyle w:val="Default"/>
        <w:jc w:val="both"/>
      </w:pPr>
      <w:r w:rsidRPr="001A100B">
        <w:rPr>
          <w:b/>
        </w:rPr>
        <w:t>3)</w:t>
      </w:r>
      <w:r>
        <w:t xml:space="preserve"> sytuacji ekonomicznej lub finansowej: </w:t>
      </w:r>
    </w:p>
    <w:p w:rsidR="0065511E" w:rsidRDefault="007D52BD" w:rsidP="00E64E78">
      <w:pPr>
        <w:pStyle w:val="Default"/>
        <w:jc w:val="both"/>
      </w:pPr>
      <w:r>
        <w:t xml:space="preserve">Zamawiający nie stawia warunku w powyższym zakresie. </w:t>
      </w:r>
    </w:p>
    <w:p w:rsidR="002852EE" w:rsidRDefault="002852EE" w:rsidP="00E64E78">
      <w:pPr>
        <w:pStyle w:val="Default"/>
        <w:jc w:val="both"/>
        <w:rPr>
          <w:color w:val="FF0000"/>
        </w:rPr>
      </w:pPr>
    </w:p>
    <w:p w:rsidR="007D52BD" w:rsidRDefault="007D52BD" w:rsidP="00E64E78">
      <w:pPr>
        <w:pStyle w:val="Default"/>
        <w:jc w:val="both"/>
      </w:pPr>
      <w:r w:rsidRPr="00E21D29">
        <w:rPr>
          <w:b/>
        </w:rPr>
        <w:t>4</w:t>
      </w:r>
      <w:r w:rsidRPr="002852EE">
        <w:rPr>
          <w:b/>
        </w:rPr>
        <w:t>) zdolności technicznej lub zawodowej</w:t>
      </w:r>
      <w:r>
        <w:t xml:space="preserve"> </w:t>
      </w:r>
    </w:p>
    <w:p w:rsidR="00B65CFB" w:rsidRDefault="00B65CFB" w:rsidP="00E64E78">
      <w:pPr>
        <w:pStyle w:val="Default"/>
        <w:jc w:val="both"/>
      </w:pPr>
    </w:p>
    <w:p w:rsidR="00B65CFB" w:rsidRPr="00B65CFB" w:rsidRDefault="00B65CFB" w:rsidP="00B65CFB">
      <w:pPr>
        <w:pStyle w:val="Default"/>
        <w:jc w:val="both"/>
        <w:rPr>
          <w:b/>
        </w:rPr>
      </w:pPr>
      <w:r>
        <w:t xml:space="preserve">Zamawiający uzna warunek za spełniony, jeżeli Wykonawca wykaże, że w okresie ostatnich 3 lat przed upływem terminu składania ofert (a jeżeli okres prowadzenia działalności jest krótszy – w tym okresie) </w:t>
      </w:r>
      <w:r w:rsidRPr="00B65CFB">
        <w:rPr>
          <w:b/>
        </w:rPr>
        <w:t xml:space="preserve">wykonał należycie co najmniej 1 projekt polegający na wdrożeniu na uczelniach wyższych systemów wspierających dydaktykę, tj. rozwiązań informatycznych wykorzystywanych w procesie kształcenia, wspierających co najmniej </w:t>
      </w:r>
      <w:r>
        <w:rPr>
          <w:b/>
        </w:rPr>
        <w:t xml:space="preserve">jeden z następujących obszarów: </w:t>
      </w:r>
      <w:r w:rsidRPr="00B65CFB">
        <w:rPr>
          <w:b/>
        </w:rPr>
        <w:t>realizację i udostępnianie treści dydaktycznych oraz aktywności edukacyjnych</w:t>
      </w:r>
      <w:r>
        <w:rPr>
          <w:b/>
        </w:rPr>
        <w:t xml:space="preserve">, i/lub </w:t>
      </w:r>
      <w:r w:rsidRPr="00B65CFB">
        <w:rPr>
          <w:b/>
        </w:rPr>
        <w:t>prowadzenie ćwiczeń praktycznych (</w:t>
      </w:r>
      <w:r>
        <w:rPr>
          <w:b/>
        </w:rPr>
        <w:t xml:space="preserve">w tym zdalnych) w ramach zajęć i/lub </w:t>
      </w:r>
      <w:r w:rsidRPr="00B65CFB">
        <w:rPr>
          <w:b/>
        </w:rPr>
        <w:t xml:space="preserve">weryfikację wiedzy i umiejętności (np. testy, zaliczenia, </w:t>
      </w:r>
      <w:r>
        <w:rPr>
          <w:b/>
        </w:rPr>
        <w:t xml:space="preserve">egzaminy) oraz ocenianie, i/lub </w:t>
      </w:r>
      <w:r w:rsidRPr="00B65CFB">
        <w:rPr>
          <w:b/>
        </w:rPr>
        <w:t>zarządzanie przebiegiem procesu dydaktycznego, monitorowanie postępów lub raportowanie wyników</w:t>
      </w:r>
      <w:r>
        <w:rPr>
          <w:b/>
        </w:rPr>
        <w:t xml:space="preserve"> o wartości nie mniejszej niż </w:t>
      </w:r>
      <w:r w:rsidR="007F1778">
        <w:rPr>
          <w:b/>
        </w:rPr>
        <w:t>300</w:t>
      </w:r>
      <w:r w:rsidRPr="00B65CFB">
        <w:rPr>
          <w:b/>
        </w:rPr>
        <w:t xml:space="preserve"> 000,00 zł brutto.</w:t>
      </w:r>
    </w:p>
    <w:p w:rsidR="00B65CFB" w:rsidRDefault="00B65CFB" w:rsidP="00B65CFB">
      <w:pPr>
        <w:pStyle w:val="Default"/>
        <w:jc w:val="both"/>
      </w:pPr>
      <w:r>
        <w:t xml:space="preserve">Na potwierdzenie spełniania warunku Wykonawca złoży </w:t>
      </w:r>
      <w:r w:rsidR="00D14114">
        <w:rPr>
          <w:b/>
        </w:rPr>
        <w:t xml:space="preserve">wykaz dostaw </w:t>
      </w:r>
      <w:r w:rsidR="00D14114" w:rsidRPr="00D14114">
        <w:rPr>
          <w:b/>
        </w:rPr>
        <w:t>- załącznik nr 4 do SWZ</w:t>
      </w:r>
      <w:r w:rsidR="00D14114">
        <w:t xml:space="preserve"> </w:t>
      </w:r>
      <w:r>
        <w:t xml:space="preserve">wykonanych (a w przypadku świadczeń okresowych lub ciągłych również wykonywanych) w wymaganym okresie, wraz z podaniem: przedmiotu wdrożenia, podmiotu (uczelni) na rzecz którego usługi zostały wykonane, dat realizacji oraz wartości brutto, a także </w:t>
      </w:r>
      <w:r w:rsidRPr="00D14114">
        <w:rPr>
          <w:b/>
        </w:rPr>
        <w:t>dowody</w:t>
      </w:r>
      <w:r>
        <w:t xml:space="preserve"> potwierdzające, że usługi te zostały wykonane należycie.</w:t>
      </w:r>
    </w:p>
    <w:p w:rsidR="002852EE" w:rsidRDefault="002852EE" w:rsidP="00E64E78">
      <w:pPr>
        <w:pStyle w:val="Default"/>
        <w:jc w:val="both"/>
      </w:pPr>
    </w:p>
    <w:p w:rsidR="007D52BD" w:rsidRDefault="007D52BD" w:rsidP="006C76B1">
      <w:pPr>
        <w:pStyle w:val="Default"/>
        <w:jc w:val="both"/>
      </w:pPr>
      <w:r w:rsidRPr="0077513C">
        <w:rPr>
          <w:b/>
        </w:rPr>
        <w:t>2</w:t>
      </w:r>
      <w:r>
        <w:t xml:space="preserve">. Wykonawca może, w celu potwierdzenia spełniania warunków udziału w postępowaniu polegać na zdolnościach technicznych lub zawodowych lub sytuacji finansowej lub ekonomicznej podmiotów udostępniających zasoby, niezależnie od charakteru prawnego łączących go z nimi stosunków prawnych. </w:t>
      </w:r>
    </w:p>
    <w:p w:rsidR="007D52BD" w:rsidRDefault="007D52BD" w:rsidP="006C76B1">
      <w:pPr>
        <w:pStyle w:val="Default"/>
        <w:jc w:val="both"/>
      </w:pPr>
      <w:r w:rsidRPr="0077513C">
        <w:rPr>
          <w:b/>
        </w:rPr>
        <w:t>3</w:t>
      </w:r>
      <w:r>
        <w:t>. W odniesieniu do warunków dotyczących wykształcenia, kwalifikacji zawodowych lub doświadczenia wykonawcy mogą polegać na zdolnościach podmiotów udostępniających zasoby, jeśli podmioty te wykonają</w:t>
      </w:r>
      <w:r w:rsidR="00CF3A89">
        <w:t xml:space="preserve"> dostawy/</w:t>
      </w:r>
      <w:r>
        <w:t xml:space="preserve"> roboty / usługi, do realizacji których te zdolności są wymagane. </w:t>
      </w:r>
    </w:p>
    <w:p w:rsidR="007D52BD" w:rsidRDefault="007D52BD" w:rsidP="006C76B1">
      <w:pPr>
        <w:pStyle w:val="Default"/>
        <w:jc w:val="both"/>
      </w:pPr>
      <w:r w:rsidRPr="0077513C">
        <w:rPr>
          <w:b/>
        </w:rPr>
        <w:t>4.</w:t>
      </w:r>
      <w:r>
        <w:t xml:space="preserve">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7D52BD" w:rsidRDefault="007D52BD" w:rsidP="006C76B1">
      <w:pPr>
        <w:pStyle w:val="Default"/>
        <w:jc w:val="both"/>
      </w:pPr>
      <w:r w:rsidRPr="0077513C">
        <w:rPr>
          <w:b/>
        </w:rPr>
        <w:t>5.</w:t>
      </w:r>
      <w:r>
        <w:t xml:space="preserve"> Zobowiązanie podmiotu udostępniającego zasoby, o którym mowa w ust. 4, potwierdza, że stosunek łączący wykonawcę z podmiotami udostępniającymi zasoby gwarantuje rzeczywisty dostęp do tych zasobów oraz określa w szczególności: </w:t>
      </w:r>
    </w:p>
    <w:p w:rsidR="007D52BD" w:rsidRDefault="007D52BD" w:rsidP="006C76B1">
      <w:pPr>
        <w:pStyle w:val="Default"/>
        <w:jc w:val="both"/>
      </w:pPr>
      <w:r w:rsidRPr="001A100B">
        <w:rPr>
          <w:b/>
        </w:rPr>
        <w:lastRenderedPageBreak/>
        <w:t>1)</w:t>
      </w:r>
      <w:r>
        <w:t xml:space="preserve"> zakres dostępnych wykonawcy zasobów podmiotu udostępniającego zasoby; </w:t>
      </w:r>
    </w:p>
    <w:p w:rsidR="007D52BD" w:rsidRDefault="007D52BD" w:rsidP="006C76B1">
      <w:pPr>
        <w:pStyle w:val="Default"/>
        <w:jc w:val="both"/>
      </w:pPr>
      <w:r w:rsidRPr="001A100B">
        <w:rPr>
          <w:b/>
        </w:rPr>
        <w:t>2</w:t>
      </w:r>
      <w:r>
        <w:t xml:space="preserve">) sposób i okres udostępnienia wykonawcy i wykorzystania przez niego zasobów podmiotu udostępniającego te zasoby przy wykonywaniu zamówienia; </w:t>
      </w:r>
    </w:p>
    <w:p w:rsidR="007D52BD" w:rsidRDefault="007D52BD" w:rsidP="006C76B1">
      <w:pPr>
        <w:pStyle w:val="Default"/>
        <w:jc w:val="both"/>
      </w:pPr>
      <w:r w:rsidRPr="001A100B">
        <w:rPr>
          <w:b/>
        </w:rPr>
        <w:t>3)</w:t>
      </w:r>
      <w:r>
        <w:t xml:space="preserve"> czy i w jakim zakresie podmiot udostępniający zasoby, na zdolnościach którego wykonawca polega w odniesieniu do warunków udziału w postępowaniu dotyczących wykształcenia, kwalifikacji zawodowych lub doświadczenia, zrealizuje</w:t>
      </w:r>
      <w:r w:rsidR="00CF3A89">
        <w:t xml:space="preserve"> dostawy/</w:t>
      </w:r>
      <w:r>
        <w:t xml:space="preserve"> roboty / usługi, których wskazane zdolności dotyczą. </w:t>
      </w:r>
    </w:p>
    <w:p w:rsidR="007D52BD" w:rsidRPr="00997BF5" w:rsidRDefault="007D52BD" w:rsidP="007D52BD">
      <w:pPr>
        <w:pStyle w:val="Default"/>
        <w:rPr>
          <w:color w:val="C00000"/>
        </w:rPr>
      </w:pPr>
      <w:r w:rsidRPr="0077513C">
        <w:rPr>
          <w:b/>
        </w:rPr>
        <w:t>6.</w:t>
      </w:r>
      <w:r>
        <w:t xml:space="preserve"> Wykonawca wraz z ofertą przedstawia oświadczenie, o którym mowa </w:t>
      </w:r>
      <w:r w:rsidRPr="00245E8D">
        <w:rPr>
          <w:color w:val="auto"/>
        </w:rPr>
        <w:t xml:space="preserve">w </w:t>
      </w:r>
      <w:r w:rsidR="00B956F8" w:rsidRPr="00245E8D">
        <w:rPr>
          <w:color w:val="auto"/>
        </w:rPr>
        <w:t xml:space="preserve">zał.8 do </w:t>
      </w:r>
      <w:r w:rsidRPr="00245E8D">
        <w:rPr>
          <w:color w:val="auto"/>
        </w:rPr>
        <w:t>SWZ</w:t>
      </w:r>
      <w:r w:rsidRPr="00240527">
        <w:rPr>
          <w:color w:val="auto"/>
        </w:rPr>
        <w:t xml:space="preserve">. </w:t>
      </w:r>
    </w:p>
    <w:p w:rsidR="007D52BD" w:rsidRDefault="007D52BD" w:rsidP="006C76B1">
      <w:pPr>
        <w:pStyle w:val="Default"/>
        <w:jc w:val="both"/>
      </w:pPr>
      <w:r w:rsidRPr="0077513C">
        <w:rPr>
          <w:b/>
        </w:rPr>
        <w:t>7.</w:t>
      </w:r>
      <w:r>
        <w:t xml:space="preserve"> Jeżeli zdolności techniczne lub zawodowe podmiotu, o którym mowa w ust. 3 nie potwierdzają spełnienia przez Wykonawcę warunków udziału w postępowaniu lub zachodzą wobec tych podmiotów podstawy wykluczenia, Zamawiający żąda, aby Wykonawca w terminie określonym przez Zamawiającego: </w:t>
      </w:r>
    </w:p>
    <w:p w:rsidR="007D52BD" w:rsidRDefault="007D52BD" w:rsidP="006C76B1">
      <w:pPr>
        <w:pStyle w:val="Default"/>
        <w:jc w:val="both"/>
      </w:pPr>
      <w:r w:rsidRPr="001A100B">
        <w:rPr>
          <w:b/>
        </w:rPr>
        <w:t>1)</w:t>
      </w:r>
      <w:r>
        <w:t xml:space="preserve"> zastąpił ten podmiot innym podmiotem lub podmiotami lub  </w:t>
      </w:r>
    </w:p>
    <w:p w:rsidR="007D52BD" w:rsidRPr="00E21D29" w:rsidRDefault="007D52BD" w:rsidP="006C76B1">
      <w:pPr>
        <w:pStyle w:val="Default"/>
        <w:jc w:val="both"/>
        <w:rPr>
          <w:b/>
        </w:rPr>
      </w:pPr>
      <w:r w:rsidRPr="001A100B">
        <w:rPr>
          <w:b/>
        </w:rPr>
        <w:t>2)</w:t>
      </w:r>
      <w:r>
        <w:t xml:space="preserve"> wykazał, że samodzielnie spełnia warunki udziału w postępowaniu, tj. zobowiązał się do osobistego wykonania odpowiedniej części, jeżeli wykaże samodzielnie zdolności techniczne lub zawodowe lub sytuację finansową lub ekonomiczną w zakresie, w którym polegał na zdolnościach innych podmiotów.</w:t>
      </w:r>
    </w:p>
    <w:p w:rsidR="00040352" w:rsidRDefault="00040352" w:rsidP="009017AA">
      <w:pPr>
        <w:pStyle w:val="Default"/>
        <w:rPr>
          <w:b/>
          <w:strike/>
        </w:rPr>
      </w:pPr>
    </w:p>
    <w:p w:rsidR="007D52BD" w:rsidRPr="007D52BD" w:rsidRDefault="003258BE" w:rsidP="003258BE">
      <w:pPr>
        <w:pStyle w:val="Default"/>
        <w:ind w:left="284"/>
        <w:jc w:val="both"/>
        <w:rPr>
          <w:b/>
        </w:rPr>
      </w:pPr>
      <w:r>
        <w:rPr>
          <w:b/>
        </w:rPr>
        <w:t xml:space="preserve">VIII. </w:t>
      </w:r>
      <w:r w:rsidR="007D52BD" w:rsidRPr="007D52BD">
        <w:rPr>
          <w:b/>
        </w:rPr>
        <w:t xml:space="preserve">WYKAZ OŚWIADCZEŃ </w:t>
      </w:r>
      <w:r w:rsidR="007D52BD">
        <w:rPr>
          <w:b/>
        </w:rPr>
        <w:t>LU</w:t>
      </w:r>
      <w:r w:rsidR="00A132EE">
        <w:rPr>
          <w:b/>
        </w:rPr>
        <w:t>B</w:t>
      </w:r>
      <w:r w:rsidR="007D52BD">
        <w:rPr>
          <w:b/>
        </w:rPr>
        <w:t xml:space="preserve"> DOKUMENTÓW </w:t>
      </w:r>
      <w:r w:rsidR="007D52BD" w:rsidRPr="007D52BD">
        <w:rPr>
          <w:b/>
        </w:rPr>
        <w:t>SKŁADANYCH WRAZ Z OFERTĄ</w:t>
      </w:r>
      <w:r w:rsidR="006C76B1">
        <w:rPr>
          <w:b/>
        </w:rPr>
        <w:t xml:space="preserve"> POTWIERDZAJĄCYCH SPEŁNIANIE</w:t>
      </w:r>
      <w:r w:rsidR="00FC5320">
        <w:rPr>
          <w:b/>
        </w:rPr>
        <w:t xml:space="preserve"> WARUNKÓW UDZIAŁU W POSTĘPOWANIU, BRAK PODSTAW DO WYKLUCZENIA I WYMAGANIA ODNOŚNIE TYCH DOKUMENTÓW ORAZ PRZEDMIOTOWE ŚRODKI DOWODOWE</w:t>
      </w:r>
    </w:p>
    <w:p w:rsidR="007D52BD" w:rsidRDefault="007D52BD" w:rsidP="009017AA">
      <w:pPr>
        <w:pStyle w:val="Default"/>
        <w:rPr>
          <w:b/>
          <w:strike/>
        </w:rPr>
      </w:pPr>
    </w:p>
    <w:p w:rsidR="00EA0E5F" w:rsidRDefault="00FC5320" w:rsidP="00EA0E5F">
      <w:pPr>
        <w:pStyle w:val="Default"/>
        <w:jc w:val="both"/>
        <w:rPr>
          <w:b/>
        </w:rPr>
      </w:pPr>
      <w:r w:rsidRPr="006F00C7">
        <w:rPr>
          <w:b/>
        </w:rPr>
        <w:t xml:space="preserve">1. </w:t>
      </w:r>
      <w:r w:rsidR="00EA0E5F" w:rsidRPr="00622D39">
        <w:rPr>
          <w:b/>
        </w:rPr>
        <w:t>Do oferty Wykonawca załącza</w:t>
      </w:r>
      <w:r w:rsidR="00EA0E5F">
        <w:rPr>
          <w:b/>
        </w:rPr>
        <w:t>:</w:t>
      </w:r>
    </w:p>
    <w:p w:rsidR="00EA0E5F" w:rsidRDefault="00EA0E5F" w:rsidP="00EA0E5F">
      <w:pPr>
        <w:pStyle w:val="Default"/>
        <w:jc w:val="both"/>
        <w:rPr>
          <w:b/>
        </w:rPr>
      </w:pPr>
      <w:r>
        <w:rPr>
          <w:b/>
        </w:rPr>
        <w:t>a) Formularz ofertowy – Załącznik nr 1 do SWZ,</w:t>
      </w:r>
    </w:p>
    <w:p w:rsidR="00EA0E5F" w:rsidRDefault="00EA0E5F" w:rsidP="00EA0E5F">
      <w:pPr>
        <w:pStyle w:val="Default"/>
        <w:jc w:val="both"/>
        <w:rPr>
          <w:b/>
          <w:color w:val="auto"/>
        </w:rPr>
      </w:pPr>
      <w:r>
        <w:rPr>
          <w:b/>
        </w:rPr>
        <w:t>b) A</w:t>
      </w:r>
      <w:r w:rsidRPr="00622D39">
        <w:rPr>
          <w:b/>
        </w:rPr>
        <w:t xml:space="preserve">ktualne na dzień składania ofert oświadczenie/a o spełnianiu warunków udziału w postępowaniu i niepodleganiu wykluczeniu z postępowania, </w:t>
      </w:r>
      <w:r w:rsidRPr="0058551E">
        <w:rPr>
          <w:b/>
          <w:color w:val="auto"/>
        </w:rPr>
        <w:t>zgodnie z załącznikiem nr 2</w:t>
      </w:r>
      <w:r>
        <w:rPr>
          <w:b/>
          <w:color w:val="auto"/>
        </w:rPr>
        <w:t>a</w:t>
      </w:r>
      <w:r w:rsidRPr="0058551E">
        <w:rPr>
          <w:b/>
          <w:color w:val="auto"/>
        </w:rPr>
        <w:t xml:space="preserve"> i załącznikiem nr 3</w:t>
      </w:r>
      <w:r>
        <w:rPr>
          <w:b/>
          <w:color w:val="auto"/>
        </w:rPr>
        <w:t>a</w:t>
      </w:r>
      <w:r w:rsidRPr="0058551E">
        <w:rPr>
          <w:b/>
          <w:color w:val="auto"/>
        </w:rPr>
        <w:t xml:space="preserve"> do </w:t>
      </w:r>
      <w:r>
        <w:rPr>
          <w:b/>
          <w:color w:val="auto"/>
        </w:rPr>
        <w:t>SWZ,</w:t>
      </w:r>
    </w:p>
    <w:p w:rsidR="00EA0E5F" w:rsidRPr="002B3293" w:rsidRDefault="00EA0E5F" w:rsidP="00EA0E5F">
      <w:pPr>
        <w:pStyle w:val="Default"/>
        <w:jc w:val="both"/>
        <w:rPr>
          <w:b/>
          <w:color w:val="auto"/>
        </w:rPr>
      </w:pPr>
      <w:r>
        <w:rPr>
          <w:b/>
          <w:color w:val="auto"/>
        </w:rPr>
        <w:t>c) W</w:t>
      </w:r>
      <w:r w:rsidRPr="002B3293">
        <w:rPr>
          <w:b/>
          <w:color w:val="auto"/>
        </w:rPr>
        <w:t xml:space="preserve"> przypadku, gdy Wykonawca, polega na zdolnościach lub sytuacji innych podmiotów na z</w:t>
      </w:r>
      <w:r>
        <w:rPr>
          <w:b/>
          <w:color w:val="auto"/>
        </w:rPr>
        <w:t xml:space="preserve">asadach określonych w art. 118 Pzp </w:t>
      </w:r>
      <w:r w:rsidRPr="002B3293">
        <w:rPr>
          <w:b/>
          <w:color w:val="auto"/>
        </w:rPr>
        <w:t xml:space="preserve">– </w:t>
      </w:r>
      <w:r w:rsidRPr="00941A88">
        <w:rPr>
          <w:b/>
          <w:color w:val="auto"/>
          <w:u w:val="single"/>
        </w:rPr>
        <w:t>jeżeli dotyczy:</w:t>
      </w:r>
    </w:p>
    <w:p w:rsidR="00EA0E5F" w:rsidRPr="002B3293" w:rsidRDefault="00EA0E5F" w:rsidP="00EA0E5F">
      <w:pPr>
        <w:pStyle w:val="Default"/>
        <w:numPr>
          <w:ilvl w:val="0"/>
          <w:numId w:val="28"/>
        </w:numPr>
        <w:jc w:val="both"/>
        <w:rPr>
          <w:b/>
          <w:color w:val="auto"/>
        </w:rPr>
      </w:pPr>
      <w:r w:rsidRPr="002B3293">
        <w:rPr>
          <w:b/>
          <w:color w:val="auto"/>
        </w:rPr>
        <w:t>oświadczenia o spełnianiu warunków udziału w postępowaniu i niepodleganiu wykluczeniu – załącznik nr 2</w:t>
      </w:r>
      <w:r>
        <w:rPr>
          <w:b/>
          <w:color w:val="auto"/>
        </w:rPr>
        <w:t>b/3b</w:t>
      </w:r>
      <w:r w:rsidRPr="002B3293">
        <w:rPr>
          <w:b/>
          <w:color w:val="auto"/>
        </w:rPr>
        <w:t xml:space="preserve"> do SWZ,</w:t>
      </w:r>
    </w:p>
    <w:p w:rsidR="00EA0E5F" w:rsidRPr="002B3293" w:rsidRDefault="00EA0E5F" w:rsidP="00EA0E5F">
      <w:pPr>
        <w:pStyle w:val="Default"/>
        <w:numPr>
          <w:ilvl w:val="0"/>
          <w:numId w:val="28"/>
        </w:numPr>
        <w:jc w:val="both"/>
        <w:rPr>
          <w:b/>
          <w:color w:val="auto"/>
        </w:rPr>
      </w:pPr>
      <w:r w:rsidRPr="002B3293">
        <w:rPr>
          <w:b/>
          <w:color w:val="auto"/>
        </w:rPr>
        <w:t>zobowiązanie podmiotu o oddaniu Wykonawcy</w:t>
      </w:r>
      <w:r>
        <w:rPr>
          <w:b/>
          <w:color w:val="auto"/>
        </w:rPr>
        <w:t xml:space="preserve"> swoich zasobów – załącznik nr 8</w:t>
      </w:r>
      <w:r w:rsidRPr="002B3293">
        <w:rPr>
          <w:b/>
          <w:color w:val="auto"/>
        </w:rPr>
        <w:t xml:space="preserve"> do SWZ.</w:t>
      </w:r>
    </w:p>
    <w:p w:rsidR="0077513C" w:rsidRDefault="00EA0E5F" w:rsidP="002D558D">
      <w:pPr>
        <w:pStyle w:val="Default"/>
        <w:jc w:val="both"/>
        <w:rPr>
          <w:b/>
        </w:rPr>
      </w:pPr>
      <w:r>
        <w:rPr>
          <w:b/>
        </w:rPr>
        <w:t xml:space="preserve">d) RODO – załącznik </w:t>
      </w:r>
      <w:r w:rsidR="00FD025D">
        <w:rPr>
          <w:b/>
        </w:rPr>
        <w:t>nr 11</w:t>
      </w:r>
      <w:r>
        <w:rPr>
          <w:b/>
        </w:rPr>
        <w:t xml:space="preserve"> do SWZ</w:t>
      </w:r>
    </w:p>
    <w:p w:rsidR="00C74F44" w:rsidRDefault="00C74F44" w:rsidP="002D558D">
      <w:pPr>
        <w:pStyle w:val="Default"/>
        <w:jc w:val="both"/>
        <w:rPr>
          <w:b/>
        </w:rPr>
      </w:pPr>
    </w:p>
    <w:p w:rsidR="009048B1" w:rsidRPr="009048B1" w:rsidRDefault="009048B1" w:rsidP="009048B1">
      <w:pPr>
        <w:pStyle w:val="Default"/>
        <w:jc w:val="both"/>
        <w:rPr>
          <w:i/>
        </w:rPr>
      </w:pPr>
      <w:r w:rsidRPr="009048B1">
        <w:rPr>
          <w:i/>
        </w:rPr>
        <w:t>Z uwagi na zastosowanie w niniejszym postępowaniu przepisów, o których mowa w art. 139 ust 2 ustawy Pzp, wykonawcy nie są obowiązani do złożenia wraz z ofertą oświadczenia o niepodleganiu wykluczeniu, spełnianiu warunków udziału w postępowaniu na formularzu jednolitego europejskiego dokumentu (JEDZ), ponieważ Zamawiający przewiduje możliwość żądania tego oświadczenia wyłącznie od wykonawcy, którego oferta została najwyżej oceniona.</w:t>
      </w:r>
    </w:p>
    <w:p w:rsidR="009048B1" w:rsidRPr="006F00C7" w:rsidRDefault="009048B1" w:rsidP="002D558D">
      <w:pPr>
        <w:pStyle w:val="Default"/>
        <w:jc w:val="both"/>
        <w:rPr>
          <w:b/>
        </w:rPr>
      </w:pPr>
    </w:p>
    <w:p w:rsidR="0077513C" w:rsidRDefault="00FC5320" w:rsidP="002D558D">
      <w:pPr>
        <w:pStyle w:val="Default"/>
        <w:jc w:val="both"/>
      </w:pPr>
      <w:r w:rsidRPr="0077513C">
        <w:rPr>
          <w:b/>
        </w:rPr>
        <w:t xml:space="preserve">2. </w:t>
      </w:r>
      <w:r w:rsidRPr="0042111F">
        <w:t xml:space="preserve">Pełnomocnictwo do podpisania oferty, jeżeli osobą podpisującą nie jest osoba upoważniona na podstawie wypisu z Krajowego Rejestru Sądowego lub zaświadczenia o prowadzeniu działalności gospodarczej – w formie oryginału lub kopii poświadczonej notarialnie. </w:t>
      </w:r>
    </w:p>
    <w:p w:rsidR="0077513C" w:rsidRDefault="00FC5320" w:rsidP="002D558D">
      <w:pPr>
        <w:pStyle w:val="Default"/>
        <w:jc w:val="both"/>
      </w:pPr>
      <w:r w:rsidRPr="0077513C">
        <w:rPr>
          <w:b/>
        </w:rPr>
        <w:t xml:space="preserve">3. </w:t>
      </w:r>
      <w:r>
        <w:t xml:space="preserve">Pełnomocnictwo, zgodnie z art. 58 ust. 2 ustawy prawo zamówień publicznych, w przypadku składania oferty przez wykonawców ubiegających się wspólnie o udzielenie zamówienia. </w:t>
      </w:r>
    </w:p>
    <w:p w:rsidR="001A100B" w:rsidRDefault="00FC5320" w:rsidP="002D558D">
      <w:pPr>
        <w:pStyle w:val="Default"/>
        <w:jc w:val="both"/>
      </w:pPr>
      <w:r w:rsidRPr="0077513C">
        <w:rPr>
          <w:b/>
        </w:rPr>
        <w:lastRenderedPageBreak/>
        <w:t>4.</w:t>
      </w:r>
      <w:r>
        <w:t xml:space="preserve"> Zobowiązanie podmiotu trzeciego do oddania Wykonawcy niezbędnych zasobów na okres korzystania z nich przy wykonywaniu zamówienia – dotyczy sytuacji, gdy Wykonawca powołuje się przy wykazywaniu spełnienia warunków udziału w postępowaniu na potencjał innych podmiotów. </w:t>
      </w:r>
    </w:p>
    <w:p w:rsidR="00B956F8" w:rsidRDefault="00FC5320" w:rsidP="002D558D">
      <w:pPr>
        <w:pStyle w:val="Default"/>
        <w:jc w:val="both"/>
      </w:pPr>
      <w:r w:rsidRPr="001A100B">
        <w:rPr>
          <w:b/>
        </w:rPr>
        <w:t>5</w:t>
      </w:r>
      <w:r>
        <w:t>. W odniesieniu do warunków dotyczących wykształcenia, kwalifikacji zawodowych lub doświadczenia wykonawcy wspólnie ubiegający się o udzielenie zamówienia mogą polegać na zdolnościach tych z wykonawców, którzy wykonają usługi / roboty</w:t>
      </w:r>
      <w:r w:rsidR="00C43C56">
        <w:t>/ dostawy</w:t>
      </w:r>
      <w:r>
        <w:t>, do realizacji których te zdolności są wymagane. W tym przypadku wykonawcy wspólnie ubiegający się o udzielenie zamówienia dołączają do oferty oświadczenie, o którym mowa w art. 117 ust. 4 ustawy Pzp, z które</w:t>
      </w:r>
      <w:r w:rsidR="00C43C56">
        <w:t xml:space="preserve">go wynika jakie usługi / roboty/ dostawy </w:t>
      </w:r>
      <w:r>
        <w:t xml:space="preserve">wykonają poszczególni wykonawcy. Wzór oświadczenia stanowi </w:t>
      </w:r>
      <w:r w:rsidR="00997BF5" w:rsidRPr="008D4480">
        <w:rPr>
          <w:color w:val="auto"/>
        </w:rPr>
        <w:t xml:space="preserve">załącznik nr </w:t>
      </w:r>
      <w:r w:rsidR="00B956F8" w:rsidRPr="008D4480">
        <w:rPr>
          <w:color w:val="auto"/>
        </w:rPr>
        <w:t>8</w:t>
      </w:r>
      <w:r w:rsidRPr="008D4480">
        <w:rPr>
          <w:color w:val="auto"/>
        </w:rPr>
        <w:t xml:space="preserve"> </w:t>
      </w:r>
      <w:r>
        <w:t>do SWZ.</w:t>
      </w:r>
    </w:p>
    <w:p w:rsidR="00D92030" w:rsidRDefault="00D92030" w:rsidP="002D558D">
      <w:pPr>
        <w:pStyle w:val="Default"/>
        <w:jc w:val="both"/>
      </w:pPr>
    </w:p>
    <w:p w:rsidR="00D92030" w:rsidRDefault="00D92030" w:rsidP="005E0DC8">
      <w:pPr>
        <w:pStyle w:val="Default"/>
        <w:jc w:val="both"/>
      </w:pPr>
      <w:r w:rsidRPr="005E0DC8">
        <w:rPr>
          <w:b/>
        </w:rPr>
        <w:t xml:space="preserve">6. </w:t>
      </w:r>
      <w:r w:rsidR="005E0DC8" w:rsidRPr="005E0DC8">
        <w:rPr>
          <w:b/>
        </w:rPr>
        <w:t>Zastrzeżenie tajemnicy przedsiębiorstwa</w:t>
      </w:r>
      <w:r w:rsidR="005E0DC8">
        <w:t xml:space="preserve"> – w sytuacji, gdy oferta lub inne dokumenty składane w toku postępowania będą zawierały tajemnicę przedsiębiorstwa, wykonawca, wraz z przekazaniem takich informacji, zastrzega, że nie mogą być one udostępniane, oraz wykazuje, że zastrzeżone informacje stanowią tajemnicę przedsiębiorstwa w rozumieniu przepisów ustawy z 16 kwietnia 1993 r. o zwalczaniu nieuczciwej konkurencji. Dokument musi być złożony w formie elektronicznej opatrzonej kwalifikowanym podpisem elektronicznym osoby upoważnionej do reprezentowania wykonawców zgodnie z formą reprezentacji określoną w dokumencie rejestrowym właściwym dla formy organizacyjnej lub innym dokumencie.</w:t>
      </w:r>
    </w:p>
    <w:p w:rsidR="001A100B" w:rsidRDefault="00FC5320" w:rsidP="002D558D">
      <w:pPr>
        <w:pStyle w:val="Default"/>
        <w:jc w:val="both"/>
      </w:pPr>
      <w:r>
        <w:t xml:space="preserve"> </w:t>
      </w:r>
    </w:p>
    <w:p w:rsidR="00FC5320" w:rsidRPr="00CE2D67" w:rsidRDefault="00D92030" w:rsidP="002D558D">
      <w:pPr>
        <w:pStyle w:val="Default"/>
        <w:jc w:val="both"/>
        <w:rPr>
          <w:color w:val="auto"/>
        </w:rPr>
      </w:pPr>
      <w:r>
        <w:rPr>
          <w:b/>
          <w:color w:val="auto"/>
        </w:rPr>
        <w:t>7</w:t>
      </w:r>
      <w:r w:rsidR="00FC5320" w:rsidRPr="00CE2D67">
        <w:rPr>
          <w:b/>
          <w:color w:val="auto"/>
        </w:rPr>
        <w:t>.</w:t>
      </w:r>
      <w:r w:rsidR="00FC5320" w:rsidRPr="00CE2D67">
        <w:rPr>
          <w:color w:val="auto"/>
        </w:rPr>
        <w:t xml:space="preserve"> </w:t>
      </w:r>
      <w:r w:rsidR="00FC5320" w:rsidRPr="00CE2D67">
        <w:rPr>
          <w:b/>
          <w:color w:val="auto"/>
        </w:rPr>
        <w:t>Przedmiotowe środki dowodowe do złożenia wraz z ofertą:</w:t>
      </w:r>
      <w:r w:rsidR="00FC5320" w:rsidRPr="00CE2D67">
        <w:rPr>
          <w:color w:val="auto"/>
        </w:rPr>
        <w:t xml:space="preserve"> </w:t>
      </w:r>
    </w:p>
    <w:p w:rsidR="00DE695B" w:rsidRPr="00D92030" w:rsidRDefault="00DE695B" w:rsidP="00D92030">
      <w:pPr>
        <w:pStyle w:val="Akapitzlist"/>
        <w:numPr>
          <w:ilvl w:val="0"/>
          <w:numId w:val="29"/>
        </w:numPr>
        <w:autoSpaceDE w:val="0"/>
        <w:autoSpaceDN w:val="0"/>
        <w:adjustRightInd w:val="0"/>
        <w:spacing w:after="0" w:line="240" w:lineRule="auto"/>
        <w:jc w:val="both"/>
        <w:rPr>
          <w:rFonts w:ascii="Times New Roman" w:hAnsi="Times New Roman" w:cs="Times New Roman"/>
          <w:b/>
          <w:sz w:val="24"/>
          <w:szCs w:val="24"/>
        </w:rPr>
      </w:pPr>
      <w:r w:rsidRPr="00D92030">
        <w:rPr>
          <w:rFonts w:ascii="Times New Roman" w:hAnsi="Times New Roman" w:cs="Times New Roman"/>
          <w:b/>
          <w:sz w:val="24"/>
          <w:szCs w:val="24"/>
        </w:rPr>
        <w:t>Zamawiający nie wymaga złożenia przedmiotowych środków dowodowych wraz z ofertą.</w:t>
      </w:r>
    </w:p>
    <w:p w:rsidR="00DE695B" w:rsidRPr="00D92030" w:rsidRDefault="00DE695B" w:rsidP="00D92030">
      <w:pPr>
        <w:pStyle w:val="Akapitzlist"/>
        <w:numPr>
          <w:ilvl w:val="0"/>
          <w:numId w:val="29"/>
        </w:numPr>
        <w:autoSpaceDE w:val="0"/>
        <w:autoSpaceDN w:val="0"/>
        <w:adjustRightInd w:val="0"/>
        <w:spacing w:after="0" w:line="240" w:lineRule="auto"/>
        <w:jc w:val="both"/>
        <w:rPr>
          <w:rFonts w:ascii="Times New Roman" w:hAnsi="Times New Roman" w:cs="Times New Roman"/>
          <w:b/>
          <w:sz w:val="24"/>
          <w:szCs w:val="24"/>
        </w:rPr>
      </w:pPr>
      <w:r w:rsidRPr="00D92030">
        <w:rPr>
          <w:rFonts w:ascii="Times New Roman" w:hAnsi="Times New Roman" w:cs="Times New Roman"/>
          <w:b/>
          <w:sz w:val="24"/>
          <w:szCs w:val="24"/>
        </w:rPr>
        <w:t>W przypadku powzięcia wątpliwości co do zgodności oferowanych dostaw/usług/robót budowlanych z wymaganiami określonymi w opisie przedmiotu zamówienia lub w innych dokumentach zamówienia, Zamawiający – na podstawie art. 107 ust. 1 ustawy Prawo zamówień publicznych – wezwie Wykonawcę, którego oferta została najwyżej oceniona, do złożenia lub uzupełnienia przedmiotowych środków dowodowych w wyznaczonym terminie.</w:t>
      </w:r>
    </w:p>
    <w:p w:rsidR="00DE695B" w:rsidRPr="00D92030" w:rsidRDefault="00DE695B" w:rsidP="00D92030">
      <w:pPr>
        <w:pStyle w:val="Akapitzlist"/>
        <w:numPr>
          <w:ilvl w:val="0"/>
          <w:numId w:val="29"/>
        </w:numPr>
        <w:autoSpaceDE w:val="0"/>
        <w:autoSpaceDN w:val="0"/>
        <w:adjustRightInd w:val="0"/>
        <w:spacing w:after="0" w:line="240" w:lineRule="auto"/>
        <w:jc w:val="both"/>
        <w:rPr>
          <w:rFonts w:ascii="Times New Roman" w:hAnsi="Times New Roman" w:cs="Times New Roman"/>
          <w:b/>
          <w:sz w:val="24"/>
          <w:szCs w:val="24"/>
        </w:rPr>
      </w:pPr>
      <w:r w:rsidRPr="00D92030">
        <w:rPr>
          <w:rFonts w:ascii="Times New Roman" w:hAnsi="Times New Roman" w:cs="Times New Roman"/>
          <w:b/>
          <w:sz w:val="24"/>
          <w:szCs w:val="24"/>
        </w:rPr>
        <w:t>Przedmiotowe środki dowodowe służą potwierdzeniu, że oferowany przedmiot zamówienia spełnia wymagania określone przez Zamawiającego.</w:t>
      </w:r>
    </w:p>
    <w:p w:rsidR="00190B7D" w:rsidRPr="00D92030" w:rsidRDefault="00190B7D" w:rsidP="00D92030">
      <w:pPr>
        <w:pStyle w:val="Akapitzlist"/>
        <w:numPr>
          <w:ilvl w:val="0"/>
          <w:numId w:val="29"/>
        </w:numPr>
        <w:autoSpaceDE w:val="0"/>
        <w:autoSpaceDN w:val="0"/>
        <w:adjustRightInd w:val="0"/>
        <w:spacing w:after="0" w:line="240" w:lineRule="auto"/>
        <w:jc w:val="both"/>
        <w:rPr>
          <w:rFonts w:ascii="Times New Roman" w:hAnsi="Times New Roman" w:cs="Times New Roman"/>
          <w:sz w:val="24"/>
          <w:szCs w:val="24"/>
        </w:rPr>
      </w:pPr>
      <w:r w:rsidRPr="00D92030">
        <w:rPr>
          <w:rFonts w:ascii="Times New Roman" w:hAnsi="Times New Roman" w:cs="Times New Roman"/>
          <w:sz w:val="24"/>
          <w:szCs w:val="24"/>
        </w:rPr>
        <w:t xml:space="preserve">Zamawiający zaakceptuje dodatkowo również inne, równoważne przedmiotowe środki dowodowe (tj.: specyfikacje techniczne dotyczące oferowanego przedmiotu zamówienia, zawierające ich nazwę, nazwę producenta, charakterystykę lub foldery lub karty katalogowe produktu oferowanego sprzętu - dla danej części zamówienia), jeśli potwierdzają, że oferowane dostawy spełniają określone przez Zamawiającego wymagania. </w:t>
      </w:r>
    </w:p>
    <w:p w:rsidR="00190B7D" w:rsidRPr="00D92030" w:rsidRDefault="00190B7D" w:rsidP="00D92030">
      <w:pPr>
        <w:pStyle w:val="Akapitzlist"/>
        <w:numPr>
          <w:ilvl w:val="0"/>
          <w:numId w:val="29"/>
        </w:numPr>
        <w:autoSpaceDE w:val="0"/>
        <w:autoSpaceDN w:val="0"/>
        <w:adjustRightInd w:val="0"/>
        <w:spacing w:after="0" w:line="240" w:lineRule="auto"/>
        <w:jc w:val="both"/>
        <w:rPr>
          <w:rFonts w:ascii="Times New Roman" w:hAnsi="Times New Roman" w:cs="Times New Roman"/>
          <w:sz w:val="24"/>
          <w:szCs w:val="24"/>
        </w:rPr>
      </w:pPr>
      <w:r w:rsidRPr="00D92030">
        <w:rPr>
          <w:rFonts w:ascii="Times New Roman" w:hAnsi="Times New Roman" w:cs="Times New Roman"/>
          <w:sz w:val="24"/>
          <w:szCs w:val="24"/>
        </w:rPr>
        <w:t xml:space="preserve">Zamawiający może żądać od Wykonawców wyjaśnień dotyczących treści przedmiotowych środków dowodowych (art. 107 ust. 4 ustawy Pzp). </w:t>
      </w:r>
    </w:p>
    <w:p w:rsidR="00FC5320" w:rsidRDefault="00FC5320" w:rsidP="00FC5320">
      <w:pPr>
        <w:pStyle w:val="Default"/>
        <w:rPr>
          <w:b/>
        </w:rPr>
      </w:pPr>
    </w:p>
    <w:p w:rsidR="00FC5320" w:rsidRPr="002B0174" w:rsidRDefault="00FC5320" w:rsidP="00FC5320">
      <w:pPr>
        <w:pStyle w:val="Default"/>
        <w:rPr>
          <w:b/>
        </w:rPr>
      </w:pPr>
      <w:r>
        <w:rPr>
          <w:b/>
        </w:rPr>
        <w:t>X. INFORMACJE O PODMIOTOWYCH ŚRODKACH DOWODOWYCH.</w:t>
      </w:r>
    </w:p>
    <w:p w:rsidR="00FC5320" w:rsidRDefault="00FC5320" w:rsidP="00FC5320">
      <w:pPr>
        <w:pStyle w:val="Default"/>
        <w:spacing w:after="63"/>
        <w:rPr>
          <w:b/>
          <w:bCs/>
        </w:rPr>
      </w:pPr>
      <w:r>
        <w:rPr>
          <w:b/>
          <w:bCs/>
        </w:rPr>
        <w:t>Dokumenty składane na wezwanie.</w:t>
      </w:r>
    </w:p>
    <w:p w:rsidR="006A3D57" w:rsidRDefault="00C74F44" w:rsidP="002D558D">
      <w:pPr>
        <w:pStyle w:val="Default"/>
        <w:spacing w:after="63"/>
        <w:jc w:val="both"/>
      </w:pPr>
      <w:r>
        <w:t>Zgodnie z art. 126</w:t>
      </w:r>
      <w:r w:rsidR="00FC5320">
        <w:t xml:space="preserve"> ust. 1 </w:t>
      </w:r>
      <w:r w:rsidR="009A1DF4">
        <w:t xml:space="preserve">oraz art.139 ust.2 </w:t>
      </w:r>
      <w:r w:rsidR="00FC5320">
        <w:t>ustawy Pzp, zamawiający przed wyborem najkorzystniejszej oferty wezwie wykonawcę, którego oferta została najwyżej oceniona, do złożenia w wyznaczo</w:t>
      </w:r>
      <w:r>
        <w:t>nym terminie, nie krótszym niż 10</w:t>
      </w:r>
      <w:r w:rsidR="00FC5320">
        <w:t xml:space="preserve"> dni od dnia wezwania, aktualnych na dzień złożenia, następujących podmiotowych środków dowodowych: </w:t>
      </w:r>
    </w:p>
    <w:p w:rsidR="006A3D57" w:rsidRDefault="006A3D57" w:rsidP="002D558D">
      <w:pPr>
        <w:pStyle w:val="Default"/>
        <w:spacing w:after="63"/>
        <w:jc w:val="both"/>
      </w:pPr>
    </w:p>
    <w:p w:rsidR="006A3D57" w:rsidRDefault="006A3D57" w:rsidP="006A3D57">
      <w:pPr>
        <w:pStyle w:val="Default"/>
        <w:spacing w:after="63"/>
        <w:jc w:val="both"/>
      </w:pPr>
      <w:r>
        <w:lastRenderedPageBreak/>
        <w:t xml:space="preserve">1. </w:t>
      </w:r>
      <w:r w:rsidRPr="006A3D57">
        <w:rPr>
          <w:b/>
        </w:rPr>
        <w:t xml:space="preserve">Oświadczenie potwierdzające brak podstaw wykluczenia oraz spełnianie warunków udziału w postępowaniu, na dzień składania ofert, </w:t>
      </w:r>
      <w:r>
        <w:t xml:space="preserve">składa się na formularzu jednolitego europejskiego dokumentu zamówienia, sporządzonym zgodnie ze wzorem standardowego formularza określonego w rozporządzeniu wykonawczym Komisji (UE) 2016/7 z dnia 5 stycznia 2016 r. Ustanawiającym standardowy formularz jednolitego europejskiego dokumentu zamówienia (Dz. Urz. UE L 3 z 06.01.2016, str. 16), </w:t>
      </w:r>
      <w:r w:rsidRPr="006A3D57">
        <w:rPr>
          <w:b/>
        </w:rPr>
        <w:t xml:space="preserve">zwanym dalej „jednolitym dokumentem lub JEDZ”, którego wzór </w:t>
      </w:r>
      <w:r w:rsidR="005E711D">
        <w:rPr>
          <w:b/>
        </w:rPr>
        <w:t>stanowi załącznik nr 1a</w:t>
      </w:r>
      <w:r w:rsidRPr="006A3D57">
        <w:rPr>
          <w:b/>
        </w:rPr>
        <w:t xml:space="preserve"> do SWZ.</w:t>
      </w:r>
    </w:p>
    <w:p w:rsidR="006A3D57" w:rsidRDefault="006A3D57" w:rsidP="006A3D57">
      <w:pPr>
        <w:pStyle w:val="Default"/>
        <w:spacing w:after="63"/>
        <w:jc w:val="both"/>
      </w:pPr>
      <w:r>
        <w:t>Instrukcja wypełniania JEDZ jest zamieszczona na stronie internetowej Urzędu Zamówień Publicznych, pod adresem: https://www.uzp.gov.pl/baza-wiedzy/prawo-zamowien-publicznychregulacje/prawo-krajowe/jednolity-europejski-dokument-zamowienia.</w:t>
      </w:r>
    </w:p>
    <w:p w:rsidR="006A3D57" w:rsidRPr="007A270B" w:rsidRDefault="006A3D57" w:rsidP="002D558D">
      <w:pPr>
        <w:pStyle w:val="Default"/>
        <w:spacing w:after="63"/>
        <w:jc w:val="both"/>
      </w:pPr>
      <w:r w:rsidRPr="007A270B">
        <w:t>Oświadczenie składane jest pod rygorem nieważności w formie</w:t>
      </w:r>
      <w:r w:rsidR="00792C01" w:rsidRPr="007A270B">
        <w:t xml:space="preserve"> </w:t>
      </w:r>
      <w:r w:rsidRPr="007A270B">
        <w:t>elektronicznej opatrzonej kwalifikowanym podpisem elektronicznym.</w:t>
      </w:r>
    </w:p>
    <w:p w:rsidR="001A100B" w:rsidRDefault="006A3D57" w:rsidP="002D558D">
      <w:pPr>
        <w:pStyle w:val="Default"/>
        <w:spacing w:after="63"/>
        <w:jc w:val="both"/>
      </w:pPr>
      <w:r>
        <w:rPr>
          <w:b/>
        </w:rPr>
        <w:t>2</w:t>
      </w:r>
      <w:r w:rsidR="00FC5320" w:rsidRPr="001A100B">
        <w:rPr>
          <w:b/>
        </w:rPr>
        <w:t>.</w:t>
      </w:r>
      <w:r w:rsidR="00FC5320">
        <w:t xml:space="preserve"> W celu wykazania braku podstaw do wykluczenia Zamawiający wymaga złożenia</w:t>
      </w:r>
      <w:r w:rsidR="007A270B">
        <w:t xml:space="preserve"> na wezwanie</w:t>
      </w:r>
      <w:r w:rsidR="00FC5320">
        <w:t>:</w:t>
      </w:r>
    </w:p>
    <w:p w:rsidR="001A100B" w:rsidRDefault="00FC5320" w:rsidP="002D558D">
      <w:pPr>
        <w:pStyle w:val="Default"/>
        <w:spacing w:after="63"/>
        <w:jc w:val="both"/>
      </w:pPr>
      <w:r w:rsidRPr="00997BF5">
        <w:rPr>
          <w:b/>
        </w:rPr>
        <w:t xml:space="preserve">1) </w:t>
      </w:r>
      <w:r w:rsidRPr="00997BF5">
        <w:rPr>
          <w:b/>
          <w:u w:val="single"/>
        </w:rPr>
        <w:t>oświadczenia wykonawcy</w:t>
      </w:r>
      <w:r>
        <w:t>, w zakresie art. 108 ust. 1 pkt 5 ustawy, o braku przynależności do tej samej grupy kapitałowej w rozumieniu ustawy z dnia 16 lutego 2007 r. o ochronie konkurencji i konsumentów (</w:t>
      </w:r>
      <w:r w:rsidR="002D558D">
        <w:t xml:space="preserve">tj. </w:t>
      </w:r>
      <w:r>
        <w:t>Dz. U. z 202</w:t>
      </w:r>
      <w:r w:rsidR="002D558D">
        <w:t>1</w:t>
      </w:r>
      <w:r>
        <w:t xml:space="preserve"> r. poz. </w:t>
      </w:r>
      <w:r w:rsidR="002D558D">
        <w:t>275</w:t>
      </w:r>
      <w:r>
        <w:t xml:space="preserve"> 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 (wzór ośw</w:t>
      </w:r>
      <w:r w:rsidR="002B6A7C">
        <w:t>iadczenia stanowi załącznik nr 6</w:t>
      </w:r>
      <w:r>
        <w:t xml:space="preserve"> do SWZ); </w:t>
      </w:r>
    </w:p>
    <w:p w:rsidR="001A100B" w:rsidRDefault="00FC5320" w:rsidP="002D558D">
      <w:pPr>
        <w:pStyle w:val="Default"/>
        <w:spacing w:after="63"/>
        <w:jc w:val="both"/>
      </w:pPr>
      <w:r w:rsidRPr="00997BF5">
        <w:rPr>
          <w:b/>
        </w:rPr>
        <w:t xml:space="preserve">2) </w:t>
      </w:r>
      <w:r w:rsidRPr="00997BF5">
        <w:rPr>
          <w:b/>
          <w:u w:val="single"/>
        </w:rPr>
        <w:t>odpisu lub informacji z Krajowego Rejestru Sądowego lub z Centralnej Ewidencji i Informacji o Działalności Gospodarczej</w:t>
      </w:r>
      <w:r w:rsidRPr="00FF1608">
        <w:rPr>
          <w:u w:val="single"/>
        </w:rPr>
        <w:t>,</w:t>
      </w:r>
      <w:r>
        <w:t xml:space="preserve"> w zakresie art. 109 ust. 1 pkt 4 ustawy Pzp, sporządzonych nie wcześniej niż 3 miesiące przed jej złożeniem, jeżeli odrębne przepisy wymagają wpisu do rejestru lub ewidencji; </w:t>
      </w:r>
    </w:p>
    <w:p w:rsidR="001A100B" w:rsidRDefault="00FC5320" w:rsidP="002D558D">
      <w:pPr>
        <w:pStyle w:val="Default"/>
        <w:spacing w:after="63"/>
        <w:jc w:val="both"/>
      </w:pPr>
      <w:r w:rsidRPr="001A100B">
        <w:rPr>
          <w:b/>
        </w:rPr>
        <w:t>3)</w:t>
      </w:r>
      <w:r>
        <w:t xml:space="preserve"> </w:t>
      </w:r>
      <w:r w:rsidRPr="00997BF5">
        <w:rPr>
          <w:b/>
          <w:u w:val="single"/>
        </w:rPr>
        <w:t>zaświadczenia właściwego naczelnika urzędu skarbowego</w:t>
      </w:r>
      <w:r>
        <w:t xml:space="preserve"> potwierdzającego, że 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w:t>
      </w:r>
    </w:p>
    <w:p w:rsidR="001A100B" w:rsidRDefault="00FC5320" w:rsidP="002D558D">
      <w:pPr>
        <w:pStyle w:val="Default"/>
        <w:spacing w:after="63"/>
        <w:jc w:val="both"/>
      </w:pPr>
      <w:r w:rsidRPr="001A100B">
        <w:rPr>
          <w:b/>
        </w:rPr>
        <w:t>4)</w:t>
      </w:r>
      <w:r>
        <w:t xml:space="preserve"> </w:t>
      </w:r>
      <w:r w:rsidRPr="00997BF5">
        <w:rPr>
          <w:b/>
          <w:u w:val="single"/>
        </w:rPr>
        <w:t>zaświadczenia albo innego dokumentu właściwej terenowej jednostki organizacyjnej</w:t>
      </w:r>
      <w:r w:rsidRPr="00FF1608">
        <w:rPr>
          <w:u w:val="single"/>
        </w:rPr>
        <w:t xml:space="preserve"> Zakładu Ubezpieczeń Społecznych</w:t>
      </w:r>
      <w:r>
        <w:t xml:space="preserve"> lub właściwego oddziału regionalnego lub właściwej placówki terenowej </w:t>
      </w:r>
      <w:r w:rsidRPr="00FF1608">
        <w:rPr>
          <w:u w:val="single"/>
        </w:rPr>
        <w:t>Kasy Rolniczego Ubezpieczenia Społecznego</w:t>
      </w:r>
      <w:r>
        <w:t xml:space="preserve"> potwierdzającego, że wykonawca nie zalega z opłacaniem składek na ubezpieczenia społeczne i zdrowotne, w zakresie art. 109 ust. 1 pkt 1 ustawy Pzp,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w:t>
      </w:r>
    </w:p>
    <w:p w:rsidR="001A100B" w:rsidRDefault="00FC5320" w:rsidP="002D558D">
      <w:pPr>
        <w:pStyle w:val="Default"/>
        <w:spacing w:after="63"/>
        <w:jc w:val="both"/>
      </w:pPr>
      <w:r w:rsidRPr="001A100B">
        <w:rPr>
          <w:b/>
        </w:rPr>
        <w:lastRenderedPageBreak/>
        <w:t>5)</w:t>
      </w:r>
      <w:r>
        <w:t xml:space="preserve"> </w:t>
      </w:r>
      <w:r w:rsidRPr="00997BF5">
        <w:rPr>
          <w:b/>
          <w:u w:val="single"/>
        </w:rPr>
        <w:t>oświadczenia wykonawcy o aktualności informacji zawartych w Oświadczeniu o niepodleganiu wykluczeniu i spełnianiu warunków udziału w postępowaniu</w:t>
      </w:r>
      <w:r>
        <w:t xml:space="preserve"> składanym na podstawie art. 274 ust. 1 ustawy z dnia 11 września 2019 r. Prawo zamówień </w:t>
      </w:r>
      <w:r w:rsidR="002B6A7C">
        <w:t>publicznych (dalej ustawa Pzp) – załącznik nr 9</w:t>
      </w:r>
    </w:p>
    <w:p w:rsidR="00DE1245" w:rsidRDefault="00DE1245" w:rsidP="002D558D">
      <w:pPr>
        <w:pStyle w:val="Default"/>
        <w:spacing w:after="63"/>
        <w:jc w:val="both"/>
      </w:pPr>
      <w:r w:rsidRPr="00026852">
        <w:rPr>
          <w:b/>
        </w:rPr>
        <w:t>6)</w:t>
      </w:r>
      <w:r w:rsidRPr="00CD49B5">
        <w:t xml:space="preserve"> </w:t>
      </w:r>
      <w:r w:rsidR="00CD49B5" w:rsidRPr="00CD49B5">
        <w:t xml:space="preserve">W przypadku wątpliwości Zamawiającego dotyczącego spełniania przez oferowany </w:t>
      </w:r>
      <w:r w:rsidR="00D51AA4">
        <w:t>przedmiot zamówienia</w:t>
      </w:r>
      <w:r w:rsidR="00CD49B5" w:rsidRPr="00CD49B5">
        <w:t>, Zamawiający zastrzega sobie możliwość wezwania na etapie badania i oceny o</w:t>
      </w:r>
      <w:r w:rsidR="00CD49B5">
        <w:t>fert każdego z W</w:t>
      </w:r>
      <w:r w:rsidR="00CD49B5" w:rsidRPr="00CD49B5">
        <w:t xml:space="preserve">ykonawców do </w:t>
      </w:r>
      <w:r w:rsidR="00CD49B5" w:rsidRPr="003B7F91">
        <w:rPr>
          <w:b/>
          <w:u w:val="single"/>
        </w:rPr>
        <w:t>dostarczenia kart technologicznych / specyfikacji / certyfikatów i innych dokumentów mogących potwierdzić zgodność oferty z przedmiotem zamówienia</w:t>
      </w:r>
      <w:r w:rsidR="00CD49B5">
        <w:t xml:space="preserve"> w tym m.in. </w:t>
      </w:r>
      <w:r w:rsidR="00CD49B5" w:rsidRPr="00CD49B5">
        <w:t>c</w:t>
      </w:r>
      <w:r w:rsidRPr="00CD49B5">
        <w:t>ertyfikaty, karty technologiczne ,etykiety producenta, specyfikacje produktu</w:t>
      </w:r>
      <w:r w:rsidR="005F702A" w:rsidRPr="00CD49B5">
        <w:t>, świadectwa jakościowe</w:t>
      </w:r>
      <w:r w:rsidR="00CD49B5">
        <w:t>, deklaracje CE.</w:t>
      </w:r>
    </w:p>
    <w:p w:rsidR="002B6A7C" w:rsidRPr="00514C30" w:rsidRDefault="002B6A7C" w:rsidP="002D558D">
      <w:pPr>
        <w:pStyle w:val="Default"/>
        <w:spacing w:after="63"/>
        <w:jc w:val="both"/>
        <w:rPr>
          <w:b/>
        </w:rPr>
      </w:pPr>
      <w:r w:rsidRPr="00026852">
        <w:rPr>
          <w:b/>
        </w:rPr>
        <w:t>7)</w:t>
      </w:r>
      <w:r w:rsidR="00DB3AE0">
        <w:t xml:space="preserve"> </w:t>
      </w:r>
      <w:r w:rsidR="00DB3AE0" w:rsidRPr="00514C30">
        <w:rPr>
          <w:b/>
        </w:rPr>
        <w:t>I</w:t>
      </w:r>
      <w:r w:rsidRPr="00514C30">
        <w:rPr>
          <w:b/>
        </w:rPr>
        <w:t>nformacja dotycząca podwykonawców – załącznik nr 7</w:t>
      </w:r>
    </w:p>
    <w:p w:rsidR="002B6A7C" w:rsidRDefault="002B6A7C" w:rsidP="002D558D">
      <w:pPr>
        <w:pStyle w:val="Default"/>
        <w:spacing w:after="63"/>
        <w:jc w:val="both"/>
      </w:pPr>
      <w:r w:rsidRPr="00026852">
        <w:rPr>
          <w:b/>
        </w:rPr>
        <w:t>8)</w:t>
      </w:r>
      <w:r>
        <w:t xml:space="preserve"> </w:t>
      </w:r>
      <w:r w:rsidRPr="00514C30">
        <w:rPr>
          <w:b/>
        </w:rPr>
        <w:t>Zobowiązanie do oddania do dyspozycji wykonawcy</w:t>
      </w:r>
      <w:r>
        <w:t xml:space="preserve"> niezbędnych zasobów na potrzeby realizacji zamówienia – </w:t>
      </w:r>
      <w:r w:rsidRPr="00514C30">
        <w:rPr>
          <w:b/>
        </w:rPr>
        <w:t>załącznik nr 8</w:t>
      </w:r>
    </w:p>
    <w:p w:rsidR="00FF1608" w:rsidRDefault="002B6A7C" w:rsidP="00514C30">
      <w:pPr>
        <w:pStyle w:val="Default"/>
        <w:spacing w:after="63"/>
        <w:jc w:val="both"/>
      </w:pPr>
      <w:r w:rsidRPr="00026852">
        <w:rPr>
          <w:b/>
        </w:rPr>
        <w:t>9)</w:t>
      </w:r>
      <w:r>
        <w:t xml:space="preserve"> </w:t>
      </w:r>
      <w:r w:rsidR="00514C30" w:rsidRPr="00514C30">
        <w:t xml:space="preserve">Uwzględniające przesłanki wykluczenia z art.7 ust.1 ustawy o szczególnych rozwiązaniach w zakresie </w:t>
      </w:r>
      <w:r w:rsidR="00514C30" w:rsidRPr="00026852">
        <w:rPr>
          <w:b/>
        </w:rPr>
        <w:t>przeciwdziałania wspieraniu agresji na Ukrainę</w:t>
      </w:r>
      <w:r w:rsidR="00514C30" w:rsidRPr="00514C30">
        <w:t xml:space="preserve"> oraz służących ochronie bezpieczeństwa narodowego oraz art. 5k ust. 1 Rozporządzenia Rady (UE) Nr 833/2014 z 31 lipca 2014 r. dotyczącego środków ograniczających w związku z działaniami Rosji destabili</w:t>
      </w:r>
      <w:r w:rsidR="00514C30">
        <w:t xml:space="preserve">zującymi sytuację na Ukrainie – </w:t>
      </w:r>
      <w:r w:rsidR="00514C30" w:rsidRPr="00514C30">
        <w:rPr>
          <w:b/>
        </w:rPr>
        <w:t xml:space="preserve">załącznik </w:t>
      </w:r>
      <w:r w:rsidR="006C0658">
        <w:rPr>
          <w:b/>
        </w:rPr>
        <w:t>nr 12 / 12</w:t>
      </w:r>
      <w:r w:rsidR="00514C30" w:rsidRPr="00514C30">
        <w:rPr>
          <w:b/>
        </w:rPr>
        <w:t xml:space="preserve"> a</w:t>
      </w:r>
      <w:r w:rsidR="00514C30">
        <w:t xml:space="preserve"> ( w przypadku </w:t>
      </w:r>
      <w:r w:rsidR="00514C30" w:rsidRPr="00514C30">
        <w:t>gdy Wykonawca, polega na zdolnościach lub sytuacji innych podmiotów na zasadach określonych w art. 118 Pzp</w:t>
      </w:r>
      <w:r w:rsidR="00514C30">
        <w:t xml:space="preserve"> )</w:t>
      </w:r>
    </w:p>
    <w:p w:rsidR="00FC612A" w:rsidRPr="00FC612A" w:rsidRDefault="00FC612A" w:rsidP="00514C30">
      <w:pPr>
        <w:pStyle w:val="Default"/>
        <w:spacing w:after="63"/>
        <w:jc w:val="both"/>
        <w:rPr>
          <w:b/>
        </w:rPr>
      </w:pPr>
      <w:r w:rsidRPr="00FC612A">
        <w:rPr>
          <w:b/>
        </w:rPr>
        <w:t>10)</w:t>
      </w:r>
      <w:r>
        <w:rPr>
          <w:b/>
        </w:rPr>
        <w:t xml:space="preserve"> Oświadczenie o </w:t>
      </w:r>
      <w:r w:rsidR="00FB64B8">
        <w:rPr>
          <w:b/>
        </w:rPr>
        <w:t xml:space="preserve">braku </w:t>
      </w:r>
      <w:r>
        <w:rPr>
          <w:b/>
        </w:rPr>
        <w:t>powią</w:t>
      </w:r>
      <w:r w:rsidR="00FB64B8">
        <w:rPr>
          <w:b/>
        </w:rPr>
        <w:t xml:space="preserve">zań </w:t>
      </w:r>
      <w:r>
        <w:rPr>
          <w:b/>
        </w:rPr>
        <w:t xml:space="preserve">kapitałowych </w:t>
      </w:r>
      <w:r w:rsidR="00FB64B8">
        <w:rPr>
          <w:b/>
        </w:rPr>
        <w:t>i osobowych</w:t>
      </w:r>
      <w:r>
        <w:rPr>
          <w:b/>
        </w:rPr>
        <w:t xml:space="preserve">– załącznik </w:t>
      </w:r>
      <w:r w:rsidR="006C0658">
        <w:rPr>
          <w:b/>
        </w:rPr>
        <w:t>nr 13</w:t>
      </w:r>
    </w:p>
    <w:p w:rsidR="001A100B" w:rsidRDefault="006A3D57" w:rsidP="00FC5320">
      <w:pPr>
        <w:pStyle w:val="Default"/>
        <w:spacing w:after="63"/>
      </w:pPr>
      <w:r>
        <w:rPr>
          <w:b/>
        </w:rPr>
        <w:t>3</w:t>
      </w:r>
      <w:r w:rsidR="00FC5320" w:rsidRPr="001A100B">
        <w:rPr>
          <w:b/>
        </w:rPr>
        <w:t>.</w:t>
      </w:r>
      <w:r w:rsidR="00FC5320">
        <w:t xml:space="preserve"> Jeżeli wykonawca ma siedzibę lub miejsce zamieszkania poza granicami Rzeczypospolitej Polskiej, zamiast: </w:t>
      </w:r>
    </w:p>
    <w:p w:rsidR="001A100B" w:rsidRDefault="00FC5320" w:rsidP="002D558D">
      <w:pPr>
        <w:pStyle w:val="Default"/>
        <w:spacing w:after="63"/>
        <w:jc w:val="both"/>
      </w:pPr>
      <w:r w:rsidRPr="001A100B">
        <w:rPr>
          <w:b/>
        </w:rPr>
        <w:t>1)</w:t>
      </w:r>
      <w:r>
        <w:t xml:space="preserve"> odpisu albo informacji z Krajowego Rejestru Sądowego lub z Centralnej Ewidencji i Informacji o Działalności Gospodarczej, o których mowa w ust. 1 pkt 2 powyżej – składa dokument lub dokumenty wystawione w kraju, w którym wykonawca ma siedzibę lub miejsce zamieszkania, potwierdzające, że: </w:t>
      </w:r>
    </w:p>
    <w:p w:rsidR="00FF1608" w:rsidRDefault="00FC5320" w:rsidP="003258BE">
      <w:pPr>
        <w:pStyle w:val="Default"/>
        <w:spacing w:after="63"/>
        <w:jc w:val="both"/>
      </w:pPr>
      <w:r w:rsidRPr="001A100B">
        <w:rPr>
          <w:b/>
        </w:rPr>
        <w:t>a)</w:t>
      </w:r>
      <w: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potwierdzające ww. okoliczności powinny być wystawione nie wcześniej niż 3 miesiące przed ich złożeniem. </w:t>
      </w:r>
    </w:p>
    <w:p w:rsidR="00FF1608" w:rsidRDefault="00FC5320" w:rsidP="003258BE">
      <w:pPr>
        <w:pStyle w:val="Default"/>
        <w:spacing w:after="63"/>
        <w:jc w:val="both"/>
      </w:pPr>
      <w:r w:rsidRPr="001A100B">
        <w:rPr>
          <w:b/>
        </w:rPr>
        <w:t>2)</w:t>
      </w:r>
      <w:r>
        <w:t xml:space="preserve"> Jeżeli w kraju, w którym wykonawca ma siedzibę lub miejsce zamieszkania, nie wydaje się ww. dokumentów, lub gdy dokumenty te nie odnoszą się do wszystkich przypadków, o których mowa w art. 108 ust. 1 pkt 1, 2 i 4, art. 109 ust. 1 pkt 1 ustawy Pzp,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Dokumenty potwierdzające ww. okoliczności powinny być wystawione nie wcześniej niż 3 miesiące przed ich złożeniem. </w:t>
      </w:r>
    </w:p>
    <w:p w:rsidR="001D2725" w:rsidRDefault="006A3D57" w:rsidP="002D558D">
      <w:pPr>
        <w:pStyle w:val="Default"/>
        <w:spacing w:after="63"/>
        <w:jc w:val="both"/>
        <w:rPr>
          <w:b/>
        </w:rPr>
      </w:pPr>
      <w:r>
        <w:rPr>
          <w:b/>
        </w:rPr>
        <w:t>4</w:t>
      </w:r>
      <w:r w:rsidR="00FC5320" w:rsidRPr="001A100B">
        <w:rPr>
          <w:b/>
        </w:rPr>
        <w:t>.</w:t>
      </w:r>
      <w:r w:rsidR="00FC5320">
        <w:t xml:space="preserve"> </w:t>
      </w:r>
      <w:r w:rsidR="00FC5320" w:rsidRPr="00997BF5">
        <w:rPr>
          <w:b/>
        </w:rPr>
        <w:t>W celu potwierdzenia zdolności technicznej i zawodowej Zamawiający wymaga złożenia</w:t>
      </w:r>
      <w:r w:rsidR="00FC5320" w:rsidRPr="009254BF">
        <w:rPr>
          <w:b/>
        </w:rPr>
        <w:t xml:space="preserve">: </w:t>
      </w:r>
    </w:p>
    <w:p w:rsidR="00997BF5" w:rsidRDefault="001D2725" w:rsidP="002D558D">
      <w:pPr>
        <w:pStyle w:val="Default"/>
        <w:spacing w:after="63"/>
        <w:jc w:val="both"/>
        <w:rPr>
          <w:b/>
        </w:rPr>
      </w:pPr>
      <w:r w:rsidRPr="001D2725">
        <w:rPr>
          <w:b/>
        </w:rPr>
        <w:lastRenderedPageBreak/>
        <w:t xml:space="preserve">1) wykazu dostaw wykonanych </w:t>
      </w:r>
      <w:r w:rsidRPr="001D2725">
        <w:t>nie wcześniej niż w okresie ostatnich 3 lat, a jeżeli okres prowadzenia działalności jest krótszy – w tym okresie, wraz z podaniem ich rodzaju, wartości, daty i miejsca wykonania oraz podmiotów, na rzecz których dostawy zostały wykonane, oraz załączeniem dowodów określających, czy te dostawy zostały wykonane należycie, przy czym dowodami, o których mowa, są referencje bądź inne dokumenty sporządzone przez podmiot, na rzecz którego dostawy zostały wykonane, a jeżeli wykonawca z przyczyn niezależnych od niego nie jest w stanie uzyskać tych dokumentów – inne odpowiednie dokumenty – wykaz dostaw należy sporządzić zgodnie z treścią</w:t>
      </w:r>
      <w:r>
        <w:rPr>
          <w:b/>
        </w:rPr>
        <w:t xml:space="preserve"> z</w:t>
      </w:r>
      <w:r w:rsidRPr="001D2725">
        <w:rPr>
          <w:b/>
        </w:rPr>
        <w:t>ałącznika nr 4 do SWZ;</w:t>
      </w:r>
    </w:p>
    <w:p w:rsidR="00FF1608" w:rsidRPr="00741B31" w:rsidRDefault="006A3D57" w:rsidP="00741B31">
      <w:pPr>
        <w:pStyle w:val="Default"/>
        <w:spacing w:after="63"/>
        <w:jc w:val="both"/>
        <w:rPr>
          <w:color w:val="auto"/>
        </w:rPr>
      </w:pPr>
      <w:r>
        <w:rPr>
          <w:b/>
        </w:rPr>
        <w:t>5</w:t>
      </w:r>
      <w:r w:rsidR="00FC5320" w:rsidRPr="001A100B">
        <w:rPr>
          <w:b/>
        </w:rPr>
        <w:t>.</w:t>
      </w:r>
      <w:r w:rsidR="00FC5320">
        <w:t xml:space="preserve"> Zamawiający będzie żądał od Wykonawcy, który polega na zdolnościach technicznych lub zawodowych podmiotów udostępniających zasoby na zasadach określonych w art. 118 ustawy przedstawienia oświadczenia tego podmiotu o aktualności informacji zawartych w oświadczeniu o którym mowa w Rozdziale IX </w:t>
      </w:r>
      <w:r w:rsidR="00997BF5">
        <w:t xml:space="preserve">ust. 1 pkt 2. </w:t>
      </w:r>
      <w:r w:rsidR="00B956F8" w:rsidRPr="008D4480">
        <w:rPr>
          <w:color w:val="auto"/>
        </w:rPr>
        <w:t>- Załącznik nr 8</w:t>
      </w:r>
      <w:r w:rsidR="00FF1608" w:rsidRPr="008D4480">
        <w:rPr>
          <w:color w:val="auto"/>
        </w:rPr>
        <w:t>.</w:t>
      </w:r>
    </w:p>
    <w:p w:rsidR="00FF1608" w:rsidRDefault="006A3D57" w:rsidP="00BD57ED">
      <w:pPr>
        <w:pStyle w:val="Default"/>
        <w:spacing w:after="63"/>
        <w:jc w:val="both"/>
      </w:pPr>
      <w:r>
        <w:rPr>
          <w:b/>
        </w:rPr>
        <w:t>6</w:t>
      </w:r>
      <w:r w:rsidR="00FC5320" w:rsidRPr="001A100B">
        <w:rPr>
          <w:b/>
        </w:rPr>
        <w:t>.</w:t>
      </w:r>
      <w:r w:rsidR="00FC5320">
        <w:t xml:space="preserve"> Jeżeli jest to niezbędne do zapewnienia odpowiedniego przebiegu postępowania o udzielenie zamówienia, zamawiający może na każdym etapie postępowania wezwać wykonawców do złożenia wszystkich lub niektórych podmiotowych środków dowodowych, jeżeli wymagał ich złożenia w ogłoszeniu o zamówieniu lub dokumentach zamówienia, aktualnych na dzień ich złożenia. </w:t>
      </w:r>
    </w:p>
    <w:p w:rsidR="00FF1608" w:rsidRDefault="006A3D57" w:rsidP="00BD57ED">
      <w:pPr>
        <w:pStyle w:val="Default"/>
        <w:spacing w:after="63"/>
        <w:jc w:val="both"/>
      </w:pPr>
      <w:r>
        <w:rPr>
          <w:b/>
        </w:rPr>
        <w:t>7</w:t>
      </w:r>
      <w:r w:rsidR="00FC5320" w:rsidRPr="001A100B">
        <w:rPr>
          <w:b/>
        </w:rPr>
        <w:t>.</w:t>
      </w:r>
      <w:r w:rsidR="00FC5320">
        <w:t xml:space="preserve"> 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rsidR="001A100B" w:rsidRPr="001A100B" w:rsidRDefault="006A3D57" w:rsidP="002D558D">
      <w:pPr>
        <w:pStyle w:val="Default"/>
        <w:spacing w:after="63"/>
        <w:jc w:val="both"/>
      </w:pPr>
      <w:r>
        <w:rPr>
          <w:b/>
        </w:rPr>
        <w:t>8</w:t>
      </w:r>
      <w:r w:rsidR="00FC5320" w:rsidRPr="001A100B">
        <w:rPr>
          <w:b/>
        </w:rPr>
        <w:t>.</w:t>
      </w:r>
      <w:r w:rsidR="00FC5320">
        <w:t xml:space="preserve"> 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dane umożliwiające dostęp do tych środków.</w:t>
      </w:r>
    </w:p>
    <w:p w:rsidR="00741B31" w:rsidRPr="0040355A" w:rsidRDefault="00741B31" w:rsidP="009017AA">
      <w:pPr>
        <w:pStyle w:val="Default"/>
        <w:rPr>
          <w:b/>
          <w:bCs/>
          <w:u w:val="single"/>
        </w:rPr>
      </w:pPr>
    </w:p>
    <w:p w:rsidR="00A10E86" w:rsidRPr="00FC5320" w:rsidRDefault="00FC5320" w:rsidP="00BD57ED">
      <w:pPr>
        <w:pStyle w:val="Default"/>
        <w:numPr>
          <w:ilvl w:val="0"/>
          <w:numId w:val="9"/>
        </w:numPr>
        <w:ind w:left="284" w:firstLine="76"/>
        <w:jc w:val="both"/>
        <w:rPr>
          <w:b/>
          <w:color w:val="auto"/>
        </w:rPr>
      </w:pPr>
      <w:r w:rsidRPr="00FC5320">
        <w:rPr>
          <w:b/>
          <w:color w:val="auto"/>
        </w:rPr>
        <w:t xml:space="preserve">INFORMACJE </w:t>
      </w:r>
      <w:r>
        <w:rPr>
          <w:b/>
          <w:color w:val="auto"/>
        </w:rPr>
        <w:t>O ŚRODKACH KOMUNIKACJI ELEKTRONICZNEJ</w:t>
      </w:r>
    </w:p>
    <w:p w:rsidR="007630B2" w:rsidRDefault="007630B2" w:rsidP="00BD57ED">
      <w:pPr>
        <w:autoSpaceDE w:val="0"/>
        <w:autoSpaceDN w:val="0"/>
        <w:adjustRightInd w:val="0"/>
        <w:spacing w:after="0" w:line="240" w:lineRule="auto"/>
        <w:jc w:val="both"/>
        <w:rPr>
          <w:rFonts w:ascii="Times New Roman" w:hAnsi="Times New Roman" w:cs="Times New Roman"/>
          <w:b/>
          <w:color w:val="000000"/>
          <w:sz w:val="24"/>
          <w:szCs w:val="24"/>
        </w:rPr>
      </w:pPr>
      <w:r w:rsidRPr="007A246A">
        <w:rPr>
          <w:rFonts w:ascii="Times New Roman" w:hAnsi="Times New Roman" w:cs="Times New Roman"/>
          <w:b/>
          <w:color w:val="000000"/>
          <w:sz w:val="24"/>
          <w:szCs w:val="24"/>
        </w:rPr>
        <w:t>oraz informacje o wymaganiach technicznych i organizacy</w:t>
      </w:r>
      <w:r w:rsidR="007A246A">
        <w:rPr>
          <w:rFonts w:ascii="Times New Roman" w:hAnsi="Times New Roman" w:cs="Times New Roman"/>
          <w:b/>
          <w:color w:val="000000"/>
          <w:sz w:val="24"/>
          <w:szCs w:val="24"/>
        </w:rPr>
        <w:t xml:space="preserve">jnych sporządzania, wysyłania i </w:t>
      </w:r>
      <w:r w:rsidRPr="007A246A">
        <w:rPr>
          <w:rFonts w:ascii="Times New Roman" w:hAnsi="Times New Roman" w:cs="Times New Roman"/>
          <w:b/>
          <w:color w:val="000000"/>
          <w:sz w:val="24"/>
          <w:szCs w:val="24"/>
        </w:rPr>
        <w:t>odbierania korespondencji elektronicznej.</w:t>
      </w:r>
    </w:p>
    <w:p w:rsidR="007A246A" w:rsidRPr="007A246A" w:rsidRDefault="007A246A" w:rsidP="007630B2">
      <w:pPr>
        <w:autoSpaceDE w:val="0"/>
        <w:autoSpaceDN w:val="0"/>
        <w:adjustRightInd w:val="0"/>
        <w:spacing w:after="0" w:line="240" w:lineRule="auto"/>
        <w:rPr>
          <w:rFonts w:ascii="Times New Roman" w:hAnsi="Times New Roman" w:cs="Times New Roman"/>
          <w:b/>
          <w:color w:val="000000"/>
          <w:sz w:val="24"/>
          <w:szCs w:val="24"/>
        </w:rPr>
      </w:pPr>
    </w:p>
    <w:p w:rsidR="007630B2" w:rsidRPr="007A246A"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 xml:space="preserve">Środki komunikacji elektronicznej, przy użyciu </w:t>
      </w:r>
      <w:bookmarkStart w:id="0" w:name="_GoBack"/>
      <w:bookmarkEnd w:id="0"/>
      <w:r w:rsidRPr="007A246A">
        <w:rPr>
          <w:rFonts w:ascii="Times New Roman" w:hAnsi="Times New Roman" w:cs="Times New Roman"/>
          <w:color w:val="000000"/>
          <w:sz w:val="24"/>
          <w:szCs w:val="24"/>
        </w:rPr>
        <w:t>których Zamawiający będzie</w:t>
      </w:r>
      <w:r w:rsidR="007A246A">
        <w:rPr>
          <w:rFonts w:ascii="Times New Roman" w:hAnsi="Times New Roman" w:cs="Times New Roman"/>
          <w:color w:val="000000"/>
          <w:sz w:val="24"/>
          <w:szCs w:val="24"/>
        </w:rPr>
        <w:t xml:space="preserve"> </w:t>
      </w:r>
      <w:r w:rsidRPr="007A246A">
        <w:rPr>
          <w:rFonts w:ascii="Times New Roman" w:hAnsi="Times New Roman" w:cs="Times New Roman"/>
          <w:color w:val="000000"/>
          <w:sz w:val="24"/>
          <w:szCs w:val="24"/>
        </w:rPr>
        <w:t>komunikował się z wykonawcami oraz wyma</w:t>
      </w:r>
      <w:r w:rsidR="007A246A">
        <w:rPr>
          <w:rFonts w:ascii="Times New Roman" w:hAnsi="Times New Roman" w:cs="Times New Roman"/>
          <w:color w:val="000000"/>
          <w:sz w:val="24"/>
          <w:szCs w:val="24"/>
        </w:rPr>
        <w:t xml:space="preserve">gania techniczne dla dokumentów </w:t>
      </w:r>
      <w:r w:rsidRPr="007A246A">
        <w:rPr>
          <w:rFonts w:ascii="Times New Roman" w:hAnsi="Times New Roman" w:cs="Times New Roman"/>
          <w:color w:val="000000"/>
          <w:sz w:val="24"/>
          <w:szCs w:val="24"/>
        </w:rPr>
        <w:t>elektronicznych oraz środków komunikacji elektronicznej</w:t>
      </w:r>
    </w:p>
    <w:p w:rsidR="007630B2" w:rsidRPr="0007523C"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1. W postępowaniu o udzielenie zamówienia</w:t>
      </w:r>
      <w:r w:rsidR="007A246A">
        <w:rPr>
          <w:rFonts w:ascii="Times New Roman" w:hAnsi="Times New Roman" w:cs="Times New Roman"/>
          <w:color w:val="000000"/>
          <w:sz w:val="24"/>
          <w:szCs w:val="24"/>
        </w:rPr>
        <w:t xml:space="preserve"> publicznego komunikacja między </w:t>
      </w:r>
      <w:r w:rsidRPr="007A246A">
        <w:rPr>
          <w:rFonts w:ascii="Times New Roman" w:hAnsi="Times New Roman" w:cs="Times New Roman"/>
          <w:color w:val="000000"/>
          <w:sz w:val="24"/>
          <w:szCs w:val="24"/>
        </w:rPr>
        <w:t>Zamawiającym a wykonawcami odbywa się przy użyciu Platformy e-Zamówienia,</w:t>
      </w:r>
      <w:r w:rsidR="0007523C">
        <w:rPr>
          <w:rFonts w:ascii="Times New Roman" w:hAnsi="Times New Roman" w:cs="Times New Roman"/>
          <w:color w:val="000000"/>
          <w:sz w:val="24"/>
          <w:szCs w:val="24"/>
        </w:rPr>
        <w:t xml:space="preserve"> </w:t>
      </w:r>
      <w:r w:rsidRPr="007A246A">
        <w:rPr>
          <w:rFonts w:ascii="Times New Roman" w:hAnsi="Times New Roman" w:cs="Times New Roman"/>
          <w:color w:val="000000"/>
          <w:sz w:val="24"/>
          <w:szCs w:val="24"/>
        </w:rPr>
        <w:t xml:space="preserve">która jest dostępna pod adresem </w:t>
      </w:r>
      <w:r w:rsidRPr="00741B31">
        <w:rPr>
          <w:rFonts w:ascii="Times New Roman" w:hAnsi="Times New Roman" w:cs="Times New Roman"/>
          <w:sz w:val="24"/>
          <w:szCs w:val="24"/>
        </w:rPr>
        <w:t>https://ezamowienia.gov.pl</w:t>
      </w:r>
    </w:p>
    <w:p w:rsidR="00647D34" w:rsidRPr="007A246A"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2. Korzystanie z Platformy e-Zamówienia jest bezpłatne.</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3A18C9">
        <w:rPr>
          <w:rFonts w:ascii="Times New Roman" w:hAnsi="Times New Roman" w:cs="Times New Roman"/>
          <w:sz w:val="24"/>
          <w:szCs w:val="24"/>
        </w:rPr>
        <w:t>3. Adres strony internetowej prowadzonego postępowania (link prowadzący</w:t>
      </w:r>
      <w:r w:rsidR="0007523C" w:rsidRPr="003A18C9">
        <w:rPr>
          <w:rFonts w:ascii="Times New Roman" w:hAnsi="Times New Roman" w:cs="Times New Roman"/>
          <w:sz w:val="24"/>
          <w:szCs w:val="24"/>
        </w:rPr>
        <w:t xml:space="preserve"> </w:t>
      </w:r>
      <w:r w:rsidRPr="003A18C9">
        <w:rPr>
          <w:rFonts w:ascii="Times New Roman" w:hAnsi="Times New Roman" w:cs="Times New Roman"/>
          <w:sz w:val="24"/>
          <w:szCs w:val="24"/>
        </w:rPr>
        <w:t>bezpośrednio do widoku postępowania na Platformie e-Zamówienia):</w:t>
      </w:r>
      <w:r w:rsidR="0007523C" w:rsidRPr="003A18C9">
        <w:rPr>
          <w:rFonts w:ascii="Times New Roman" w:hAnsi="Times New Roman" w:cs="Times New Roman"/>
          <w:sz w:val="24"/>
          <w:szCs w:val="24"/>
        </w:rPr>
        <w:t xml:space="preserve"> </w:t>
      </w:r>
      <w:r w:rsidR="00251DB7" w:rsidRPr="00251DB7">
        <w:rPr>
          <w:rFonts w:ascii="Times New Roman" w:hAnsi="Times New Roman" w:cs="Times New Roman"/>
          <w:sz w:val="24"/>
          <w:szCs w:val="24"/>
        </w:rPr>
        <w:t>https://ezamowienia.gov.pl/</w:t>
      </w:r>
      <w:r w:rsidR="00251DB7" w:rsidRPr="007A246A">
        <w:rPr>
          <w:rFonts w:ascii="Times New Roman" w:hAnsi="Times New Roman" w:cs="Times New Roman"/>
          <w:sz w:val="24"/>
          <w:szCs w:val="24"/>
        </w:rPr>
        <w:t xml:space="preserve"> </w:t>
      </w:r>
      <w:r w:rsidRPr="007A246A">
        <w:rPr>
          <w:rFonts w:ascii="Times New Roman" w:hAnsi="Times New Roman" w:cs="Times New Roman"/>
          <w:sz w:val="24"/>
          <w:szCs w:val="24"/>
        </w:rPr>
        <w:t>Postępowanie można wyszukać również ze strony głównej Platformy e-Zamówienia</w:t>
      </w:r>
    </w:p>
    <w:p w:rsidR="007A246A" w:rsidRPr="0040497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40497A">
        <w:rPr>
          <w:rFonts w:ascii="Times New Roman" w:hAnsi="Times New Roman" w:cs="Times New Roman"/>
          <w:sz w:val="24"/>
          <w:szCs w:val="24"/>
        </w:rPr>
        <w:t>(przycisk „Przeglądaj postępowania/konkursy”).</w:t>
      </w:r>
    </w:p>
    <w:p w:rsidR="00093E69" w:rsidRDefault="007A246A" w:rsidP="002D558D">
      <w:pPr>
        <w:autoSpaceDE w:val="0"/>
        <w:autoSpaceDN w:val="0"/>
        <w:adjustRightInd w:val="0"/>
        <w:spacing w:after="0" w:line="240" w:lineRule="auto"/>
        <w:jc w:val="both"/>
        <w:rPr>
          <w:rFonts w:ascii="Times New Roman" w:hAnsi="Times New Roman" w:cs="Times New Roman"/>
          <w:sz w:val="24"/>
          <w:szCs w:val="24"/>
        </w:rPr>
      </w:pPr>
      <w:r w:rsidRPr="0040497A">
        <w:rPr>
          <w:rFonts w:ascii="Times New Roman" w:hAnsi="Times New Roman" w:cs="Times New Roman"/>
          <w:sz w:val="24"/>
          <w:szCs w:val="24"/>
        </w:rPr>
        <w:t xml:space="preserve">4. </w:t>
      </w:r>
      <w:r w:rsidR="00DE5278" w:rsidRPr="0040497A">
        <w:rPr>
          <w:rFonts w:ascii="Times New Roman" w:hAnsi="Times New Roman" w:cs="Times New Roman"/>
          <w:sz w:val="24"/>
          <w:szCs w:val="24"/>
        </w:rPr>
        <w:t>Identyfikator (ID) ogłoszenia</w:t>
      </w:r>
      <w:r w:rsidRPr="0040497A">
        <w:rPr>
          <w:rFonts w:ascii="Times New Roman" w:hAnsi="Times New Roman" w:cs="Times New Roman"/>
          <w:sz w:val="24"/>
          <w:szCs w:val="24"/>
        </w:rPr>
        <w:t xml:space="preserve"> </w:t>
      </w:r>
      <w:r w:rsidR="00DE5278" w:rsidRPr="0040497A">
        <w:rPr>
          <w:rFonts w:ascii="Times New Roman" w:hAnsi="Times New Roman" w:cs="Times New Roman"/>
          <w:sz w:val="24"/>
          <w:szCs w:val="24"/>
        </w:rPr>
        <w:t>:</w:t>
      </w:r>
      <w:r w:rsidR="00DE5278" w:rsidRPr="0040497A">
        <w:t xml:space="preserve"> </w:t>
      </w:r>
      <w:r w:rsidR="0040497A" w:rsidRPr="0040497A">
        <w:t>761abd37-40aa-4901-9965-30fbe4e5bb36-01</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5. Wykonawca zamierzający wziąć udział w postępowaniu o udzielenie zamówienia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publicznego musi posiadać konto pod</w:t>
      </w:r>
      <w:r w:rsidR="00993CAE">
        <w:rPr>
          <w:rFonts w:ascii="Times New Roman" w:hAnsi="Times New Roman" w:cs="Times New Roman"/>
          <w:sz w:val="24"/>
          <w:szCs w:val="24"/>
        </w:rPr>
        <w:t xml:space="preserve">miotu „Wykonawca” na Platformie </w:t>
      </w:r>
      <w:r w:rsidRPr="007A246A">
        <w:rPr>
          <w:rFonts w:ascii="Times New Roman" w:hAnsi="Times New Roman" w:cs="Times New Roman"/>
          <w:sz w:val="24"/>
          <w:szCs w:val="24"/>
        </w:rPr>
        <w:t>e-Zamówienia. Szczegółowe informacje na temat</w:t>
      </w:r>
      <w:r w:rsidR="00993CAE">
        <w:rPr>
          <w:rFonts w:ascii="Times New Roman" w:hAnsi="Times New Roman" w:cs="Times New Roman"/>
          <w:sz w:val="24"/>
          <w:szCs w:val="24"/>
        </w:rPr>
        <w:t xml:space="preserve"> zakładania kont podmiotów </w:t>
      </w:r>
      <w:r w:rsidRPr="007A246A">
        <w:rPr>
          <w:rFonts w:ascii="Times New Roman" w:hAnsi="Times New Roman" w:cs="Times New Roman"/>
          <w:sz w:val="24"/>
          <w:szCs w:val="24"/>
        </w:rPr>
        <w:t>oraz zasady i warunki korzystania z Platformy</w:t>
      </w:r>
      <w:r w:rsidR="00993CAE">
        <w:rPr>
          <w:rFonts w:ascii="Times New Roman" w:hAnsi="Times New Roman" w:cs="Times New Roman"/>
          <w:sz w:val="24"/>
          <w:szCs w:val="24"/>
        </w:rPr>
        <w:t xml:space="preserve"> e-Zamówienia określa Regulamin </w:t>
      </w:r>
      <w:r w:rsidRPr="007A246A">
        <w:rPr>
          <w:rFonts w:ascii="Times New Roman" w:hAnsi="Times New Roman" w:cs="Times New Roman"/>
          <w:sz w:val="24"/>
          <w:szCs w:val="24"/>
        </w:rPr>
        <w:t>Platformy e-Zamówienia, d</w:t>
      </w:r>
      <w:r w:rsidR="00993CAE">
        <w:rPr>
          <w:rFonts w:ascii="Times New Roman" w:hAnsi="Times New Roman" w:cs="Times New Roman"/>
          <w:sz w:val="24"/>
          <w:szCs w:val="24"/>
        </w:rPr>
        <w:t xml:space="preserve">ostępny </w:t>
      </w:r>
      <w:r w:rsidR="00993CAE">
        <w:rPr>
          <w:rFonts w:ascii="Times New Roman" w:hAnsi="Times New Roman" w:cs="Times New Roman"/>
          <w:sz w:val="24"/>
          <w:szCs w:val="24"/>
        </w:rPr>
        <w:lastRenderedPageBreak/>
        <w:t xml:space="preserve">na stronie internetowej </w:t>
      </w:r>
      <w:r w:rsidRPr="007A246A">
        <w:rPr>
          <w:rFonts w:ascii="Times New Roman" w:hAnsi="Times New Roman" w:cs="Times New Roman"/>
          <w:sz w:val="24"/>
          <w:szCs w:val="24"/>
        </w:rPr>
        <w:t>https://ezamowienia.gov.pl oraz informacje z</w:t>
      </w:r>
      <w:r w:rsidR="00993CAE">
        <w:rPr>
          <w:rFonts w:ascii="Times New Roman" w:hAnsi="Times New Roman" w:cs="Times New Roman"/>
          <w:sz w:val="24"/>
          <w:szCs w:val="24"/>
        </w:rPr>
        <w:t xml:space="preserve">amieszczone w zakładce „Centrum </w:t>
      </w:r>
      <w:r w:rsidRPr="007A246A">
        <w:rPr>
          <w:rFonts w:ascii="Times New Roman" w:hAnsi="Times New Roman" w:cs="Times New Roman"/>
          <w:sz w:val="24"/>
          <w:szCs w:val="24"/>
        </w:rPr>
        <w:t>Pomocy”.</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6</w:t>
      </w:r>
      <w:r w:rsidR="00993CAE">
        <w:rPr>
          <w:rFonts w:ascii="Times New Roman" w:hAnsi="Times New Roman" w:cs="Times New Roman"/>
          <w:sz w:val="24"/>
          <w:szCs w:val="24"/>
        </w:rPr>
        <w:t>.</w:t>
      </w:r>
      <w:r w:rsidRPr="007A246A">
        <w:rPr>
          <w:rFonts w:ascii="Times New Roman" w:hAnsi="Times New Roman" w:cs="Times New Roman"/>
          <w:sz w:val="24"/>
          <w:szCs w:val="24"/>
        </w:rPr>
        <w:t xml:space="preserve"> Przeglądanie i pobieranie publicznej treśc</w:t>
      </w:r>
      <w:r w:rsidR="00993CAE">
        <w:rPr>
          <w:rFonts w:ascii="Times New Roman" w:hAnsi="Times New Roman" w:cs="Times New Roman"/>
          <w:sz w:val="24"/>
          <w:szCs w:val="24"/>
        </w:rPr>
        <w:t xml:space="preserve">i dokumentacji postępowania nie </w:t>
      </w:r>
      <w:r w:rsidRPr="007A246A">
        <w:rPr>
          <w:rFonts w:ascii="Times New Roman" w:hAnsi="Times New Roman" w:cs="Times New Roman"/>
          <w:sz w:val="24"/>
          <w:szCs w:val="24"/>
        </w:rPr>
        <w:t>wymaga posiadania konta na Platformie e-Zamówienia ani logowania.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7. Sposób sporządzenia dokumentów</w:t>
      </w:r>
      <w:r w:rsidR="00993CAE">
        <w:rPr>
          <w:rFonts w:ascii="Times New Roman" w:hAnsi="Times New Roman" w:cs="Times New Roman"/>
          <w:sz w:val="24"/>
          <w:szCs w:val="24"/>
        </w:rPr>
        <w:t xml:space="preserve"> elektronicznych lub dokumentów </w:t>
      </w:r>
      <w:r w:rsidRPr="007A246A">
        <w:rPr>
          <w:rFonts w:ascii="Times New Roman" w:hAnsi="Times New Roman" w:cs="Times New Roman"/>
          <w:sz w:val="24"/>
          <w:szCs w:val="24"/>
        </w:rPr>
        <w:t>elektronicznych będących kopią elektroniczną treści zapisan</w:t>
      </w:r>
      <w:r w:rsidR="00993CAE">
        <w:rPr>
          <w:rFonts w:ascii="Times New Roman" w:hAnsi="Times New Roman" w:cs="Times New Roman"/>
          <w:sz w:val="24"/>
          <w:szCs w:val="24"/>
        </w:rPr>
        <w:t xml:space="preserve">ej w postaci papierowej </w:t>
      </w:r>
      <w:r w:rsidRPr="007A246A">
        <w:rPr>
          <w:rFonts w:ascii="Times New Roman" w:hAnsi="Times New Roman" w:cs="Times New Roman"/>
          <w:sz w:val="24"/>
          <w:szCs w:val="24"/>
        </w:rPr>
        <w:t>(cyfrowe odwzorowania) musi być zgo</w:t>
      </w:r>
      <w:r w:rsidR="00993CAE">
        <w:rPr>
          <w:rFonts w:ascii="Times New Roman" w:hAnsi="Times New Roman" w:cs="Times New Roman"/>
          <w:sz w:val="24"/>
          <w:szCs w:val="24"/>
        </w:rPr>
        <w:t xml:space="preserve">dny z wymaganiami określonymi w </w:t>
      </w:r>
      <w:r w:rsidRPr="007A246A">
        <w:rPr>
          <w:rFonts w:ascii="Times New Roman" w:hAnsi="Times New Roman" w:cs="Times New Roman"/>
          <w:sz w:val="24"/>
          <w:szCs w:val="24"/>
        </w:rPr>
        <w:t>rozporządzeniu Prezesa Rady Ministrów w</w:t>
      </w:r>
      <w:r w:rsidR="00993CAE">
        <w:rPr>
          <w:rFonts w:ascii="Times New Roman" w:hAnsi="Times New Roman" w:cs="Times New Roman"/>
          <w:sz w:val="24"/>
          <w:szCs w:val="24"/>
        </w:rPr>
        <w:t xml:space="preserve"> sprawie wymagań dla dokumentów </w:t>
      </w:r>
      <w:r w:rsidRPr="007A246A">
        <w:rPr>
          <w:rFonts w:ascii="Times New Roman" w:hAnsi="Times New Roman" w:cs="Times New Roman"/>
          <w:sz w:val="24"/>
          <w:szCs w:val="24"/>
        </w:rPr>
        <w:t>elektronicznych.</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8.Dokumenty elektroniczne, o których mowa w § 2 ust. 1 rozporządzenia Prezesa</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Rady Ministrów w sprawie wymagań dla dokume</w:t>
      </w:r>
      <w:r w:rsidR="00993CAE">
        <w:rPr>
          <w:rFonts w:ascii="Times New Roman" w:hAnsi="Times New Roman" w:cs="Times New Roman"/>
          <w:sz w:val="24"/>
          <w:szCs w:val="24"/>
        </w:rPr>
        <w:t xml:space="preserve">ntów elektronicznych, sporządza </w:t>
      </w:r>
      <w:r w:rsidRPr="007A246A">
        <w:rPr>
          <w:rFonts w:ascii="Times New Roman" w:hAnsi="Times New Roman" w:cs="Times New Roman"/>
          <w:sz w:val="24"/>
          <w:szCs w:val="24"/>
        </w:rPr>
        <w:t>się w postaci elektronicznej, w formatach danych określonych w przepisach</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rozporządzenia Rady Ministrów w sprawie Kr</w:t>
      </w:r>
      <w:r w:rsidR="00993CAE">
        <w:rPr>
          <w:rFonts w:ascii="Times New Roman" w:hAnsi="Times New Roman" w:cs="Times New Roman"/>
          <w:sz w:val="24"/>
          <w:szCs w:val="24"/>
        </w:rPr>
        <w:t xml:space="preserve">ajowych Ram Interoperacyjności, </w:t>
      </w:r>
      <w:r w:rsidRPr="007A246A">
        <w:rPr>
          <w:rFonts w:ascii="Times New Roman" w:hAnsi="Times New Roman" w:cs="Times New Roman"/>
          <w:sz w:val="24"/>
          <w:szCs w:val="24"/>
        </w:rPr>
        <w:t>z uwzględnieniem rodzaju przekazywanych danych i przekazuje się jako załączniki.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formatów, o których mowa w art. 66 ust. 1 ustawy Pzp, ww. regulacje</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nie będą miały bezpośredniego zastosowania.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9. Informacje, oświadczenia lub dokumenty, inne niż wymienione w § 2 ust. 1</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rozporządzenia Prezesa Rady </w:t>
      </w:r>
      <w:r w:rsidR="00993CAE">
        <w:rPr>
          <w:rFonts w:ascii="Times New Roman" w:hAnsi="Times New Roman" w:cs="Times New Roman"/>
          <w:sz w:val="24"/>
          <w:szCs w:val="24"/>
        </w:rPr>
        <w:t xml:space="preserve">Ministrów w sprawie wymagań dla </w:t>
      </w:r>
      <w:r w:rsidRPr="007A246A">
        <w:rPr>
          <w:rFonts w:ascii="Times New Roman" w:hAnsi="Times New Roman" w:cs="Times New Roman"/>
          <w:sz w:val="24"/>
          <w:szCs w:val="24"/>
        </w:rPr>
        <w:t>dokumentów</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elektronicznych, przekazywane w postę</w:t>
      </w:r>
      <w:r w:rsidR="00993CAE">
        <w:rPr>
          <w:rFonts w:ascii="Times New Roman" w:hAnsi="Times New Roman" w:cs="Times New Roman"/>
          <w:sz w:val="24"/>
          <w:szCs w:val="24"/>
        </w:rPr>
        <w:t xml:space="preserve">powaniu sporządza się w postaci </w:t>
      </w:r>
      <w:r w:rsidRPr="007A246A">
        <w:rPr>
          <w:rFonts w:ascii="Times New Roman" w:hAnsi="Times New Roman" w:cs="Times New Roman"/>
          <w:sz w:val="24"/>
          <w:szCs w:val="24"/>
        </w:rPr>
        <w:t>elektronicznej:</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a. w formatach danych określonych w przepisach rozporządzenia Rady Ministrów</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w sprawie Krajowych Ram Interoperacyjności (i przekazuje się jako załącznik), lub</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b. jako tekst wpisany bezpośrednio do wiadomości przekazywanej przy użyciu</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środków komunikacji elektronicznej (np. w treści wiadomości e-mail lub w treści</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„Formularza do komunikacji”).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10. Jeżeli dokumenty elektroniczne, p</w:t>
      </w:r>
      <w:r w:rsidR="00993CAE">
        <w:rPr>
          <w:rFonts w:ascii="Times New Roman" w:hAnsi="Times New Roman" w:cs="Times New Roman"/>
          <w:sz w:val="24"/>
          <w:szCs w:val="24"/>
        </w:rPr>
        <w:t xml:space="preserve">rzekazywane przy użyciu środków </w:t>
      </w:r>
      <w:r w:rsidRPr="007A246A">
        <w:rPr>
          <w:rFonts w:ascii="Times New Roman" w:hAnsi="Times New Roman" w:cs="Times New Roman"/>
          <w:sz w:val="24"/>
          <w:szCs w:val="24"/>
        </w:rPr>
        <w:t xml:space="preserve">komunikacji elektronicznej, zawierają </w:t>
      </w:r>
      <w:r w:rsidR="00993CAE">
        <w:rPr>
          <w:rFonts w:ascii="Times New Roman" w:hAnsi="Times New Roman" w:cs="Times New Roman"/>
          <w:sz w:val="24"/>
          <w:szCs w:val="24"/>
        </w:rPr>
        <w:t xml:space="preserve">informacje stanowiące tajemnicę </w:t>
      </w:r>
      <w:r w:rsidRPr="007A246A">
        <w:rPr>
          <w:rFonts w:ascii="Times New Roman" w:hAnsi="Times New Roman" w:cs="Times New Roman"/>
          <w:sz w:val="24"/>
          <w:szCs w:val="24"/>
        </w:rPr>
        <w:t>przedsiębiorstwa w rozumieniu przepisów usta</w:t>
      </w:r>
      <w:r w:rsidR="00993CAE">
        <w:rPr>
          <w:rFonts w:ascii="Times New Roman" w:hAnsi="Times New Roman" w:cs="Times New Roman"/>
          <w:sz w:val="24"/>
          <w:szCs w:val="24"/>
        </w:rPr>
        <w:t>wy z dnia 16 kwietnia 1993 r. o z</w:t>
      </w:r>
      <w:r w:rsidRPr="007A246A">
        <w:rPr>
          <w:rFonts w:ascii="Times New Roman" w:hAnsi="Times New Roman" w:cs="Times New Roman"/>
          <w:sz w:val="24"/>
          <w:szCs w:val="24"/>
        </w:rPr>
        <w:t>walczaniu nieuczciwej konkurencji (Dz.U. z 2022 r. poz. 1233</w:t>
      </w:r>
      <w:r w:rsidR="00993CAE">
        <w:rPr>
          <w:rFonts w:ascii="Times New Roman" w:hAnsi="Times New Roman" w:cs="Times New Roman"/>
          <w:sz w:val="24"/>
          <w:szCs w:val="24"/>
        </w:rPr>
        <w:t xml:space="preserve">) wykonawca, w celu </w:t>
      </w:r>
      <w:r w:rsidRPr="007A246A">
        <w:rPr>
          <w:rFonts w:ascii="Times New Roman" w:hAnsi="Times New Roman" w:cs="Times New Roman"/>
          <w:sz w:val="24"/>
          <w:szCs w:val="24"/>
        </w:rPr>
        <w:t>utrzymania w poufności tych informacji, przekazuje</w:t>
      </w:r>
      <w:r w:rsidR="00993CAE">
        <w:rPr>
          <w:rFonts w:ascii="Times New Roman" w:hAnsi="Times New Roman" w:cs="Times New Roman"/>
          <w:sz w:val="24"/>
          <w:szCs w:val="24"/>
        </w:rPr>
        <w:t xml:space="preserve"> je w wydzielonym i odpowiednio </w:t>
      </w:r>
      <w:r w:rsidRPr="007A246A">
        <w:rPr>
          <w:rFonts w:ascii="Times New Roman" w:hAnsi="Times New Roman" w:cs="Times New Roman"/>
          <w:sz w:val="24"/>
          <w:szCs w:val="24"/>
        </w:rPr>
        <w:t>oznaczonym pliku, wraz z jednoczesnym zaznac</w:t>
      </w:r>
      <w:r w:rsidR="00993CAE">
        <w:rPr>
          <w:rFonts w:ascii="Times New Roman" w:hAnsi="Times New Roman" w:cs="Times New Roman"/>
          <w:sz w:val="24"/>
          <w:szCs w:val="24"/>
        </w:rPr>
        <w:t xml:space="preserve">zeniem w nazwie pliku „Dokument </w:t>
      </w:r>
      <w:r w:rsidRPr="007A246A">
        <w:rPr>
          <w:rFonts w:ascii="Times New Roman" w:hAnsi="Times New Roman" w:cs="Times New Roman"/>
          <w:sz w:val="24"/>
          <w:szCs w:val="24"/>
        </w:rPr>
        <w:t>stanowiący tajemnicę przedsiębiorstwa”.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11. Komunikacja w postępowaniu, z wyłąc</w:t>
      </w:r>
      <w:r w:rsidR="001E555E">
        <w:rPr>
          <w:rFonts w:ascii="Times New Roman" w:hAnsi="Times New Roman" w:cs="Times New Roman"/>
          <w:sz w:val="24"/>
          <w:szCs w:val="24"/>
        </w:rPr>
        <w:t xml:space="preserve">zeniem składania ofert/wniosków </w:t>
      </w:r>
      <w:r w:rsidRPr="007A246A">
        <w:rPr>
          <w:rFonts w:ascii="Times New Roman" w:hAnsi="Times New Roman" w:cs="Times New Roman"/>
          <w:sz w:val="24"/>
          <w:szCs w:val="24"/>
        </w:rPr>
        <w:t>o dopuszczenie do udziału w postępowaniu,</w:t>
      </w:r>
      <w:r w:rsidR="001E555E">
        <w:rPr>
          <w:rFonts w:ascii="Times New Roman" w:hAnsi="Times New Roman" w:cs="Times New Roman"/>
          <w:sz w:val="24"/>
          <w:szCs w:val="24"/>
        </w:rPr>
        <w:t xml:space="preserve"> odbywa się drogą elektroniczną </w:t>
      </w:r>
      <w:r w:rsidRPr="007A246A">
        <w:rPr>
          <w:rFonts w:ascii="Times New Roman" w:hAnsi="Times New Roman" w:cs="Times New Roman"/>
          <w:sz w:val="24"/>
          <w:szCs w:val="24"/>
        </w:rPr>
        <w:t>za pośrednictwem formularzy do komunikacji dos</w:t>
      </w:r>
      <w:r w:rsidR="001E555E">
        <w:rPr>
          <w:rFonts w:ascii="Times New Roman" w:hAnsi="Times New Roman" w:cs="Times New Roman"/>
          <w:sz w:val="24"/>
          <w:szCs w:val="24"/>
        </w:rPr>
        <w:t>tępnych w zakładce „Formularze”</w:t>
      </w:r>
      <w:r w:rsidRPr="007A246A">
        <w:rPr>
          <w:rFonts w:ascii="Times New Roman" w:hAnsi="Times New Roman" w:cs="Times New Roman"/>
          <w:sz w:val="24"/>
          <w:szCs w:val="24"/>
        </w:rPr>
        <w:t>(„Formularze do komunikacji”). Za pośrednictwem „Formularzy do komunikac</w:t>
      </w:r>
      <w:r w:rsidR="001E555E">
        <w:rPr>
          <w:rFonts w:ascii="Times New Roman" w:hAnsi="Times New Roman" w:cs="Times New Roman"/>
          <w:sz w:val="24"/>
          <w:szCs w:val="24"/>
        </w:rPr>
        <w:t xml:space="preserve">ji” </w:t>
      </w:r>
      <w:r w:rsidRPr="007A246A">
        <w:rPr>
          <w:rFonts w:ascii="Times New Roman" w:hAnsi="Times New Roman" w:cs="Times New Roman"/>
          <w:sz w:val="24"/>
          <w:szCs w:val="24"/>
        </w:rPr>
        <w:t xml:space="preserve">odbywa się w szczególności przekazywanie </w:t>
      </w:r>
      <w:r w:rsidR="001E555E">
        <w:rPr>
          <w:rFonts w:ascii="Times New Roman" w:hAnsi="Times New Roman" w:cs="Times New Roman"/>
          <w:sz w:val="24"/>
          <w:szCs w:val="24"/>
        </w:rPr>
        <w:t xml:space="preserve">wezwań i zawiadomień, zadawanie </w:t>
      </w:r>
      <w:r w:rsidRPr="007A246A">
        <w:rPr>
          <w:rFonts w:ascii="Times New Roman" w:hAnsi="Times New Roman" w:cs="Times New Roman"/>
          <w:sz w:val="24"/>
          <w:szCs w:val="24"/>
        </w:rPr>
        <w:t xml:space="preserve">pytań i udzielanie odpowiedzi. Formularze do </w:t>
      </w:r>
      <w:r w:rsidR="001E555E">
        <w:rPr>
          <w:rFonts w:ascii="Times New Roman" w:hAnsi="Times New Roman" w:cs="Times New Roman"/>
          <w:sz w:val="24"/>
          <w:szCs w:val="24"/>
        </w:rPr>
        <w:t xml:space="preserve">komunikacji umożliwiają również </w:t>
      </w:r>
      <w:r w:rsidRPr="007A246A">
        <w:rPr>
          <w:rFonts w:ascii="Times New Roman" w:hAnsi="Times New Roman" w:cs="Times New Roman"/>
          <w:sz w:val="24"/>
          <w:szCs w:val="24"/>
        </w:rPr>
        <w:t>dołączenie załącznika do przesyłanej wiadomości (przycisk „dodaj załącznik”).</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załączników, które są zgodnie z</w:t>
      </w:r>
      <w:r w:rsidR="001E555E">
        <w:rPr>
          <w:rFonts w:ascii="Times New Roman" w:hAnsi="Times New Roman" w:cs="Times New Roman"/>
          <w:sz w:val="24"/>
          <w:szCs w:val="24"/>
        </w:rPr>
        <w:t xml:space="preserve"> ustawą Pzp lub rozporządzeniem </w:t>
      </w:r>
      <w:r w:rsidRPr="007A246A">
        <w:rPr>
          <w:rFonts w:ascii="Times New Roman" w:hAnsi="Times New Roman" w:cs="Times New Roman"/>
          <w:sz w:val="24"/>
          <w:szCs w:val="24"/>
        </w:rPr>
        <w:t>Prezesa Rady Ministrów w sprawie wymagań</w:t>
      </w:r>
      <w:r w:rsidR="001E555E">
        <w:rPr>
          <w:rFonts w:ascii="Times New Roman" w:hAnsi="Times New Roman" w:cs="Times New Roman"/>
          <w:sz w:val="24"/>
          <w:szCs w:val="24"/>
        </w:rPr>
        <w:t xml:space="preserve"> dla dokumentów elektronicznych </w:t>
      </w:r>
      <w:r w:rsidRPr="007A246A">
        <w:rPr>
          <w:rFonts w:ascii="Times New Roman" w:hAnsi="Times New Roman" w:cs="Times New Roman"/>
          <w:sz w:val="24"/>
          <w:szCs w:val="24"/>
        </w:rPr>
        <w:t>opatrzone kwalifikowanym podpisem elektr</w:t>
      </w:r>
      <w:r w:rsidR="001E555E">
        <w:rPr>
          <w:rFonts w:ascii="Times New Roman" w:hAnsi="Times New Roman" w:cs="Times New Roman"/>
          <w:sz w:val="24"/>
          <w:szCs w:val="24"/>
        </w:rPr>
        <w:t xml:space="preserve">onicznym, podpisem zaufanym lub podpisem osobistym, mogą być opatrzone, zgodnie z wyborem </w:t>
      </w:r>
      <w:r w:rsidRPr="007A246A">
        <w:rPr>
          <w:rFonts w:ascii="Times New Roman" w:hAnsi="Times New Roman" w:cs="Times New Roman"/>
          <w:sz w:val="24"/>
          <w:szCs w:val="24"/>
        </w:rPr>
        <w:t>wykonawcy/wykonawcy wspólni</w:t>
      </w:r>
      <w:r w:rsidR="001E555E">
        <w:rPr>
          <w:rFonts w:ascii="Times New Roman" w:hAnsi="Times New Roman" w:cs="Times New Roman"/>
          <w:sz w:val="24"/>
          <w:szCs w:val="24"/>
        </w:rPr>
        <w:t xml:space="preserve">e ubiegającego się o udzielenie </w:t>
      </w:r>
      <w:r w:rsidRPr="007A246A">
        <w:rPr>
          <w:rFonts w:ascii="Times New Roman" w:hAnsi="Times New Roman" w:cs="Times New Roman"/>
          <w:sz w:val="24"/>
          <w:szCs w:val="24"/>
        </w:rPr>
        <w:t>zamówienia/podmiotu udostępniającego zasoby, podpisem zewnętrznym lub</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wewnętrznym. W zależności od rodzaju p</w:t>
      </w:r>
      <w:r w:rsidR="001E555E">
        <w:rPr>
          <w:rFonts w:ascii="Times New Roman" w:hAnsi="Times New Roman" w:cs="Times New Roman"/>
          <w:sz w:val="24"/>
          <w:szCs w:val="24"/>
        </w:rPr>
        <w:t xml:space="preserve">odpisu i jego typu (zewnętrzny, </w:t>
      </w:r>
      <w:r w:rsidRPr="007A246A">
        <w:rPr>
          <w:rFonts w:ascii="Times New Roman" w:hAnsi="Times New Roman" w:cs="Times New Roman"/>
          <w:sz w:val="24"/>
          <w:szCs w:val="24"/>
        </w:rPr>
        <w:t>wewnętrzny) dodaje się do przesyłanej wiadomości uprzednio p</w:t>
      </w:r>
      <w:r w:rsidR="001E555E">
        <w:rPr>
          <w:rFonts w:ascii="Times New Roman" w:hAnsi="Times New Roman" w:cs="Times New Roman"/>
          <w:sz w:val="24"/>
          <w:szCs w:val="24"/>
        </w:rPr>
        <w:t xml:space="preserve">odpisane </w:t>
      </w:r>
      <w:r w:rsidRPr="007A246A">
        <w:rPr>
          <w:rFonts w:ascii="Times New Roman" w:hAnsi="Times New Roman" w:cs="Times New Roman"/>
          <w:sz w:val="24"/>
          <w:szCs w:val="24"/>
        </w:rPr>
        <w:t>dokumenty wraz z wygenerowanym plikiem podpi</w:t>
      </w:r>
      <w:r w:rsidR="001E555E">
        <w:rPr>
          <w:rFonts w:ascii="Times New Roman" w:hAnsi="Times New Roman" w:cs="Times New Roman"/>
          <w:sz w:val="24"/>
          <w:szCs w:val="24"/>
        </w:rPr>
        <w:t xml:space="preserve">su typ zewnętrzny) lub dokument </w:t>
      </w:r>
      <w:r w:rsidRPr="007A246A">
        <w:rPr>
          <w:rFonts w:ascii="Times New Roman" w:hAnsi="Times New Roman" w:cs="Times New Roman"/>
          <w:sz w:val="24"/>
          <w:szCs w:val="24"/>
        </w:rPr>
        <w:t>z wszytym podpisem (typ wewnętrzny).</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12. Możliwość korzystania w postępowaniu </w:t>
      </w:r>
      <w:r w:rsidR="001E555E">
        <w:rPr>
          <w:rFonts w:ascii="Times New Roman" w:hAnsi="Times New Roman" w:cs="Times New Roman"/>
          <w:sz w:val="24"/>
          <w:szCs w:val="24"/>
        </w:rPr>
        <w:t xml:space="preserve">z „Formularzy do komunikacji” w </w:t>
      </w:r>
      <w:r w:rsidRPr="007A246A">
        <w:rPr>
          <w:rFonts w:ascii="Times New Roman" w:hAnsi="Times New Roman" w:cs="Times New Roman"/>
          <w:sz w:val="24"/>
          <w:szCs w:val="24"/>
        </w:rPr>
        <w:t>pełnym zakresie wymaga posiadania konta „Wykonawcy” na Platfo</w:t>
      </w:r>
      <w:r w:rsidR="001E555E">
        <w:rPr>
          <w:rFonts w:ascii="Times New Roman" w:hAnsi="Times New Roman" w:cs="Times New Roman"/>
          <w:sz w:val="24"/>
          <w:szCs w:val="24"/>
        </w:rPr>
        <w:t>rmie e-</w:t>
      </w:r>
      <w:r w:rsidRPr="007A246A">
        <w:rPr>
          <w:rFonts w:ascii="Times New Roman" w:hAnsi="Times New Roman" w:cs="Times New Roman"/>
          <w:sz w:val="24"/>
          <w:szCs w:val="24"/>
        </w:rPr>
        <w:t>Zamówienia oraz zalogowania się na Platformie</w:t>
      </w:r>
      <w:r w:rsidR="001E555E">
        <w:rPr>
          <w:rFonts w:ascii="Times New Roman" w:hAnsi="Times New Roman" w:cs="Times New Roman"/>
          <w:sz w:val="24"/>
          <w:szCs w:val="24"/>
        </w:rPr>
        <w:t xml:space="preserve"> e-Zamówienia. Do korzystania z </w:t>
      </w:r>
      <w:r w:rsidRPr="007A246A">
        <w:rPr>
          <w:rFonts w:ascii="Times New Roman" w:hAnsi="Times New Roman" w:cs="Times New Roman"/>
          <w:sz w:val="24"/>
          <w:szCs w:val="24"/>
        </w:rPr>
        <w:t xml:space="preserve">„Formularzy do komunikacji” służących do zadawania pytań dotyczących treści </w:t>
      </w:r>
      <w:r w:rsidR="001E555E">
        <w:rPr>
          <w:rFonts w:ascii="Times New Roman" w:hAnsi="Times New Roman" w:cs="Times New Roman"/>
          <w:sz w:val="24"/>
          <w:szCs w:val="24"/>
        </w:rPr>
        <w:t xml:space="preserve">dokumentów </w:t>
      </w:r>
      <w:r w:rsidRPr="007A246A">
        <w:rPr>
          <w:rFonts w:ascii="Times New Roman" w:hAnsi="Times New Roman" w:cs="Times New Roman"/>
          <w:sz w:val="24"/>
          <w:szCs w:val="24"/>
        </w:rPr>
        <w:t>zamówienia wystarczające jest posiadanie tzw. ko</w:t>
      </w:r>
      <w:r w:rsidR="001E555E">
        <w:rPr>
          <w:rFonts w:ascii="Times New Roman" w:hAnsi="Times New Roman" w:cs="Times New Roman"/>
          <w:sz w:val="24"/>
          <w:szCs w:val="24"/>
        </w:rPr>
        <w:t xml:space="preserve">nta uproszczonego na Platformie </w:t>
      </w:r>
      <w:r w:rsidRPr="007A246A">
        <w:rPr>
          <w:rFonts w:ascii="Times New Roman" w:hAnsi="Times New Roman" w:cs="Times New Roman"/>
          <w:sz w:val="24"/>
          <w:szCs w:val="24"/>
        </w:rPr>
        <w:t>e-Zamówienia.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lastRenderedPageBreak/>
        <w:t>13. Wszystkie wysłane i odebrane w postępowaniu przez wykonawcę wiadomości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widoczne są po zalogowaniu w podglądzie postępowania w zakładce „Komunikacja”.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14. Maksymalny rozmiar plików przesyłany</w:t>
      </w:r>
      <w:r w:rsidR="001E555E">
        <w:rPr>
          <w:rFonts w:ascii="Times New Roman" w:hAnsi="Times New Roman" w:cs="Times New Roman"/>
          <w:sz w:val="24"/>
          <w:szCs w:val="24"/>
        </w:rPr>
        <w:t xml:space="preserve">ch za pośrednictwem „Formularzy </w:t>
      </w:r>
      <w:r w:rsidRPr="007A246A">
        <w:rPr>
          <w:rFonts w:ascii="Times New Roman" w:hAnsi="Times New Roman" w:cs="Times New Roman"/>
          <w:sz w:val="24"/>
          <w:szCs w:val="24"/>
        </w:rPr>
        <w:t>do komunikacji” wynosi 150 MB (wielkość</w:t>
      </w:r>
      <w:r w:rsidR="001E555E">
        <w:rPr>
          <w:rFonts w:ascii="Times New Roman" w:hAnsi="Times New Roman" w:cs="Times New Roman"/>
          <w:sz w:val="24"/>
          <w:szCs w:val="24"/>
        </w:rPr>
        <w:t xml:space="preserve"> ta dotyczy plików przesyłanych </w:t>
      </w:r>
      <w:r w:rsidRPr="007A246A">
        <w:rPr>
          <w:rFonts w:ascii="Times New Roman" w:hAnsi="Times New Roman" w:cs="Times New Roman"/>
          <w:sz w:val="24"/>
          <w:szCs w:val="24"/>
        </w:rPr>
        <w:t>jako załączniki do jednego formularza).</w:t>
      </w:r>
    </w:p>
    <w:p w:rsid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15. Minimalne wymagania techniczne dot</w:t>
      </w:r>
      <w:r w:rsidR="001E555E" w:rsidRPr="001E555E">
        <w:rPr>
          <w:rFonts w:ascii="Times New Roman" w:hAnsi="Times New Roman" w:cs="Times New Roman"/>
          <w:sz w:val="24"/>
          <w:szCs w:val="24"/>
        </w:rPr>
        <w:t xml:space="preserve">yczące sprzętu używanego w celu </w:t>
      </w:r>
      <w:r w:rsidRPr="001E555E">
        <w:rPr>
          <w:rFonts w:ascii="Times New Roman" w:hAnsi="Times New Roman" w:cs="Times New Roman"/>
          <w:sz w:val="24"/>
          <w:szCs w:val="24"/>
        </w:rPr>
        <w:t>korzystania z usług Platformy e-Zamówienia oraz informacje dotyczące specyfikacji</w:t>
      </w:r>
      <w:r w:rsidR="001E555E" w:rsidRPr="001E555E">
        <w:rPr>
          <w:rFonts w:ascii="Times New Roman" w:hAnsi="Times New Roman" w:cs="Times New Roman"/>
          <w:sz w:val="24"/>
          <w:szCs w:val="24"/>
        </w:rPr>
        <w:t xml:space="preserve"> </w:t>
      </w:r>
      <w:r w:rsidRPr="001E555E">
        <w:rPr>
          <w:rFonts w:ascii="Times New Roman" w:hAnsi="Times New Roman" w:cs="Times New Roman"/>
          <w:sz w:val="24"/>
          <w:szCs w:val="24"/>
        </w:rPr>
        <w:t>połączenia określa Regulamin Platformy e-Zamówienia.</w:t>
      </w:r>
    </w:p>
    <w:p w:rsidR="00997BF5" w:rsidRPr="001E555E" w:rsidRDefault="00997BF5" w:rsidP="002D558D">
      <w:pPr>
        <w:autoSpaceDE w:val="0"/>
        <w:autoSpaceDN w:val="0"/>
        <w:adjustRightInd w:val="0"/>
        <w:spacing w:after="0" w:line="240" w:lineRule="auto"/>
        <w:jc w:val="both"/>
        <w:rPr>
          <w:rFonts w:ascii="Times New Roman" w:hAnsi="Times New Roman" w:cs="Times New Roman"/>
          <w:sz w:val="24"/>
          <w:szCs w:val="24"/>
        </w:rPr>
      </w:pPr>
    </w:p>
    <w:p w:rsidR="00647D34" w:rsidRPr="00647D34" w:rsidRDefault="00647D34" w:rsidP="00647D34">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
          <w:bCs/>
          <w:color w:val="000000"/>
        </w:rPr>
        <w:t xml:space="preserve">XII. </w:t>
      </w:r>
      <w:r w:rsidRPr="00647D34">
        <w:rPr>
          <w:rFonts w:ascii="Times New Roman" w:hAnsi="Times New Roman" w:cs="Times New Roman"/>
          <w:b/>
          <w:bCs/>
          <w:color w:val="000000"/>
        </w:rPr>
        <w:t xml:space="preserve">INFORMACJE O SPOSOBIE KOMUNIKOWANIA SIĘ ZAMAWIAJĄCEGO Z WYKONAWCAMI W INNY SPOSÓB NIŻ PRZY UŻYCIU ŚRODKÓW KOMUNIKACJI ELEKTRONICZNEJ, W PRZYPADKU ZAISTNIENIA JEDNEJ Z SYTUACJI OKREŚLONYCH W ATRT. 65 UST. 1, art. 66 i art. 69 </w:t>
      </w:r>
    </w:p>
    <w:p w:rsidR="00D51F55" w:rsidRDefault="00647D34" w:rsidP="001A100B">
      <w:pPr>
        <w:pStyle w:val="Default"/>
        <w:spacing w:after="63"/>
        <w:rPr>
          <w:sz w:val="22"/>
          <w:szCs w:val="22"/>
        </w:rPr>
      </w:pPr>
      <w:r>
        <w:rPr>
          <w:sz w:val="22"/>
          <w:szCs w:val="22"/>
        </w:rPr>
        <w:t>Nie dotyczy.</w:t>
      </w:r>
    </w:p>
    <w:p w:rsidR="00647D34" w:rsidRPr="00647D34" w:rsidRDefault="00647D34" w:rsidP="00647D34">
      <w:pPr>
        <w:autoSpaceDE w:val="0"/>
        <w:autoSpaceDN w:val="0"/>
        <w:adjustRightInd w:val="0"/>
        <w:spacing w:after="0" w:line="240" w:lineRule="auto"/>
        <w:rPr>
          <w:rFonts w:ascii="Times New Roman" w:hAnsi="Times New Roman" w:cs="Times New Roman"/>
          <w:color w:val="000000"/>
          <w:sz w:val="24"/>
          <w:szCs w:val="24"/>
        </w:rPr>
      </w:pPr>
    </w:p>
    <w:p w:rsidR="00647D34" w:rsidRPr="001A100B" w:rsidRDefault="00647D34" w:rsidP="00647D34">
      <w:pPr>
        <w:numPr>
          <w:ilvl w:val="1"/>
          <w:numId w:val="11"/>
        </w:numPr>
        <w:autoSpaceDE w:val="0"/>
        <w:autoSpaceDN w:val="0"/>
        <w:adjustRightInd w:val="0"/>
        <w:spacing w:after="0" w:line="240" w:lineRule="auto"/>
        <w:rPr>
          <w:rFonts w:ascii="Times New Roman" w:hAnsi="Times New Roman" w:cs="Times New Roman"/>
          <w:color w:val="000000"/>
        </w:rPr>
      </w:pPr>
      <w:r w:rsidRPr="00647D34">
        <w:rPr>
          <w:rFonts w:ascii="Times New Roman" w:hAnsi="Times New Roman" w:cs="Times New Roman"/>
          <w:b/>
          <w:bCs/>
          <w:color w:val="000000"/>
        </w:rPr>
        <w:t xml:space="preserve">XIII. OSOBY UPRAWNIONE DO KOMUNIKOWANIA SIĘ Z WYKONAWCAMI </w:t>
      </w:r>
    </w:p>
    <w:p w:rsidR="00647D34" w:rsidRPr="00647D34" w:rsidRDefault="00647D34" w:rsidP="002D558D">
      <w:pPr>
        <w:numPr>
          <w:ilvl w:val="1"/>
          <w:numId w:val="11"/>
        </w:numPr>
        <w:tabs>
          <w:tab w:val="num" w:pos="360"/>
        </w:tabs>
        <w:autoSpaceDE w:val="0"/>
        <w:autoSpaceDN w:val="0"/>
        <w:adjustRightInd w:val="0"/>
        <w:spacing w:after="0" w:line="240" w:lineRule="auto"/>
        <w:jc w:val="both"/>
        <w:rPr>
          <w:rFonts w:ascii="Times New Roman" w:hAnsi="Times New Roman" w:cs="Times New Roman"/>
          <w:color w:val="000000"/>
          <w:sz w:val="24"/>
          <w:szCs w:val="24"/>
        </w:rPr>
      </w:pPr>
      <w:r w:rsidRPr="001A100B">
        <w:rPr>
          <w:rFonts w:ascii="Times New Roman" w:hAnsi="Times New Roman" w:cs="Times New Roman"/>
          <w:b/>
          <w:sz w:val="24"/>
          <w:szCs w:val="24"/>
        </w:rPr>
        <w:t>1.</w:t>
      </w:r>
      <w:r w:rsidRPr="00647D34">
        <w:rPr>
          <w:rFonts w:ascii="Times New Roman" w:hAnsi="Times New Roman" w:cs="Times New Roman"/>
          <w:sz w:val="24"/>
          <w:szCs w:val="24"/>
        </w:rPr>
        <w:t xml:space="preserve"> Kontakty z Zamawiającym, aby były skuteczne prawnie, muszą być utrzymywane ze strony Wykonawcy przez osobę upoważnioną do jego reprezentowania w niniejszym postępowaniu o udzielenie zamówienia publicznego.</w:t>
      </w:r>
    </w:p>
    <w:p w:rsidR="00647D34" w:rsidRDefault="00647D34" w:rsidP="00647D34">
      <w:pPr>
        <w:pStyle w:val="Default"/>
        <w:spacing w:after="63"/>
        <w:ind w:left="1080"/>
        <w:rPr>
          <w:sz w:val="22"/>
          <w:szCs w:val="22"/>
        </w:rPr>
      </w:pPr>
    </w:p>
    <w:p w:rsidR="00647D34" w:rsidRDefault="00B86E6B" w:rsidP="00B86E6B">
      <w:pPr>
        <w:pStyle w:val="Default"/>
        <w:spacing w:after="63"/>
        <w:rPr>
          <w:b/>
          <w:bCs/>
        </w:rPr>
      </w:pPr>
      <w:r>
        <w:rPr>
          <w:b/>
          <w:bCs/>
        </w:rPr>
        <w:t>XIV. INFORMACJA NA TEMAT WADIUM</w:t>
      </w:r>
    </w:p>
    <w:p w:rsidR="004A001E" w:rsidRPr="004664DD" w:rsidRDefault="004A001E" w:rsidP="00821999">
      <w:pPr>
        <w:pStyle w:val="Akapitzlist"/>
        <w:numPr>
          <w:ilvl w:val="0"/>
          <w:numId w:val="22"/>
        </w:numPr>
        <w:spacing w:after="0" w:line="240" w:lineRule="auto"/>
        <w:ind w:left="284" w:hanging="284"/>
        <w:jc w:val="both"/>
        <w:rPr>
          <w:rFonts w:ascii="Times New Roman" w:hAnsi="Times New Roman" w:cs="Times New Roman"/>
          <w:sz w:val="24"/>
          <w:szCs w:val="24"/>
          <w:u w:val="single"/>
        </w:rPr>
      </w:pPr>
      <w:r w:rsidRPr="004664DD">
        <w:rPr>
          <w:rFonts w:ascii="Times New Roman" w:hAnsi="Times New Roman" w:cs="Times New Roman"/>
          <w:sz w:val="24"/>
          <w:szCs w:val="24"/>
          <w:u w:val="single"/>
        </w:rPr>
        <w:t>Zamawiający nie określa warunków w tym zakresie,</w:t>
      </w:r>
    </w:p>
    <w:p w:rsidR="00B86E6B" w:rsidRDefault="00B86E6B" w:rsidP="00B86E6B">
      <w:pPr>
        <w:pStyle w:val="Default"/>
      </w:pPr>
    </w:p>
    <w:p w:rsidR="00B86E6B" w:rsidRPr="00B86E6B" w:rsidRDefault="00B86E6B" w:rsidP="00B86E6B">
      <w:pPr>
        <w:pStyle w:val="Default"/>
        <w:rPr>
          <w:b/>
        </w:rPr>
      </w:pPr>
      <w:r w:rsidRPr="00B86E6B">
        <w:rPr>
          <w:b/>
        </w:rPr>
        <w:t>XV. TERMIN ZWIAZANIA OFERTĄ</w:t>
      </w:r>
    </w:p>
    <w:p w:rsidR="001A100B" w:rsidRPr="007710FB" w:rsidRDefault="00B86E6B" w:rsidP="002D558D">
      <w:pPr>
        <w:pStyle w:val="Default"/>
        <w:jc w:val="both"/>
        <w:rPr>
          <w:b/>
          <w:color w:val="auto"/>
        </w:rPr>
      </w:pPr>
      <w:r w:rsidRPr="001A100B">
        <w:rPr>
          <w:b/>
        </w:rPr>
        <w:t>1.</w:t>
      </w:r>
      <w:r>
        <w:t xml:space="preserve"> Wykonawca jest związany ofertą od dnia upływu terminu składania ofert do </w:t>
      </w:r>
      <w:r w:rsidRPr="00821999">
        <w:t xml:space="preserve">dnia </w:t>
      </w:r>
      <w:r w:rsidR="00070454">
        <w:t>:</w:t>
      </w:r>
      <w:r w:rsidR="002938F0">
        <w:rPr>
          <w:b/>
          <w:color w:val="auto"/>
        </w:rPr>
        <w:t>12.07</w:t>
      </w:r>
      <w:r w:rsidR="000559A2" w:rsidRPr="00364B56">
        <w:rPr>
          <w:b/>
          <w:color w:val="auto"/>
        </w:rPr>
        <w:t>.2026</w:t>
      </w:r>
      <w:r w:rsidR="0064628C" w:rsidRPr="00364B56">
        <w:rPr>
          <w:b/>
          <w:color w:val="auto"/>
        </w:rPr>
        <w:t xml:space="preserve"> r.</w:t>
      </w:r>
      <w:r w:rsidRPr="00364B56">
        <w:rPr>
          <w:b/>
          <w:color w:val="auto"/>
        </w:rPr>
        <w:t xml:space="preserve"> </w:t>
      </w:r>
    </w:p>
    <w:p w:rsidR="001A100B" w:rsidRDefault="00B86E6B" w:rsidP="002D558D">
      <w:pPr>
        <w:pStyle w:val="Default"/>
        <w:jc w:val="both"/>
      </w:pPr>
      <w:r w:rsidRPr="001A100B">
        <w:rPr>
          <w:b/>
        </w:rPr>
        <w:t>2.</w:t>
      </w:r>
      <w:r>
        <w:t xml:space="preserve"> W przypadku gdy wybór najkorzystniejszej oferty nie nastąpi przed upływem terminu związania oferta określonego w SWZ, Zamawiający przed upływem terminu związania oferta zwróci się jednokrotnie do Wykonawców o wyrażenie zgody na przedłużenie tego terminu o wskazany okres, nie dłuższy niż 30 dni. </w:t>
      </w:r>
    </w:p>
    <w:p w:rsidR="001A100B" w:rsidRDefault="00B86E6B" w:rsidP="002D558D">
      <w:pPr>
        <w:pStyle w:val="Default"/>
        <w:jc w:val="both"/>
      </w:pPr>
      <w:r w:rsidRPr="001A100B">
        <w:rPr>
          <w:b/>
        </w:rPr>
        <w:t>3.</w:t>
      </w:r>
      <w:r>
        <w:t xml:space="preserve"> Przedłużenie terminu związania ofertą, o którym mowa w ust. 2, wymaga złożenia przez Wykonawcę pisemnego oświadczenia o wyrażeniu zgody na przedłużenie terminu związania ofertą. </w:t>
      </w:r>
    </w:p>
    <w:p w:rsidR="00A31570" w:rsidRDefault="00B86E6B" w:rsidP="002D558D">
      <w:pPr>
        <w:pStyle w:val="Default"/>
        <w:jc w:val="both"/>
      </w:pPr>
      <w:r w:rsidRPr="001A100B">
        <w:rPr>
          <w:b/>
        </w:rPr>
        <w:t>4.</w:t>
      </w:r>
      <w:r>
        <w:t xml:space="preserve"> Przedłużenie terminu związania ofertą jest dopuszczalne tylko z jednoczesnym przedłużeniem okresu ważności wadium albo, jeżeli nie jest to możliwe, z wniesieniem nowego wadium na przedłużony okres związania ofertą, jeżeli jest wymagane. </w:t>
      </w:r>
    </w:p>
    <w:p w:rsidR="00B86E6B" w:rsidRDefault="00B86E6B" w:rsidP="002D558D">
      <w:pPr>
        <w:pStyle w:val="Default"/>
        <w:jc w:val="both"/>
      </w:pPr>
      <w:r w:rsidRPr="00A31570">
        <w:rPr>
          <w:b/>
        </w:rPr>
        <w:t>5.</w:t>
      </w:r>
      <w:r>
        <w:t xml:space="preserve"> Zamawiający wybiera najkorzystniejszą ofertę w terminie związania ofertą określonym w dokumentach zamówienia. Jeżeli termin związania ofertą upłynął przed wyborem najkorzystniejszej oferty, Zamawiający wezwie Wykonawcę, którego oferta otrzymała najwyższą ocenę, do wyrażenia, w wyznaczonym przez Zamawiającego terminie, pisemnej zgody na wybór jego oferty. W przypadku braku zgody, Zamawiający zwraca się o wyrażenie takiej zgody do kolejnego Wykonawcy, którego oferta została najwyżej oceniona, chyba że zachodzą przesłanki do unieważnienia postępowania.</w:t>
      </w:r>
    </w:p>
    <w:p w:rsidR="00B86E6B" w:rsidRPr="00B86E6B" w:rsidRDefault="00B86E6B" w:rsidP="00B86E6B">
      <w:pPr>
        <w:pStyle w:val="Default"/>
        <w:rPr>
          <w:b/>
        </w:rPr>
      </w:pPr>
    </w:p>
    <w:p w:rsidR="00B86E6B" w:rsidRPr="00A31570" w:rsidRDefault="00B86E6B" w:rsidP="001B769A">
      <w:pPr>
        <w:pStyle w:val="Default"/>
        <w:spacing w:after="63"/>
        <w:ind w:left="284"/>
        <w:rPr>
          <w:b/>
          <w:bCs/>
        </w:rPr>
      </w:pPr>
      <w:r>
        <w:rPr>
          <w:b/>
          <w:bCs/>
        </w:rPr>
        <w:t>XVI. OPIS SPOSOBU PRZYGOTOWANIA OFERTY</w:t>
      </w:r>
      <w:r w:rsidR="001E555E">
        <w:rPr>
          <w:b/>
          <w:bCs/>
        </w:rPr>
        <w:t xml:space="preserve"> I SKŁADANIA OFERTY</w:t>
      </w:r>
    </w:p>
    <w:p w:rsidR="00B956F8" w:rsidRPr="001E555E" w:rsidRDefault="001E555E" w:rsidP="00A6461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1.Wykonawca przygotowuje</w:t>
      </w:r>
      <w:r>
        <w:rPr>
          <w:rFonts w:ascii="Times New Roman" w:hAnsi="Times New Roman" w:cs="Times New Roman"/>
          <w:sz w:val="24"/>
          <w:szCs w:val="24"/>
        </w:rPr>
        <w:t xml:space="preserve"> ofertę przy pomocy „Formularza </w:t>
      </w:r>
      <w:r w:rsidRPr="001E555E">
        <w:rPr>
          <w:rFonts w:ascii="Times New Roman" w:hAnsi="Times New Roman" w:cs="Times New Roman"/>
          <w:sz w:val="24"/>
          <w:szCs w:val="24"/>
        </w:rPr>
        <w:t>ofertow</w:t>
      </w:r>
      <w:r w:rsidR="00A25649">
        <w:rPr>
          <w:rFonts w:ascii="Times New Roman" w:hAnsi="Times New Roman" w:cs="Times New Roman"/>
          <w:sz w:val="24"/>
          <w:szCs w:val="24"/>
        </w:rPr>
        <w:t xml:space="preserve">ego” stanowiącego </w:t>
      </w:r>
      <w:r w:rsidR="00A25649" w:rsidRPr="008D4480">
        <w:rPr>
          <w:rFonts w:ascii="Times New Roman" w:hAnsi="Times New Roman" w:cs="Times New Roman"/>
          <w:sz w:val="24"/>
          <w:szCs w:val="24"/>
        </w:rPr>
        <w:t>Z</w:t>
      </w:r>
      <w:r w:rsidR="00B956F8" w:rsidRPr="008D4480">
        <w:rPr>
          <w:rFonts w:ascii="Times New Roman" w:hAnsi="Times New Roman" w:cs="Times New Roman"/>
          <w:sz w:val="24"/>
          <w:szCs w:val="24"/>
        </w:rPr>
        <w:t>ałącznik nr 1</w:t>
      </w:r>
      <w:r w:rsidRPr="008D4480">
        <w:rPr>
          <w:rFonts w:ascii="Times New Roman" w:hAnsi="Times New Roman" w:cs="Times New Roman"/>
          <w:sz w:val="24"/>
          <w:szCs w:val="24"/>
        </w:rPr>
        <w:t xml:space="preserve"> </w:t>
      </w:r>
      <w:r w:rsidR="002938F0">
        <w:rPr>
          <w:rFonts w:ascii="Times New Roman" w:hAnsi="Times New Roman" w:cs="Times New Roman"/>
          <w:sz w:val="24"/>
          <w:szCs w:val="24"/>
        </w:rPr>
        <w:t>do SWZ</w:t>
      </w:r>
      <w:r w:rsidR="001B769A">
        <w:rPr>
          <w:rFonts w:ascii="Times New Roman" w:hAnsi="Times New Roman" w:cs="Times New Roman"/>
          <w:sz w:val="24"/>
          <w:szCs w:val="24"/>
        </w:rPr>
        <w:t>.</w:t>
      </w:r>
    </w:p>
    <w:p w:rsidR="001E555E" w:rsidRPr="001E555E" w:rsidRDefault="001E555E" w:rsidP="00A6461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2. Wykonawca składa ofertę za pośrednictwem zakładki „Oferty/wnioski”, widocznej</w:t>
      </w:r>
    </w:p>
    <w:p w:rsidR="001E555E" w:rsidRPr="001E555E" w:rsidRDefault="001E555E" w:rsidP="00A6461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lastRenderedPageBreak/>
        <w:t>w podglądzie postępowania po zalogowaniu się na konto Wykonawcy. Po wybraniu</w:t>
      </w:r>
    </w:p>
    <w:p w:rsidR="001E555E" w:rsidRPr="001E555E" w:rsidRDefault="001E555E" w:rsidP="00A6461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przycisku „Złóż ofertę” system prezentuje okno</w:t>
      </w:r>
      <w:r>
        <w:rPr>
          <w:rFonts w:ascii="Times New Roman" w:hAnsi="Times New Roman" w:cs="Times New Roman"/>
          <w:sz w:val="24"/>
          <w:szCs w:val="24"/>
        </w:rPr>
        <w:t xml:space="preserve"> składania oferty umożliwiające </w:t>
      </w:r>
      <w:r w:rsidRPr="001E555E">
        <w:rPr>
          <w:rFonts w:ascii="Times New Roman" w:hAnsi="Times New Roman" w:cs="Times New Roman"/>
          <w:sz w:val="24"/>
          <w:szCs w:val="24"/>
        </w:rPr>
        <w:t xml:space="preserve">przekazanie dokumentów elektronicznych, w którym </w:t>
      </w:r>
      <w:r>
        <w:rPr>
          <w:rFonts w:ascii="Times New Roman" w:hAnsi="Times New Roman" w:cs="Times New Roman"/>
          <w:sz w:val="24"/>
          <w:szCs w:val="24"/>
        </w:rPr>
        <w:t xml:space="preserve">znajdują się dwa pola </w:t>
      </w:r>
      <w:proofErr w:type="spellStart"/>
      <w:r>
        <w:rPr>
          <w:rFonts w:ascii="Times New Roman" w:hAnsi="Times New Roman" w:cs="Times New Roman"/>
          <w:sz w:val="24"/>
          <w:szCs w:val="24"/>
        </w:rPr>
        <w:t>drag&amp;drop</w:t>
      </w:r>
      <w:proofErr w:type="spellEnd"/>
      <w:r>
        <w:rPr>
          <w:rFonts w:ascii="Times New Roman" w:hAnsi="Times New Roman" w:cs="Times New Roman"/>
          <w:sz w:val="24"/>
          <w:szCs w:val="24"/>
        </w:rPr>
        <w:t xml:space="preserve"> </w:t>
      </w:r>
      <w:r w:rsidRPr="001E555E">
        <w:rPr>
          <w:rFonts w:ascii="Times New Roman" w:hAnsi="Times New Roman" w:cs="Times New Roman"/>
          <w:sz w:val="24"/>
          <w:szCs w:val="24"/>
        </w:rPr>
        <w:t>(„przeciągnij” i „upuść”) służące do dodawania plików.</w:t>
      </w:r>
    </w:p>
    <w:p w:rsidR="001E555E" w:rsidRPr="001E555E" w:rsidRDefault="001E555E" w:rsidP="00A6461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3. Wykonawca dodaje wybrany z dysku i uprzedn</w:t>
      </w:r>
      <w:r w:rsidR="00BC147C">
        <w:rPr>
          <w:rFonts w:ascii="Times New Roman" w:hAnsi="Times New Roman" w:cs="Times New Roman"/>
          <w:sz w:val="24"/>
          <w:szCs w:val="24"/>
        </w:rPr>
        <w:t xml:space="preserve">io podpisany „Formularz oferty” </w:t>
      </w:r>
      <w:r w:rsidRPr="001E555E">
        <w:rPr>
          <w:rFonts w:ascii="Times New Roman" w:hAnsi="Times New Roman" w:cs="Times New Roman"/>
          <w:sz w:val="24"/>
          <w:szCs w:val="24"/>
        </w:rPr>
        <w:t>w pierwszym polu („Wypełniony formularz oferty”</w:t>
      </w:r>
      <w:r w:rsidR="00BC147C">
        <w:rPr>
          <w:rFonts w:ascii="Times New Roman" w:hAnsi="Times New Roman" w:cs="Times New Roman"/>
          <w:sz w:val="24"/>
          <w:szCs w:val="24"/>
        </w:rPr>
        <w:t xml:space="preserve">). W kolejnym polu („Załączniki </w:t>
      </w:r>
      <w:r w:rsidRPr="001E555E">
        <w:rPr>
          <w:rFonts w:ascii="Times New Roman" w:hAnsi="Times New Roman" w:cs="Times New Roman"/>
          <w:sz w:val="24"/>
          <w:szCs w:val="24"/>
        </w:rPr>
        <w:t>i inne dokumenty przedstawione w ofercie prz</w:t>
      </w:r>
      <w:r w:rsidR="00BC147C">
        <w:rPr>
          <w:rFonts w:ascii="Times New Roman" w:hAnsi="Times New Roman" w:cs="Times New Roman"/>
          <w:sz w:val="24"/>
          <w:szCs w:val="24"/>
        </w:rPr>
        <w:t xml:space="preserve">ez Wykonawcę”) wykonawca dodaje </w:t>
      </w:r>
      <w:r w:rsidRPr="001E555E">
        <w:rPr>
          <w:rFonts w:ascii="Times New Roman" w:hAnsi="Times New Roman" w:cs="Times New Roman"/>
          <w:sz w:val="24"/>
          <w:szCs w:val="24"/>
        </w:rPr>
        <w:t>pozostałe pliki stanowiące ofertę lub składane wraz z ofertą.</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4. Jeżeli wraz z ofertą składane są dokumenty zawierające tajemnicę przedsiębiorstwa</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wykonawca, w celu utrzymania w poufno</w:t>
      </w:r>
      <w:r w:rsidR="00BC147C">
        <w:rPr>
          <w:rFonts w:ascii="Times New Roman" w:hAnsi="Times New Roman" w:cs="Times New Roman"/>
          <w:sz w:val="24"/>
          <w:szCs w:val="24"/>
        </w:rPr>
        <w:t xml:space="preserve">ści tych informacji, przekazuje </w:t>
      </w:r>
      <w:r w:rsidRPr="001E555E">
        <w:rPr>
          <w:rFonts w:ascii="Times New Roman" w:hAnsi="Times New Roman" w:cs="Times New Roman"/>
          <w:sz w:val="24"/>
          <w:szCs w:val="24"/>
        </w:rPr>
        <w:t>je w wydzielonym i odpowiednio oznaczonym pliku, wraz z jednoczesnym</w:t>
      </w:r>
      <w:r w:rsidR="00BC147C">
        <w:rPr>
          <w:rFonts w:ascii="Times New Roman" w:hAnsi="Times New Roman" w:cs="Times New Roman"/>
          <w:sz w:val="24"/>
          <w:szCs w:val="24"/>
        </w:rPr>
        <w:t xml:space="preserve"> zaznaczeniem w nazwie pliku </w:t>
      </w:r>
      <w:r w:rsidRPr="001E555E">
        <w:rPr>
          <w:rFonts w:ascii="Times New Roman" w:hAnsi="Times New Roman" w:cs="Times New Roman"/>
          <w:sz w:val="24"/>
          <w:szCs w:val="24"/>
        </w:rPr>
        <w:t>„Dokument stanowią</w:t>
      </w:r>
      <w:r w:rsidR="00BC147C">
        <w:rPr>
          <w:rFonts w:ascii="Times New Roman" w:hAnsi="Times New Roman" w:cs="Times New Roman"/>
          <w:sz w:val="24"/>
          <w:szCs w:val="24"/>
        </w:rPr>
        <w:t xml:space="preserve">cy tajemnicę przedsiębiorstwa”. </w:t>
      </w:r>
      <w:r w:rsidRPr="001E555E">
        <w:rPr>
          <w:rFonts w:ascii="Times New Roman" w:hAnsi="Times New Roman" w:cs="Times New Roman"/>
          <w:sz w:val="24"/>
          <w:szCs w:val="24"/>
        </w:rPr>
        <w:t xml:space="preserve">Zarówno załącznik stanowiący tajemnicę przedsiębiorstwa jak i </w:t>
      </w:r>
      <w:r w:rsidR="00BC147C">
        <w:rPr>
          <w:rFonts w:ascii="Times New Roman" w:hAnsi="Times New Roman" w:cs="Times New Roman"/>
          <w:sz w:val="24"/>
          <w:szCs w:val="24"/>
        </w:rPr>
        <w:t xml:space="preserve">uzasadnienie </w:t>
      </w:r>
      <w:r w:rsidRPr="001E555E">
        <w:rPr>
          <w:rFonts w:ascii="Times New Roman" w:hAnsi="Times New Roman" w:cs="Times New Roman"/>
          <w:sz w:val="24"/>
          <w:szCs w:val="24"/>
        </w:rPr>
        <w:t xml:space="preserve">zastrzeżenia tajemnicy przedsiębiorstwa należy </w:t>
      </w:r>
      <w:r w:rsidR="00BC147C">
        <w:rPr>
          <w:rFonts w:ascii="Times New Roman" w:hAnsi="Times New Roman" w:cs="Times New Roman"/>
          <w:sz w:val="24"/>
          <w:szCs w:val="24"/>
        </w:rPr>
        <w:t xml:space="preserve">dodać w polu „Załączniki i inne </w:t>
      </w:r>
      <w:r w:rsidRPr="001E555E">
        <w:rPr>
          <w:rFonts w:ascii="Times New Roman" w:hAnsi="Times New Roman" w:cs="Times New Roman"/>
          <w:sz w:val="24"/>
          <w:szCs w:val="24"/>
        </w:rPr>
        <w:t>dokumenty przedstawione w ofercie przez Wykonawcę”.</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5. Formularz ofertowy podpisuje się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w:t>
      </w:r>
      <w:r w:rsidR="00BC147C">
        <w:rPr>
          <w:rFonts w:ascii="Times New Roman" w:hAnsi="Times New Roman" w:cs="Times New Roman"/>
          <w:sz w:val="24"/>
          <w:szCs w:val="24"/>
        </w:rPr>
        <w:t xml:space="preserve">stym. Rekomendowanym wariantem podpisu jest typ </w:t>
      </w:r>
      <w:r w:rsidRPr="001E555E">
        <w:rPr>
          <w:rFonts w:ascii="Times New Roman" w:hAnsi="Times New Roman" w:cs="Times New Roman"/>
          <w:sz w:val="24"/>
          <w:szCs w:val="24"/>
        </w:rPr>
        <w:t>wewnętrzny. Podpis formularza</w:t>
      </w:r>
      <w:r w:rsidR="00BC147C">
        <w:rPr>
          <w:rFonts w:ascii="Times New Roman" w:hAnsi="Times New Roman" w:cs="Times New Roman"/>
          <w:sz w:val="24"/>
          <w:szCs w:val="24"/>
        </w:rPr>
        <w:t xml:space="preserve"> ofertowego wariantem podpisu w </w:t>
      </w:r>
      <w:r w:rsidRPr="001E555E">
        <w:rPr>
          <w:rFonts w:ascii="Times New Roman" w:hAnsi="Times New Roman" w:cs="Times New Roman"/>
          <w:sz w:val="24"/>
          <w:szCs w:val="24"/>
        </w:rPr>
        <w:t>typie zewnętrznym również jest możliwy, tylko w ty</w:t>
      </w:r>
      <w:r w:rsidR="00BC147C">
        <w:rPr>
          <w:rFonts w:ascii="Times New Roman" w:hAnsi="Times New Roman" w:cs="Times New Roman"/>
          <w:sz w:val="24"/>
          <w:szCs w:val="24"/>
        </w:rPr>
        <w:t xml:space="preserve">m przypadku, powstały oddzielny </w:t>
      </w:r>
      <w:r w:rsidRPr="001E555E">
        <w:rPr>
          <w:rFonts w:ascii="Times New Roman" w:hAnsi="Times New Roman" w:cs="Times New Roman"/>
          <w:sz w:val="24"/>
          <w:szCs w:val="24"/>
        </w:rPr>
        <w:t>plik podpisu dla tego formularza należy załączyć w polu „Załączni</w:t>
      </w:r>
      <w:r w:rsidR="00BC147C">
        <w:rPr>
          <w:rFonts w:ascii="Times New Roman" w:hAnsi="Times New Roman" w:cs="Times New Roman"/>
          <w:sz w:val="24"/>
          <w:szCs w:val="24"/>
        </w:rPr>
        <w:t xml:space="preserve">ki i inne dokumenty przedstawione w ofercie przez Wykonawcę”. </w:t>
      </w:r>
      <w:r w:rsidRPr="001E555E">
        <w:rPr>
          <w:rFonts w:ascii="Times New Roman" w:hAnsi="Times New Roman" w:cs="Times New Roman"/>
          <w:sz w:val="24"/>
          <w:szCs w:val="24"/>
        </w:rPr>
        <w:t>Pozostałe dokumenty wchodzące w skład oferty lub s</w:t>
      </w:r>
      <w:r w:rsidR="00BC147C">
        <w:rPr>
          <w:rFonts w:ascii="Times New Roman" w:hAnsi="Times New Roman" w:cs="Times New Roman"/>
          <w:sz w:val="24"/>
          <w:szCs w:val="24"/>
        </w:rPr>
        <w:t xml:space="preserve">kładane wraz z ofertą, które są </w:t>
      </w:r>
      <w:r w:rsidRPr="001E555E">
        <w:rPr>
          <w:rFonts w:ascii="Times New Roman" w:hAnsi="Times New Roman" w:cs="Times New Roman"/>
          <w:sz w:val="24"/>
          <w:szCs w:val="24"/>
        </w:rPr>
        <w:t>zgodne z ustawą Pzp lub rozporządzeniem P</w:t>
      </w:r>
      <w:r w:rsidR="00BC147C">
        <w:rPr>
          <w:rFonts w:ascii="Times New Roman" w:hAnsi="Times New Roman" w:cs="Times New Roman"/>
          <w:sz w:val="24"/>
          <w:szCs w:val="24"/>
        </w:rPr>
        <w:t xml:space="preserve">rezesa Rady Ministrów w sprawie </w:t>
      </w:r>
      <w:r w:rsidRPr="001E555E">
        <w:rPr>
          <w:rFonts w:ascii="Times New Roman" w:hAnsi="Times New Roman" w:cs="Times New Roman"/>
          <w:sz w:val="24"/>
          <w:szCs w:val="24"/>
        </w:rPr>
        <w:t>wymagań dla dokumentów elektronicznych opatrzone kwalifikowanym podpisem</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elektronicznym, podpisem zaufanym lub podpi</w:t>
      </w:r>
      <w:r w:rsidR="00BC147C">
        <w:rPr>
          <w:rFonts w:ascii="Times New Roman" w:hAnsi="Times New Roman" w:cs="Times New Roman"/>
          <w:sz w:val="24"/>
          <w:szCs w:val="24"/>
        </w:rPr>
        <w:t xml:space="preserve">sem osobistym, mogą być zgodnie </w:t>
      </w:r>
      <w:r w:rsidRPr="001E555E">
        <w:rPr>
          <w:rFonts w:ascii="Times New Roman" w:hAnsi="Times New Roman" w:cs="Times New Roman"/>
          <w:sz w:val="24"/>
          <w:szCs w:val="24"/>
        </w:rPr>
        <w:t>z wyborem wykonawcy/wykonawcy wspólni</w:t>
      </w:r>
      <w:r w:rsidR="00BC147C">
        <w:rPr>
          <w:rFonts w:ascii="Times New Roman" w:hAnsi="Times New Roman" w:cs="Times New Roman"/>
          <w:sz w:val="24"/>
          <w:szCs w:val="24"/>
        </w:rPr>
        <w:t xml:space="preserve">e ubiegającego się o udzielenie </w:t>
      </w:r>
      <w:r w:rsidRPr="001E555E">
        <w:rPr>
          <w:rFonts w:ascii="Times New Roman" w:hAnsi="Times New Roman" w:cs="Times New Roman"/>
          <w:sz w:val="24"/>
          <w:szCs w:val="24"/>
        </w:rPr>
        <w:t>zamówienia/podmiotu udostępniającego</w:t>
      </w:r>
      <w:r w:rsidR="00BC147C">
        <w:rPr>
          <w:rFonts w:ascii="Times New Roman" w:hAnsi="Times New Roman" w:cs="Times New Roman"/>
          <w:sz w:val="24"/>
          <w:szCs w:val="24"/>
        </w:rPr>
        <w:t xml:space="preserve"> zasoby opatrzone podpisem typu </w:t>
      </w:r>
      <w:r w:rsidRPr="001E555E">
        <w:rPr>
          <w:rFonts w:ascii="Times New Roman" w:hAnsi="Times New Roman" w:cs="Times New Roman"/>
          <w:sz w:val="24"/>
          <w:szCs w:val="24"/>
        </w:rPr>
        <w:t>zewnętrznego lub wewnętrznego. W zależności</w:t>
      </w:r>
      <w:r w:rsidR="00BC147C">
        <w:rPr>
          <w:rFonts w:ascii="Times New Roman" w:hAnsi="Times New Roman" w:cs="Times New Roman"/>
          <w:sz w:val="24"/>
          <w:szCs w:val="24"/>
        </w:rPr>
        <w:t xml:space="preserve"> od rodzaju podpisu i jego typu </w:t>
      </w:r>
      <w:r w:rsidRPr="001E555E">
        <w:rPr>
          <w:rFonts w:ascii="Times New Roman" w:hAnsi="Times New Roman" w:cs="Times New Roman"/>
          <w:sz w:val="24"/>
          <w:szCs w:val="24"/>
        </w:rPr>
        <w:t>(zewnętrzny, wewnętrzny) w polu „Załączniki i</w:t>
      </w:r>
      <w:r w:rsidR="00BC147C">
        <w:rPr>
          <w:rFonts w:ascii="Times New Roman" w:hAnsi="Times New Roman" w:cs="Times New Roman"/>
          <w:sz w:val="24"/>
          <w:szCs w:val="24"/>
        </w:rPr>
        <w:t xml:space="preserve"> inne dokumenty przedstawione w </w:t>
      </w:r>
      <w:r w:rsidRPr="001E555E">
        <w:rPr>
          <w:rFonts w:ascii="Times New Roman" w:hAnsi="Times New Roman" w:cs="Times New Roman"/>
          <w:sz w:val="24"/>
          <w:szCs w:val="24"/>
        </w:rPr>
        <w:t>ofercie przez Wykonawcę” dodaje się uprze</w:t>
      </w:r>
      <w:r w:rsidR="00BC147C">
        <w:rPr>
          <w:rFonts w:ascii="Times New Roman" w:hAnsi="Times New Roman" w:cs="Times New Roman"/>
          <w:sz w:val="24"/>
          <w:szCs w:val="24"/>
        </w:rPr>
        <w:t xml:space="preserve">dnio podpisane dokumenty wraz z </w:t>
      </w:r>
      <w:r w:rsidRPr="001E555E">
        <w:rPr>
          <w:rFonts w:ascii="Times New Roman" w:hAnsi="Times New Roman" w:cs="Times New Roman"/>
          <w:sz w:val="24"/>
          <w:szCs w:val="24"/>
        </w:rPr>
        <w:t xml:space="preserve">wygenerowanym plikiem podpisu (typ zewnętrzny) </w:t>
      </w:r>
      <w:r w:rsidR="00BC147C">
        <w:rPr>
          <w:rFonts w:ascii="Times New Roman" w:hAnsi="Times New Roman" w:cs="Times New Roman"/>
          <w:sz w:val="24"/>
          <w:szCs w:val="24"/>
        </w:rPr>
        <w:t xml:space="preserve">lub dokument z wszytym podpisem </w:t>
      </w:r>
      <w:r w:rsidRPr="001E555E">
        <w:rPr>
          <w:rFonts w:ascii="Times New Roman" w:hAnsi="Times New Roman" w:cs="Times New Roman"/>
          <w:sz w:val="24"/>
          <w:szCs w:val="24"/>
        </w:rPr>
        <w:t>(typ wewnętrzny). W pr</w:t>
      </w:r>
      <w:r w:rsidR="00BC147C">
        <w:rPr>
          <w:rFonts w:ascii="Times New Roman" w:hAnsi="Times New Roman" w:cs="Times New Roman"/>
          <w:sz w:val="24"/>
          <w:szCs w:val="24"/>
        </w:rPr>
        <w:t xml:space="preserve">zypadku przekazywania dokumentu elektronicznego w formacie </w:t>
      </w:r>
      <w:r w:rsidRPr="001E555E">
        <w:rPr>
          <w:rFonts w:ascii="Times New Roman" w:hAnsi="Times New Roman" w:cs="Times New Roman"/>
          <w:sz w:val="24"/>
          <w:szCs w:val="24"/>
        </w:rPr>
        <w:t>poddającym dane kompresji, opatrzenie pl</w:t>
      </w:r>
      <w:r w:rsidR="00BC147C">
        <w:rPr>
          <w:rFonts w:ascii="Times New Roman" w:hAnsi="Times New Roman" w:cs="Times New Roman"/>
          <w:sz w:val="24"/>
          <w:szCs w:val="24"/>
        </w:rPr>
        <w:t xml:space="preserve">iku zawierającego skompresowane </w:t>
      </w:r>
      <w:r w:rsidRPr="001E555E">
        <w:rPr>
          <w:rFonts w:ascii="Times New Roman" w:hAnsi="Times New Roman" w:cs="Times New Roman"/>
          <w:sz w:val="24"/>
          <w:szCs w:val="24"/>
        </w:rPr>
        <w:t>dokumenty kwalifikowanym podpisem elektronicznym, podpisem zaufanym lub</w:t>
      </w:r>
      <w:r w:rsidR="00BC147C">
        <w:rPr>
          <w:rFonts w:ascii="Times New Roman" w:hAnsi="Times New Roman" w:cs="Times New Roman"/>
          <w:sz w:val="24"/>
          <w:szCs w:val="24"/>
        </w:rPr>
        <w:t xml:space="preserve"> </w:t>
      </w:r>
      <w:r w:rsidRPr="001E555E">
        <w:rPr>
          <w:rFonts w:ascii="Times New Roman" w:hAnsi="Times New Roman" w:cs="Times New Roman"/>
          <w:sz w:val="24"/>
          <w:szCs w:val="24"/>
        </w:rPr>
        <w:t>podpisem osobistym, jest równoznaczne z opatrzeniem wszystkich dokumentów</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zawartych w tym pliku odpowiednio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osobistym.</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6. System sprawdza, czy złożone pliki są podpisane i automa</w:t>
      </w:r>
      <w:r w:rsidR="00BC147C">
        <w:rPr>
          <w:rFonts w:ascii="Times New Roman" w:hAnsi="Times New Roman" w:cs="Times New Roman"/>
          <w:sz w:val="24"/>
          <w:szCs w:val="24"/>
        </w:rPr>
        <w:t xml:space="preserve">tycznie je szyfruje, </w:t>
      </w:r>
      <w:r w:rsidRPr="001E555E">
        <w:rPr>
          <w:rFonts w:ascii="Times New Roman" w:hAnsi="Times New Roman" w:cs="Times New Roman"/>
          <w:sz w:val="24"/>
          <w:szCs w:val="24"/>
        </w:rPr>
        <w:t>jednocześnie informując o tym wykonawcę. Potwierdze</w:t>
      </w:r>
      <w:r w:rsidR="00BC147C">
        <w:rPr>
          <w:rFonts w:ascii="Times New Roman" w:hAnsi="Times New Roman" w:cs="Times New Roman"/>
          <w:sz w:val="24"/>
          <w:szCs w:val="24"/>
        </w:rPr>
        <w:t xml:space="preserve">nie czasu przekazania i odbioru </w:t>
      </w:r>
      <w:r w:rsidRPr="001E555E">
        <w:rPr>
          <w:rFonts w:ascii="Times New Roman" w:hAnsi="Times New Roman" w:cs="Times New Roman"/>
          <w:sz w:val="24"/>
          <w:szCs w:val="24"/>
        </w:rPr>
        <w:t>oferty znajduje się w Elektronicznym Potwierdzeniu Pr</w:t>
      </w:r>
      <w:r w:rsidR="00BC147C">
        <w:rPr>
          <w:rFonts w:ascii="Times New Roman" w:hAnsi="Times New Roman" w:cs="Times New Roman"/>
          <w:sz w:val="24"/>
          <w:szCs w:val="24"/>
        </w:rPr>
        <w:t xml:space="preserve">zesłania (EPP) i Elektronicznym Potwierdzeniu </w:t>
      </w:r>
      <w:r w:rsidRPr="001E555E">
        <w:rPr>
          <w:rFonts w:ascii="Times New Roman" w:hAnsi="Times New Roman" w:cs="Times New Roman"/>
          <w:sz w:val="24"/>
          <w:szCs w:val="24"/>
        </w:rPr>
        <w:t>Odebrania (EPO). EPP i EPO dostępne są dla zalogowane</w:t>
      </w:r>
      <w:r w:rsidR="00BC147C">
        <w:rPr>
          <w:rFonts w:ascii="Times New Roman" w:hAnsi="Times New Roman" w:cs="Times New Roman"/>
          <w:sz w:val="24"/>
          <w:szCs w:val="24"/>
        </w:rPr>
        <w:t xml:space="preserve">go Wykonawcy w zakładce </w:t>
      </w:r>
      <w:r w:rsidRPr="001E555E">
        <w:rPr>
          <w:rFonts w:ascii="Times New Roman" w:hAnsi="Times New Roman" w:cs="Times New Roman"/>
          <w:sz w:val="24"/>
          <w:szCs w:val="24"/>
        </w:rPr>
        <w:t>„Oferty/Wnioski”.</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7. Oferta może być złożona tylko do upływu terminu składania ofert.</w:t>
      </w:r>
    </w:p>
    <w:p w:rsidR="00BC147C"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E555E" w:rsidRPr="001E555E">
        <w:rPr>
          <w:rFonts w:ascii="Times New Roman" w:hAnsi="Times New Roman" w:cs="Times New Roman"/>
          <w:sz w:val="24"/>
          <w:szCs w:val="24"/>
        </w:rPr>
        <w:t xml:space="preserve">. Wykonawca może przed upływem terminu </w:t>
      </w:r>
      <w:r>
        <w:rPr>
          <w:rFonts w:ascii="Times New Roman" w:hAnsi="Times New Roman" w:cs="Times New Roman"/>
          <w:sz w:val="24"/>
          <w:szCs w:val="24"/>
        </w:rPr>
        <w:t xml:space="preserve">składania ofert wycofać ofertę. </w:t>
      </w:r>
      <w:r w:rsidR="001E555E" w:rsidRPr="001E555E">
        <w:rPr>
          <w:rFonts w:ascii="Times New Roman" w:hAnsi="Times New Roman" w:cs="Times New Roman"/>
          <w:sz w:val="24"/>
          <w:szCs w:val="24"/>
        </w:rPr>
        <w:t xml:space="preserve">Wykonawca wycofuje ofertę w zakładce „Oferty/wnioski” używając przycisku </w:t>
      </w:r>
      <w:r>
        <w:rPr>
          <w:rFonts w:ascii="Times New Roman" w:hAnsi="Times New Roman" w:cs="Times New Roman"/>
          <w:sz w:val="24"/>
          <w:szCs w:val="24"/>
        </w:rPr>
        <w:t xml:space="preserve">„Wycofaj </w:t>
      </w:r>
      <w:r w:rsidR="001E555E" w:rsidRPr="001E555E">
        <w:rPr>
          <w:rFonts w:ascii="Times New Roman" w:hAnsi="Times New Roman" w:cs="Times New Roman"/>
          <w:sz w:val="24"/>
          <w:szCs w:val="24"/>
        </w:rPr>
        <w:t xml:space="preserve">ofertę”. </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E555E" w:rsidRPr="001E555E">
        <w:rPr>
          <w:rFonts w:ascii="Times New Roman" w:hAnsi="Times New Roman" w:cs="Times New Roman"/>
          <w:sz w:val="24"/>
          <w:szCs w:val="24"/>
        </w:rPr>
        <w:t>. Maksymalny łączny rozmiar plików stanowiących ofertę lub składanych wraz z ofertą</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to 250 MB.</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1E555E" w:rsidRPr="001E555E">
        <w:rPr>
          <w:rFonts w:ascii="Times New Roman" w:hAnsi="Times New Roman" w:cs="Times New Roman"/>
          <w:sz w:val="24"/>
          <w:szCs w:val="24"/>
        </w:rPr>
        <w:t>. Do oferty należy dołączyć oświadczenie o niepodleganiu wykluczeniu, spełnianiu</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warunków udziału w postępowaniu, w form</w:t>
      </w:r>
      <w:r w:rsidR="00BC147C">
        <w:rPr>
          <w:rFonts w:ascii="Times New Roman" w:hAnsi="Times New Roman" w:cs="Times New Roman"/>
          <w:sz w:val="24"/>
          <w:szCs w:val="24"/>
        </w:rPr>
        <w:t xml:space="preserve">ie elektronicznej lub w postaci </w:t>
      </w:r>
      <w:r w:rsidRPr="001E555E">
        <w:rPr>
          <w:rFonts w:ascii="Times New Roman" w:hAnsi="Times New Roman" w:cs="Times New Roman"/>
          <w:sz w:val="24"/>
          <w:szCs w:val="24"/>
        </w:rPr>
        <w:t>elektronicznej opatrzonej podpisem zau</w:t>
      </w:r>
      <w:r w:rsidR="00BC147C">
        <w:rPr>
          <w:rFonts w:ascii="Times New Roman" w:hAnsi="Times New Roman" w:cs="Times New Roman"/>
          <w:sz w:val="24"/>
          <w:szCs w:val="24"/>
        </w:rPr>
        <w:t xml:space="preserve">fanym lub podpisem osobistym, a </w:t>
      </w:r>
      <w:r w:rsidRPr="001E555E">
        <w:rPr>
          <w:rFonts w:ascii="Times New Roman" w:hAnsi="Times New Roman" w:cs="Times New Roman"/>
          <w:sz w:val="24"/>
          <w:szCs w:val="24"/>
        </w:rPr>
        <w:t>następnie zaszyfrować wraz z plikami stanowiącym</w:t>
      </w:r>
      <w:r w:rsidR="00BC147C">
        <w:rPr>
          <w:rFonts w:ascii="Times New Roman" w:hAnsi="Times New Roman" w:cs="Times New Roman"/>
          <w:sz w:val="24"/>
          <w:szCs w:val="24"/>
        </w:rPr>
        <w:t xml:space="preserve">i ofertę. W przypadku wspólnego </w:t>
      </w:r>
      <w:r w:rsidRPr="001E555E">
        <w:rPr>
          <w:rFonts w:ascii="Times New Roman" w:hAnsi="Times New Roman" w:cs="Times New Roman"/>
          <w:sz w:val="24"/>
          <w:szCs w:val="24"/>
        </w:rPr>
        <w:t xml:space="preserve">ubiegania się o zamówienie przez </w:t>
      </w:r>
      <w:r w:rsidRPr="001E555E">
        <w:rPr>
          <w:rFonts w:ascii="Times New Roman" w:hAnsi="Times New Roman" w:cs="Times New Roman"/>
          <w:sz w:val="24"/>
          <w:szCs w:val="24"/>
        </w:rPr>
        <w:lastRenderedPageBreak/>
        <w:t>Wykonawców (do</w:t>
      </w:r>
      <w:r w:rsidR="00BC147C">
        <w:rPr>
          <w:rFonts w:ascii="Times New Roman" w:hAnsi="Times New Roman" w:cs="Times New Roman"/>
          <w:sz w:val="24"/>
          <w:szCs w:val="24"/>
        </w:rPr>
        <w:t xml:space="preserve">tyczy również wspólników spółki </w:t>
      </w:r>
      <w:r w:rsidRPr="001E555E">
        <w:rPr>
          <w:rFonts w:ascii="Times New Roman" w:hAnsi="Times New Roman" w:cs="Times New Roman"/>
          <w:sz w:val="24"/>
          <w:szCs w:val="24"/>
        </w:rPr>
        <w:t xml:space="preserve">cywilnej) </w:t>
      </w:r>
      <w:r w:rsidR="00BC147C">
        <w:rPr>
          <w:rFonts w:ascii="Times New Roman" w:hAnsi="Times New Roman" w:cs="Times New Roman"/>
          <w:sz w:val="24"/>
          <w:szCs w:val="24"/>
        </w:rPr>
        <w:t>oświadczenia, o których mowa w</w:t>
      </w:r>
      <w:r w:rsidRPr="001E555E">
        <w:rPr>
          <w:rFonts w:ascii="Times New Roman" w:hAnsi="Times New Roman" w:cs="Times New Roman"/>
          <w:sz w:val="24"/>
          <w:szCs w:val="24"/>
        </w:rPr>
        <w:t xml:space="preserve"> </w:t>
      </w:r>
      <w:r w:rsidR="00BC147C">
        <w:rPr>
          <w:rFonts w:ascii="Times New Roman" w:hAnsi="Times New Roman" w:cs="Times New Roman"/>
          <w:sz w:val="24"/>
          <w:szCs w:val="24"/>
        </w:rPr>
        <w:t xml:space="preserve">zdaniu pierwszym składa każdy z </w:t>
      </w:r>
      <w:r w:rsidRPr="001E555E">
        <w:rPr>
          <w:rFonts w:ascii="Times New Roman" w:hAnsi="Times New Roman" w:cs="Times New Roman"/>
          <w:sz w:val="24"/>
          <w:szCs w:val="24"/>
        </w:rPr>
        <w:t>Wykonawców wspólnie ubiegających się o zamówienie.</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1E555E" w:rsidRPr="001E555E">
        <w:rPr>
          <w:rFonts w:ascii="Times New Roman" w:hAnsi="Times New Roman" w:cs="Times New Roman"/>
          <w:sz w:val="24"/>
          <w:szCs w:val="24"/>
        </w:rPr>
        <w:t>. Do oferty oprócz oświadczenia o niepodleganiu wykluczeniu, spełnianiu warunków</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udziału w postępowaniu lub kryteriów selekcji należy dołączyć:</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 zobowiązanie podmiotu udostępniającego zasoby, o ile Wykonawca korzysta ze</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zdolności innych podmiotów;</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E555E" w:rsidRPr="001E555E">
        <w:rPr>
          <w:rFonts w:ascii="Times New Roman" w:hAnsi="Times New Roman" w:cs="Times New Roman"/>
          <w:sz w:val="24"/>
          <w:szCs w:val="24"/>
        </w:rPr>
        <w:t>.Zobowiązanie podmiotu udostępniającego</w:t>
      </w:r>
      <w:r>
        <w:rPr>
          <w:rFonts w:ascii="Times New Roman" w:hAnsi="Times New Roman" w:cs="Times New Roman"/>
          <w:sz w:val="24"/>
          <w:szCs w:val="24"/>
        </w:rPr>
        <w:t xml:space="preserve"> zasoby należy złożyć w postaci </w:t>
      </w:r>
      <w:r w:rsidR="001E555E" w:rsidRPr="001E555E">
        <w:rPr>
          <w:rFonts w:ascii="Times New Roman" w:hAnsi="Times New Roman" w:cs="Times New Roman"/>
          <w:sz w:val="24"/>
          <w:szCs w:val="24"/>
        </w:rPr>
        <w:t>elektronicznej opatrzony kwalifikowanym po</w:t>
      </w:r>
      <w:r>
        <w:rPr>
          <w:rFonts w:ascii="Times New Roman" w:hAnsi="Times New Roman" w:cs="Times New Roman"/>
          <w:sz w:val="24"/>
          <w:szCs w:val="24"/>
        </w:rPr>
        <w:t xml:space="preserve">dpisem elektronicznym, podpisem </w:t>
      </w:r>
      <w:r w:rsidR="001E555E" w:rsidRPr="001E555E">
        <w:rPr>
          <w:rFonts w:ascii="Times New Roman" w:hAnsi="Times New Roman" w:cs="Times New Roman"/>
          <w:sz w:val="24"/>
          <w:szCs w:val="24"/>
        </w:rPr>
        <w:t>zaufanym lub podpisem osobistym podpisane przez</w:t>
      </w:r>
      <w:r>
        <w:rPr>
          <w:rFonts w:ascii="Times New Roman" w:hAnsi="Times New Roman" w:cs="Times New Roman"/>
          <w:sz w:val="24"/>
          <w:szCs w:val="24"/>
        </w:rPr>
        <w:t xml:space="preserve"> podmiot udostępniający zasoby. </w:t>
      </w:r>
      <w:r w:rsidR="001E555E" w:rsidRPr="001E555E">
        <w:rPr>
          <w:rFonts w:ascii="Times New Roman" w:hAnsi="Times New Roman" w:cs="Times New Roman"/>
          <w:sz w:val="24"/>
          <w:szCs w:val="24"/>
        </w:rPr>
        <w:t>W przypadku, gdy dokument został sporządzony ja</w:t>
      </w:r>
      <w:r>
        <w:rPr>
          <w:rFonts w:ascii="Times New Roman" w:hAnsi="Times New Roman" w:cs="Times New Roman"/>
          <w:sz w:val="24"/>
          <w:szCs w:val="24"/>
        </w:rPr>
        <w:t xml:space="preserve">ko dokument w formie papierowej </w:t>
      </w:r>
      <w:r w:rsidR="001E555E" w:rsidRPr="001E555E">
        <w:rPr>
          <w:rFonts w:ascii="Times New Roman" w:hAnsi="Times New Roman" w:cs="Times New Roman"/>
          <w:sz w:val="24"/>
          <w:szCs w:val="24"/>
        </w:rPr>
        <w:t>i opatrzony własnoręcznym podpisem przekazuje si</w:t>
      </w:r>
      <w:r>
        <w:rPr>
          <w:rFonts w:ascii="Times New Roman" w:hAnsi="Times New Roman" w:cs="Times New Roman"/>
          <w:sz w:val="24"/>
          <w:szCs w:val="24"/>
        </w:rPr>
        <w:t xml:space="preserve">ę skan opatrzony kwalifikowanym podpisem elektronicznym, </w:t>
      </w:r>
      <w:r w:rsidR="001E555E" w:rsidRPr="001E555E">
        <w:rPr>
          <w:rFonts w:ascii="Times New Roman" w:hAnsi="Times New Roman" w:cs="Times New Roman"/>
          <w:sz w:val="24"/>
          <w:szCs w:val="24"/>
        </w:rPr>
        <w:t>podpisem z</w:t>
      </w:r>
      <w:r>
        <w:rPr>
          <w:rFonts w:ascii="Times New Roman" w:hAnsi="Times New Roman" w:cs="Times New Roman"/>
          <w:sz w:val="24"/>
          <w:szCs w:val="24"/>
        </w:rPr>
        <w:t xml:space="preserve">aufanym lub podpisem osobistym, </w:t>
      </w:r>
      <w:r w:rsidR="001E555E" w:rsidRPr="001E555E">
        <w:rPr>
          <w:rFonts w:ascii="Times New Roman" w:hAnsi="Times New Roman" w:cs="Times New Roman"/>
          <w:sz w:val="24"/>
          <w:szCs w:val="24"/>
        </w:rPr>
        <w:t>poświadczającym zgodność z dokumentem w pos</w:t>
      </w:r>
      <w:r>
        <w:rPr>
          <w:rFonts w:ascii="Times New Roman" w:hAnsi="Times New Roman" w:cs="Times New Roman"/>
          <w:sz w:val="24"/>
          <w:szCs w:val="24"/>
        </w:rPr>
        <w:t xml:space="preserve">taci papierowej podpisane przez </w:t>
      </w:r>
      <w:r w:rsidR="001E555E" w:rsidRPr="001E555E">
        <w:rPr>
          <w:rFonts w:ascii="Times New Roman" w:hAnsi="Times New Roman" w:cs="Times New Roman"/>
          <w:sz w:val="24"/>
          <w:szCs w:val="24"/>
        </w:rPr>
        <w:t>podmiot udostępniający zasoby.</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1E555E" w:rsidRPr="001E555E">
        <w:rPr>
          <w:rFonts w:ascii="Times New Roman" w:hAnsi="Times New Roman" w:cs="Times New Roman"/>
          <w:sz w:val="24"/>
          <w:szCs w:val="24"/>
        </w:rPr>
        <w:t>. Ofertę należy sporządzić zgodnie ze wzorem</w:t>
      </w:r>
      <w:r>
        <w:rPr>
          <w:rFonts w:ascii="Times New Roman" w:hAnsi="Times New Roman" w:cs="Times New Roman"/>
          <w:sz w:val="24"/>
          <w:szCs w:val="24"/>
        </w:rPr>
        <w:t xml:space="preserve"> stanowiącym załącznik nr 1 do </w:t>
      </w:r>
      <w:r w:rsidR="001E555E" w:rsidRPr="001E555E">
        <w:rPr>
          <w:rFonts w:ascii="Times New Roman" w:hAnsi="Times New Roman" w:cs="Times New Roman"/>
          <w:sz w:val="24"/>
          <w:szCs w:val="24"/>
        </w:rPr>
        <w:t>SWZ w języku polskim.</w:t>
      </w:r>
    </w:p>
    <w:p w:rsidR="00A31570"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E555E" w:rsidRPr="001E555E">
        <w:rPr>
          <w:rFonts w:ascii="Times New Roman" w:hAnsi="Times New Roman" w:cs="Times New Roman"/>
          <w:sz w:val="24"/>
          <w:szCs w:val="24"/>
        </w:rPr>
        <w:t>. Ofertę składa się, pod rygorem nieważności, w formie elektronicznej (opatrzoną</w:t>
      </w:r>
      <w:r>
        <w:rPr>
          <w:rFonts w:ascii="Times New Roman" w:hAnsi="Times New Roman" w:cs="Times New Roman"/>
          <w:sz w:val="24"/>
          <w:szCs w:val="24"/>
        </w:rPr>
        <w:t xml:space="preserve"> </w:t>
      </w:r>
      <w:r w:rsidR="001E555E" w:rsidRPr="001E555E">
        <w:rPr>
          <w:rFonts w:ascii="Times New Roman" w:hAnsi="Times New Roman" w:cs="Times New Roman"/>
          <w:sz w:val="24"/>
          <w:szCs w:val="24"/>
        </w:rPr>
        <w:t>kwalifikowanym podpisem elektronicznym) lub w po</w:t>
      </w:r>
      <w:r>
        <w:rPr>
          <w:rFonts w:ascii="Times New Roman" w:hAnsi="Times New Roman" w:cs="Times New Roman"/>
          <w:sz w:val="24"/>
          <w:szCs w:val="24"/>
        </w:rPr>
        <w:t xml:space="preserve">staci elektronicznej opatrzonej </w:t>
      </w:r>
      <w:r w:rsidR="001E555E" w:rsidRPr="001E555E">
        <w:rPr>
          <w:rFonts w:ascii="Times New Roman" w:hAnsi="Times New Roman" w:cs="Times New Roman"/>
          <w:sz w:val="24"/>
          <w:szCs w:val="24"/>
        </w:rPr>
        <w:t>podpisem zaufanym lub podpisem osobistym.</w:t>
      </w:r>
    </w:p>
    <w:p w:rsidR="00BC147C" w:rsidRPr="001E555E" w:rsidRDefault="00BC147C" w:rsidP="00BC147C">
      <w:pPr>
        <w:autoSpaceDE w:val="0"/>
        <w:autoSpaceDN w:val="0"/>
        <w:adjustRightInd w:val="0"/>
        <w:spacing w:after="0" w:line="240" w:lineRule="auto"/>
        <w:rPr>
          <w:rFonts w:ascii="Times New Roman" w:hAnsi="Times New Roman" w:cs="Times New Roman"/>
          <w:sz w:val="24"/>
          <w:szCs w:val="24"/>
        </w:rPr>
      </w:pPr>
    </w:p>
    <w:p w:rsidR="00B86E6B" w:rsidRPr="00A31570" w:rsidRDefault="00A31570" w:rsidP="00B86E6B">
      <w:pPr>
        <w:pStyle w:val="Default"/>
        <w:rPr>
          <w:b/>
        </w:rPr>
      </w:pPr>
      <w:r w:rsidRPr="00A31570">
        <w:rPr>
          <w:b/>
        </w:rPr>
        <w:t>XVII. TERMIN SKŁADANIA OFERT</w:t>
      </w:r>
    </w:p>
    <w:p w:rsidR="00B86E6B" w:rsidRPr="007F73AB" w:rsidRDefault="00B86E6B" w:rsidP="00B86E6B">
      <w:pPr>
        <w:pStyle w:val="Default"/>
        <w:spacing w:after="61"/>
        <w:rPr>
          <w:color w:val="FF0000"/>
        </w:rPr>
      </w:pPr>
      <w:r w:rsidRPr="00B50F7C">
        <w:t xml:space="preserve">1) </w:t>
      </w:r>
      <w:r w:rsidRPr="00B50F7C">
        <w:rPr>
          <w:b/>
          <w:bCs/>
        </w:rPr>
        <w:t>Ofertę należy</w:t>
      </w:r>
      <w:r>
        <w:rPr>
          <w:b/>
          <w:bCs/>
        </w:rPr>
        <w:t xml:space="preserve"> złożyć w terminie </w:t>
      </w:r>
      <w:r w:rsidRPr="002F5973">
        <w:rPr>
          <w:b/>
          <w:bCs/>
        </w:rPr>
        <w:t xml:space="preserve">do dnia </w:t>
      </w:r>
      <w:r w:rsidRPr="002F5973">
        <w:rPr>
          <w:b/>
          <w:bCs/>
          <w:color w:val="auto"/>
        </w:rPr>
        <w:t xml:space="preserve"> </w:t>
      </w:r>
      <w:r w:rsidR="00A6461F">
        <w:rPr>
          <w:b/>
          <w:bCs/>
          <w:color w:val="auto"/>
          <w:u w:val="single"/>
        </w:rPr>
        <w:t>13.04</w:t>
      </w:r>
      <w:r w:rsidR="008D4480" w:rsidRPr="002F5973">
        <w:rPr>
          <w:b/>
          <w:bCs/>
          <w:color w:val="auto"/>
          <w:u w:val="single"/>
        </w:rPr>
        <w:t>.</w:t>
      </w:r>
      <w:r w:rsidRPr="002F5973">
        <w:rPr>
          <w:b/>
          <w:bCs/>
          <w:color w:val="auto"/>
          <w:u w:val="single"/>
        </w:rPr>
        <w:t>202</w:t>
      </w:r>
      <w:r w:rsidR="006B5A2D" w:rsidRPr="002F5973">
        <w:rPr>
          <w:b/>
          <w:bCs/>
          <w:color w:val="auto"/>
          <w:u w:val="single"/>
        </w:rPr>
        <w:t>6</w:t>
      </w:r>
      <w:r w:rsidRPr="002F5973">
        <w:rPr>
          <w:b/>
          <w:bCs/>
          <w:color w:val="auto"/>
          <w:u w:val="single"/>
        </w:rPr>
        <w:t xml:space="preserve"> r. do godz. 10.00</w:t>
      </w:r>
      <w:r w:rsidRPr="002F5973">
        <w:rPr>
          <w:color w:val="auto"/>
          <w:u w:val="single"/>
        </w:rPr>
        <w:t>.</w:t>
      </w:r>
      <w:r w:rsidRPr="008D4480">
        <w:rPr>
          <w:color w:val="auto"/>
        </w:rPr>
        <w:t xml:space="preserve"> </w:t>
      </w:r>
    </w:p>
    <w:p w:rsidR="00B86E6B" w:rsidRDefault="00B86E6B" w:rsidP="00374750">
      <w:pPr>
        <w:pStyle w:val="Default"/>
        <w:spacing w:after="61"/>
        <w:jc w:val="both"/>
      </w:pPr>
      <w:r w:rsidRPr="00B50F7C">
        <w:t xml:space="preserve">2) Sposób składania ofert: za pośrednictwem </w:t>
      </w:r>
      <w:r w:rsidRPr="00B50F7C">
        <w:rPr>
          <w:b/>
          <w:bCs/>
        </w:rPr>
        <w:t xml:space="preserve">Formularza do złożenia oferty </w:t>
      </w:r>
      <w:r w:rsidRPr="00B50F7C">
        <w:t>dostępnego na</w:t>
      </w:r>
      <w:bookmarkStart w:id="1" w:name="_Hlk124353874"/>
      <w:r w:rsidR="00BC147C">
        <w:t xml:space="preserve"> platformie e</w:t>
      </w:r>
      <w:r w:rsidR="00A25649">
        <w:t>-</w:t>
      </w:r>
      <w:r w:rsidR="00BC147C">
        <w:t>zamówienia</w:t>
      </w:r>
      <w:bookmarkEnd w:id="1"/>
      <w:r w:rsidR="004664DD">
        <w:t xml:space="preserve"> oraz załącznika 1 do SWZ </w:t>
      </w:r>
      <w:r w:rsidR="004667F0">
        <w:t xml:space="preserve">, </w:t>
      </w:r>
    </w:p>
    <w:p w:rsidR="00B86E6B" w:rsidRDefault="00B86E6B" w:rsidP="00374750">
      <w:pPr>
        <w:pStyle w:val="Default"/>
        <w:spacing w:after="61"/>
        <w:jc w:val="both"/>
      </w:pPr>
      <w:r>
        <w:t>3) Do oferty należy dołączyć wszystkie wymagane w SWZ dokumenty.</w:t>
      </w:r>
    </w:p>
    <w:p w:rsidR="00B86E6B" w:rsidRDefault="00B86E6B" w:rsidP="00374750">
      <w:pPr>
        <w:pStyle w:val="Default"/>
        <w:spacing w:after="61"/>
        <w:jc w:val="both"/>
      </w:pPr>
      <w:r>
        <w:t>4)</w:t>
      </w:r>
      <w:r w:rsidRPr="001038FF">
        <w:t xml:space="preserve"> </w:t>
      </w:r>
      <w:r>
        <w:t>Wykonawca po upływie terminu do składania ofert nie może wycofać złożonej oferty</w:t>
      </w:r>
      <w:r w:rsidR="00B21347">
        <w:t>.</w:t>
      </w:r>
    </w:p>
    <w:p w:rsidR="00B21347" w:rsidRDefault="00B21347" w:rsidP="00B86E6B">
      <w:pPr>
        <w:pStyle w:val="Default"/>
        <w:spacing w:after="61"/>
      </w:pPr>
    </w:p>
    <w:p w:rsidR="004664DD" w:rsidRDefault="004664DD" w:rsidP="00B86E6B">
      <w:pPr>
        <w:pStyle w:val="Default"/>
        <w:spacing w:after="61"/>
      </w:pPr>
    </w:p>
    <w:p w:rsidR="00B86E6B" w:rsidRPr="00B21347" w:rsidRDefault="00B21347" w:rsidP="00B86E6B">
      <w:pPr>
        <w:pStyle w:val="Default"/>
        <w:spacing w:after="61"/>
        <w:rPr>
          <w:b/>
        </w:rPr>
      </w:pPr>
      <w:r w:rsidRPr="00B21347">
        <w:rPr>
          <w:b/>
        </w:rPr>
        <w:t>XVIII. TERMIN OTWARCIA OFERT</w:t>
      </w:r>
    </w:p>
    <w:p w:rsidR="00B86E6B" w:rsidRPr="008D4480" w:rsidRDefault="00AE7F6E" w:rsidP="00374750">
      <w:pPr>
        <w:pStyle w:val="Default"/>
        <w:spacing w:after="61"/>
        <w:jc w:val="both"/>
        <w:rPr>
          <w:color w:val="auto"/>
        </w:rPr>
      </w:pPr>
      <w:r>
        <w:t>1.</w:t>
      </w:r>
      <w:r w:rsidR="00B86E6B">
        <w:t xml:space="preserve"> Otwarcie ofert nastąpi w dniu </w:t>
      </w:r>
      <w:r w:rsidR="00B86E6B">
        <w:rPr>
          <w:b/>
          <w:bCs/>
          <w:color w:val="auto"/>
        </w:rPr>
        <w:t xml:space="preserve"> </w:t>
      </w:r>
      <w:r w:rsidR="00A6461F">
        <w:rPr>
          <w:b/>
          <w:bCs/>
          <w:color w:val="auto"/>
          <w:u w:val="single"/>
        </w:rPr>
        <w:t>13.04</w:t>
      </w:r>
      <w:r w:rsidR="008D4480" w:rsidRPr="002F5973">
        <w:rPr>
          <w:b/>
          <w:bCs/>
          <w:color w:val="auto"/>
          <w:u w:val="single"/>
        </w:rPr>
        <w:t>.</w:t>
      </w:r>
      <w:r w:rsidR="00B86E6B" w:rsidRPr="002F5973">
        <w:rPr>
          <w:b/>
          <w:bCs/>
          <w:color w:val="auto"/>
          <w:u w:val="single"/>
        </w:rPr>
        <w:t>202</w:t>
      </w:r>
      <w:r w:rsidR="006B5A2D" w:rsidRPr="002F5973">
        <w:rPr>
          <w:b/>
          <w:bCs/>
          <w:color w:val="auto"/>
          <w:u w:val="single"/>
        </w:rPr>
        <w:t>6</w:t>
      </w:r>
      <w:r w:rsidR="00B86E6B" w:rsidRPr="002F5973">
        <w:rPr>
          <w:b/>
          <w:color w:val="auto"/>
          <w:u w:val="single"/>
        </w:rPr>
        <w:t xml:space="preserve">r. godz. </w:t>
      </w:r>
      <w:r w:rsidR="00B86E6B" w:rsidRPr="002F5973">
        <w:rPr>
          <w:b/>
          <w:bCs/>
          <w:color w:val="auto"/>
          <w:u w:val="single"/>
        </w:rPr>
        <w:t>11.00</w:t>
      </w:r>
      <w:r w:rsidR="00B86E6B" w:rsidRPr="008D4480">
        <w:rPr>
          <w:b/>
          <w:bCs/>
          <w:color w:val="auto"/>
        </w:rPr>
        <w:t xml:space="preserve"> </w:t>
      </w:r>
    </w:p>
    <w:p w:rsidR="00B86E6B" w:rsidRPr="00B50F7C" w:rsidRDefault="00B86E6B" w:rsidP="00374750">
      <w:pPr>
        <w:pStyle w:val="Default"/>
        <w:jc w:val="both"/>
      </w:pPr>
      <w:r>
        <w:t>2</w:t>
      </w:r>
      <w:r w:rsidR="00AE7F6E">
        <w:t>.</w:t>
      </w:r>
      <w:r w:rsidRPr="00B50F7C">
        <w:t xml:space="preserve"> Zamawiający, najpóźniej przed otwarciem ofert, udostępni na stronie internetowej prowadzonego postępowania informację o kwocie, jaką zamierza przeznaczy</w:t>
      </w:r>
      <w:r>
        <w:t xml:space="preserve">ć na sfinansowanie zamówienia. </w:t>
      </w:r>
    </w:p>
    <w:p w:rsidR="00B86E6B" w:rsidRPr="00B50F7C" w:rsidRDefault="00B86E6B" w:rsidP="00374750">
      <w:pPr>
        <w:pStyle w:val="Default"/>
        <w:jc w:val="both"/>
      </w:pPr>
      <w:r>
        <w:t>3</w:t>
      </w:r>
      <w:r w:rsidR="00AE7F6E">
        <w:t>.</w:t>
      </w:r>
      <w:r w:rsidRPr="00B50F7C">
        <w:t xml:space="preserve"> Zamawiający, niezwłocznie po otwarciu ofert, udostępnia na stronie internetowej prowadzonego postępowania informacje o: </w:t>
      </w:r>
    </w:p>
    <w:p w:rsidR="00B86E6B" w:rsidRPr="00B50F7C" w:rsidRDefault="00B86E6B" w:rsidP="00374750">
      <w:pPr>
        <w:pStyle w:val="Default"/>
        <w:spacing w:after="59"/>
        <w:jc w:val="both"/>
      </w:pPr>
      <w:r w:rsidRPr="00B50F7C">
        <w:t xml:space="preserve">a) nazwach albo imionach i nazwiskach oraz siedzibach lub miejscach prowadzonej działalności gospodarczej bądź miejscach zamieszkania wykonawców, których oferty zostały otwarte; </w:t>
      </w:r>
    </w:p>
    <w:p w:rsidR="00B86E6B" w:rsidRDefault="00B86E6B" w:rsidP="00374750">
      <w:pPr>
        <w:pStyle w:val="Default"/>
        <w:jc w:val="both"/>
      </w:pPr>
      <w:r w:rsidRPr="00B50F7C">
        <w:t xml:space="preserve">b) cenach lub kosztach zawartych w ofertach. </w:t>
      </w:r>
    </w:p>
    <w:p w:rsidR="00BC147C" w:rsidRPr="00AE7F6E" w:rsidRDefault="00AE7F6E"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 xml:space="preserve">4. </w:t>
      </w:r>
      <w:r w:rsidR="00BC147C" w:rsidRPr="00AE7F6E">
        <w:rPr>
          <w:rFonts w:ascii="Times New Roman" w:hAnsi="Times New Roman" w:cs="Times New Roman"/>
          <w:sz w:val="24"/>
          <w:szCs w:val="24"/>
        </w:rPr>
        <w:t>W przypadku wystąpienia awarii systemu telei</w:t>
      </w:r>
      <w:r>
        <w:rPr>
          <w:rFonts w:ascii="Times New Roman" w:hAnsi="Times New Roman" w:cs="Times New Roman"/>
          <w:sz w:val="24"/>
          <w:szCs w:val="24"/>
        </w:rPr>
        <w:t xml:space="preserve">nformatycznego, która spowoduje </w:t>
      </w:r>
      <w:r w:rsidR="00BC147C" w:rsidRPr="00AE7F6E">
        <w:rPr>
          <w:rFonts w:ascii="Times New Roman" w:hAnsi="Times New Roman" w:cs="Times New Roman"/>
          <w:sz w:val="24"/>
          <w:szCs w:val="24"/>
        </w:rPr>
        <w:t xml:space="preserve">brak możliwości otwarcia ofert w terminie </w:t>
      </w:r>
      <w:r>
        <w:rPr>
          <w:rFonts w:ascii="Times New Roman" w:hAnsi="Times New Roman" w:cs="Times New Roman"/>
          <w:sz w:val="24"/>
          <w:szCs w:val="24"/>
        </w:rPr>
        <w:t xml:space="preserve">określonym przez Zamawiającego, otwarcie ofert </w:t>
      </w:r>
      <w:r w:rsidR="00BC147C" w:rsidRPr="00AE7F6E">
        <w:rPr>
          <w:rFonts w:ascii="Times New Roman" w:hAnsi="Times New Roman" w:cs="Times New Roman"/>
          <w:sz w:val="24"/>
          <w:szCs w:val="24"/>
        </w:rPr>
        <w:t>nastąpi niezwłocznie po usunięciu awarii.</w:t>
      </w:r>
    </w:p>
    <w:p w:rsidR="00BC147C" w:rsidRPr="00AE7F6E" w:rsidRDefault="00BC147C"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5. Zamawiający poinformuje o zmianie terminu otwarcia ofert na stronie internetowej</w:t>
      </w:r>
    </w:p>
    <w:p w:rsidR="00BC147C" w:rsidRPr="00AE7F6E" w:rsidRDefault="00BC147C" w:rsidP="00374750">
      <w:pPr>
        <w:pStyle w:val="Default"/>
        <w:jc w:val="both"/>
      </w:pPr>
      <w:r w:rsidRPr="00AE7F6E">
        <w:t>prowadzonego postępowania.</w:t>
      </w:r>
    </w:p>
    <w:p w:rsidR="00B86E6B" w:rsidRDefault="00B86E6B" w:rsidP="00374750">
      <w:pPr>
        <w:pStyle w:val="Default"/>
        <w:jc w:val="both"/>
      </w:pPr>
    </w:p>
    <w:p w:rsidR="00B21347" w:rsidRPr="00B21347" w:rsidRDefault="00B21347" w:rsidP="00B86E6B">
      <w:pPr>
        <w:pStyle w:val="Default"/>
        <w:rPr>
          <w:b/>
        </w:rPr>
      </w:pPr>
      <w:r>
        <w:rPr>
          <w:b/>
        </w:rPr>
        <w:t>XIX. OPIS SPOSOBU OBLICZENIA CENY</w:t>
      </w:r>
    </w:p>
    <w:p w:rsidR="00B86E6B" w:rsidRDefault="00B86E6B" w:rsidP="00B86E6B">
      <w:pPr>
        <w:pStyle w:val="Default"/>
        <w:rPr>
          <w:b/>
          <w:i/>
        </w:rPr>
      </w:pPr>
    </w:p>
    <w:p w:rsidR="00B21347" w:rsidRDefault="00B86E6B" w:rsidP="00374750">
      <w:pPr>
        <w:pStyle w:val="Default"/>
        <w:jc w:val="both"/>
      </w:pPr>
      <w:r w:rsidRPr="00B21347">
        <w:rPr>
          <w:b/>
        </w:rPr>
        <w:lastRenderedPageBreak/>
        <w:t>1.</w:t>
      </w:r>
      <w:r>
        <w:t xml:space="preserve"> Cena oferty brutto określona w f</w:t>
      </w:r>
      <w:r w:rsidR="00A25649">
        <w:t>ormularzu oferty (</w:t>
      </w:r>
      <w:r w:rsidR="00A25649" w:rsidRPr="008D4480">
        <w:rPr>
          <w:color w:val="auto"/>
        </w:rPr>
        <w:t>Załącznik n</w:t>
      </w:r>
      <w:r w:rsidR="00B956F8" w:rsidRPr="008D4480">
        <w:rPr>
          <w:color w:val="auto"/>
        </w:rPr>
        <w:t>r 1</w:t>
      </w:r>
      <w:r w:rsidRPr="008D4480">
        <w:rPr>
          <w:color w:val="auto"/>
        </w:rPr>
        <w:t xml:space="preserve"> </w:t>
      </w:r>
      <w:r>
        <w:t xml:space="preserve">do SWZ) jest ostateczną ceną oferty i obejmuje wszelkie koszty Wykonawcy związane z wykonaniem przez niego wszystkich czynności i obowiązków wynikających z niniejszej SWZ oraz załączników do SWZ stanowiących jej integralną część, obowiązujących przepisów prawa, warunków świadczenia usług związanych z prawidłową i należytą realizacją zamówienia. Cena oferty musi zawierać wszystkie przewidywane koszty kompletnego wykonania zamówienia, musi uwzględniać wszystkie wymagania SWZ oraz obejmować wszelkie koszty, jakie poniesie wykonawca z tytułu należytej oraz zgodnej z obowiązującymi przepisami realizacji przedmiotu zamówienia. Skutki finansowe jakichkolwiek błędów w obliczeniu ceny obciążają Wykonawcę zamówienia – musi on przewidzieć wszystkie okoliczności, które mogą wpłynąć na cenę zamówienia. </w:t>
      </w:r>
    </w:p>
    <w:p w:rsidR="00B21347" w:rsidRDefault="00B86E6B" w:rsidP="00374750">
      <w:pPr>
        <w:pStyle w:val="Default"/>
        <w:jc w:val="both"/>
      </w:pPr>
      <w:r w:rsidRPr="00B21347">
        <w:rPr>
          <w:b/>
        </w:rPr>
        <w:t>2.</w:t>
      </w:r>
      <w:r>
        <w:t xml:space="preserve"> Wykonawca w ramach sporządzania oferty zobowiązany jest do podania ceny ryczałtowej brutto za realizację przedmiotu zamówienia. Wszystkie koszty związane z przedmiotem zamówienia ponosi Wykonawca i powinny one zostać ujęte w ofercie. </w:t>
      </w:r>
    </w:p>
    <w:p w:rsidR="00B21347" w:rsidRDefault="00B86E6B" w:rsidP="00374750">
      <w:pPr>
        <w:pStyle w:val="Default"/>
        <w:jc w:val="both"/>
      </w:pPr>
      <w:r w:rsidRPr="00B21347">
        <w:rPr>
          <w:b/>
        </w:rPr>
        <w:t>3.</w:t>
      </w:r>
      <w:r>
        <w:t xml:space="preserve"> Cena musi być wyrażona w złotych polskich (PLN), z dokładnością nie większą niż dwa miejsca po przecinku. </w:t>
      </w:r>
    </w:p>
    <w:p w:rsidR="00B21347" w:rsidRDefault="00B86E6B" w:rsidP="00374750">
      <w:pPr>
        <w:pStyle w:val="Default"/>
        <w:jc w:val="both"/>
      </w:pPr>
      <w:r w:rsidRPr="00B21347">
        <w:rPr>
          <w:b/>
        </w:rPr>
        <w:t>4.</w:t>
      </w:r>
      <w:r>
        <w:t xml:space="preserve"> Jeżeli w postępowaniu złożona będzie oferta,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 W takim przypadku Wykonawca, składając ofertę, jest zobligowany poinformować Zamawiającego, że wybór jego oferty będzie prowadzić do powstania u Zamawiającego obowiązku podatkowego, wskazując nazwę (rodzaj) towaru lub usługi, których dostawa lub świadczenie będzie prowadzić do jego powstania, oraz wskazując ich wartość bez kwoty podatku. </w:t>
      </w:r>
    </w:p>
    <w:p w:rsidR="00B86E6B" w:rsidRDefault="00B86E6B" w:rsidP="00374750">
      <w:pPr>
        <w:pStyle w:val="Default"/>
        <w:jc w:val="both"/>
      </w:pPr>
      <w:r w:rsidRPr="00B21347">
        <w:rPr>
          <w:b/>
        </w:rPr>
        <w:t>5.</w:t>
      </w:r>
      <w:r>
        <w:t xml:space="preserve">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zobowiązany jest odpowiednio zmodyfikować treść formularza.</w:t>
      </w:r>
    </w:p>
    <w:p w:rsidR="00AE7F6E" w:rsidRPr="00AE7F6E" w:rsidRDefault="00AE7F6E"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6. Zamawiający informuje, że w przypadku</w:t>
      </w:r>
      <w:r>
        <w:rPr>
          <w:rFonts w:ascii="Times New Roman" w:hAnsi="Times New Roman" w:cs="Times New Roman"/>
          <w:sz w:val="24"/>
          <w:szCs w:val="24"/>
        </w:rPr>
        <w:t xml:space="preserve"> towarów i usług wymienionych w </w:t>
      </w:r>
      <w:r w:rsidRPr="00AE7F6E">
        <w:rPr>
          <w:rFonts w:ascii="Times New Roman" w:hAnsi="Times New Roman" w:cs="Times New Roman"/>
          <w:sz w:val="24"/>
          <w:szCs w:val="24"/>
        </w:rPr>
        <w:t>załączniku nr 15 do Ustawy z dnia 11 marca 2004 r. o podatku od towaró</w:t>
      </w:r>
      <w:r>
        <w:rPr>
          <w:rFonts w:ascii="Times New Roman" w:hAnsi="Times New Roman" w:cs="Times New Roman"/>
          <w:sz w:val="24"/>
          <w:szCs w:val="24"/>
        </w:rPr>
        <w:t xml:space="preserve">w i usług, zmienionej ustawą </w:t>
      </w:r>
      <w:r w:rsidRPr="00AE7F6E">
        <w:rPr>
          <w:rFonts w:ascii="Times New Roman" w:hAnsi="Times New Roman" w:cs="Times New Roman"/>
          <w:sz w:val="24"/>
          <w:szCs w:val="24"/>
        </w:rPr>
        <w:t>(</w:t>
      </w:r>
      <w:r w:rsidR="00374750">
        <w:rPr>
          <w:rFonts w:ascii="Times New Roman" w:hAnsi="Times New Roman" w:cs="Times New Roman"/>
          <w:sz w:val="24"/>
          <w:szCs w:val="24"/>
        </w:rPr>
        <w:t xml:space="preserve">tj. </w:t>
      </w:r>
      <w:r w:rsidRPr="00AE7F6E">
        <w:rPr>
          <w:rFonts w:ascii="Times New Roman" w:hAnsi="Times New Roman" w:cs="Times New Roman"/>
          <w:sz w:val="24"/>
          <w:szCs w:val="24"/>
        </w:rPr>
        <w:t>Dz.U. z 2022 r. poz. 931</w:t>
      </w:r>
      <w:r w:rsidR="00374750">
        <w:rPr>
          <w:rFonts w:ascii="Times New Roman" w:hAnsi="Times New Roman" w:cs="Times New Roman"/>
          <w:sz w:val="24"/>
          <w:szCs w:val="24"/>
        </w:rPr>
        <w:t xml:space="preserve"> ze zm.</w:t>
      </w:r>
      <w:r w:rsidRPr="00AE7F6E">
        <w:rPr>
          <w:rFonts w:ascii="Times New Roman" w:hAnsi="Times New Roman" w:cs="Times New Roman"/>
          <w:sz w:val="24"/>
          <w:szCs w:val="24"/>
        </w:rPr>
        <w:t>)</w:t>
      </w:r>
      <w:r>
        <w:rPr>
          <w:rFonts w:ascii="Times New Roman" w:hAnsi="Times New Roman" w:cs="Times New Roman"/>
          <w:sz w:val="24"/>
          <w:szCs w:val="24"/>
        </w:rPr>
        <w:t xml:space="preserve"> zgodnie z zapisami w art. 108a </w:t>
      </w:r>
      <w:r w:rsidRPr="00AE7F6E">
        <w:rPr>
          <w:rFonts w:ascii="Times New Roman" w:hAnsi="Times New Roman" w:cs="Times New Roman"/>
          <w:sz w:val="24"/>
          <w:szCs w:val="24"/>
        </w:rPr>
        <w:t xml:space="preserve">Ustawy, podatnicy są obowiązani zastosować </w:t>
      </w:r>
      <w:r>
        <w:rPr>
          <w:rFonts w:ascii="Times New Roman" w:hAnsi="Times New Roman" w:cs="Times New Roman"/>
          <w:sz w:val="24"/>
          <w:szCs w:val="24"/>
        </w:rPr>
        <w:t xml:space="preserve">mechanizm podzielonej płatności </w:t>
      </w:r>
      <w:r w:rsidRPr="00AE7F6E">
        <w:rPr>
          <w:rFonts w:ascii="Times New Roman" w:hAnsi="Times New Roman" w:cs="Times New Roman"/>
          <w:sz w:val="24"/>
          <w:szCs w:val="24"/>
        </w:rPr>
        <w:t>(tzw. MPP).</w:t>
      </w:r>
    </w:p>
    <w:p w:rsidR="00B21347" w:rsidRDefault="00B21347" w:rsidP="00B86E6B">
      <w:pPr>
        <w:pStyle w:val="Default"/>
      </w:pPr>
    </w:p>
    <w:p w:rsidR="00B21347" w:rsidRDefault="00B21347" w:rsidP="001B769A">
      <w:pPr>
        <w:pStyle w:val="Default"/>
        <w:ind w:left="284"/>
        <w:rPr>
          <w:b/>
        </w:rPr>
      </w:pPr>
      <w:r w:rsidRPr="00B21347">
        <w:rPr>
          <w:b/>
        </w:rPr>
        <w:t>XX.</w:t>
      </w:r>
      <w:r>
        <w:rPr>
          <w:b/>
        </w:rPr>
        <w:t xml:space="preserve"> OPIS KRYTERIÓW OCENY OFERT WRAZ Z PODANIEM WAG TYCH KRYTERIÓW I SPOSOBU OCENY OFERT</w:t>
      </w:r>
      <w:r w:rsidRPr="00B21347">
        <w:rPr>
          <w:b/>
        </w:rPr>
        <w:t xml:space="preserve"> </w:t>
      </w:r>
    </w:p>
    <w:p w:rsidR="00F47095" w:rsidRDefault="00F47095" w:rsidP="00B86E6B">
      <w:pPr>
        <w:pStyle w:val="Default"/>
        <w:rPr>
          <w:b/>
        </w:rPr>
      </w:pPr>
    </w:p>
    <w:p w:rsidR="00471A68" w:rsidRDefault="00471A68" w:rsidP="001B769A">
      <w:pPr>
        <w:pStyle w:val="Default"/>
        <w:numPr>
          <w:ilvl w:val="0"/>
          <w:numId w:val="19"/>
        </w:numPr>
        <w:ind w:left="284" w:hanging="284"/>
      </w:pPr>
      <w:r w:rsidRPr="00F47095">
        <w:t xml:space="preserve">Zamawiający określił kryterium oceny ofert w postępowaniu: </w:t>
      </w:r>
    </w:p>
    <w:p w:rsidR="00B518F5" w:rsidRDefault="00B518F5" w:rsidP="00B518F5">
      <w:pPr>
        <w:pStyle w:val="Default"/>
      </w:pPr>
    </w:p>
    <w:p w:rsidR="00B518F5" w:rsidRDefault="00B518F5" w:rsidP="00B518F5">
      <w:pPr>
        <w:pStyle w:val="Default"/>
      </w:pPr>
    </w:p>
    <w:p w:rsidR="00B518F5" w:rsidRDefault="00B518F5" w:rsidP="00B518F5">
      <w:pPr>
        <w:pStyle w:val="Default"/>
        <w:jc w:val="both"/>
      </w:pPr>
      <w:r w:rsidRPr="0010049F">
        <w:rPr>
          <w:b/>
          <w:bCs/>
        </w:rPr>
        <w:t>1.</w:t>
      </w:r>
      <w:r>
        <w:t xml:space="preserve"> </w:t>
      </w:r>
      <w:r w:rsidRPr="00B50F7C">
        <w:t xml:space="preserve">Przy wyborze najkorzystniejszej oferty zamawiający będzie kierował się następującymi kryteriami i odpowiadającymi im znaczeniami oraz w następujący sposób będzie oceniał spełnienie kryteriów: </w:t>
      </w:r>
    </w:p>
    <w:p w:rsidR="00B518F5" w:rsidRPr="00B50F7C" w:rsidRDefault="00B518F5" w:rsidP="00B518F5">
      <w:pPr>
        <w:pStyle w:val="Default"/>
      </w:pPr>
    </w:p>
    <w:tbl>
      <w:tblPr>
        <w:tblW w:w="9459" w:type="dxa"/>
        <w:tblInd w:w="-108" w:type="dxa"/>
        <w:tblBorders>
          <w:top w:val="nil"/>
          <w:left w:val="nil"/>
          <w:bottom w:val="nil"/>
          <w:right w:val="nil"/>
        </w:tblBorders>
        <w:tblLayout w:type="fixed"/>
        <w:tblLook w:val="0000" w:firstRow="0" w:lastRow="0" w:firstColumn="0" w:lastColumn="0" w:noHBand="0" w:noVBand="0"/>
      </w:tblPr>
      <w:tblGrid>
        <w:gridCol w:w="9459"/>
      </w:tblGrid>
      <w:tr w:rsidR="00B518F5" w:rsidRPr="00B50F7C" w:rsidTr="00777F57">
        <w:trPr>
          <w:trHeight w:val="126"/>
        </w:trPr>
        <w:tc>
          <w:tcPr>
            <w:tcW w:w="9459" w:type="dxa"/>
            <w:tcBorders>
              <w:top w:val="single" w:sz="4" w:space="0" w:color="auto"/>
              <w:left w:val="single" w:sz="4" w:space="0" w:color="auto"/>
              <w:bottom w:val="single" w:sz="4" w:space="0" w:color="auto"/>
              <w:right w:val="single" w:sz="4" w:space="0" w:color="auto"/>
            </w:tcBorders>
          </w:tcPr>
          <w:p w:rsidR="00B518F5" w:rsidRPr="00F9563D" w:rsidRDefault="00B518F5" w:rsidP="00777F57">
            <w:pPr>
              <w:pStyle w:val="Default"/>
              <w:rPr>
                <w:color w:val="auto"/>
              </w:rPr>
            </w:pPr>
            <w:r w:rsidRPr="00F9563D">
              <w:rPr>
                <w:b/>
                <w:color w:val="auto"/>
              </w:rPr>
              <w:t>Cena</w:t>
            </w:r>
            <w:r w:rsidRPr="00F9563D">
              <w:rPr>
                <w:color w:val="auto"/>
              </w:rPr>
              <w:t xml:space="preserve"> </w:t>
            </w:r>
            <w:r w:rsidRPr="00F9563D">
              <w:rPr>
                <w:b/>
                <w:color w:val="auto"/>
              </w:rPr>
              <w:t xml:space="preserve">– </w:t>
            </w:r>
            <w:r>
              <w:rPr>
                <w:b/>
                <w:color w:val="auto"/>
              </w:rPr>
              <w:t>60 pkt</w:t>
            </w:r>
          </w:p>
        </w:tc>
      </w:tr>
      <w:tr w:rsidR="00B518F5" w:rsidRPr="00B50F7C" w:rsidTr="00777F57">
        <w:trPr>
          <w:trHeight w:val="240"/>
        </w:trPr>
        <w:tc>
          <w:tcPr>
            <w:tcW w:w="9459" w:type="dxa"/>
            <w:tcBorders>
              <w:top w:val="single" w:sz="4" w:space="0" w:color="auto"/>
              <w:left w:val="single" w:sz="4" w:space="0" w:color="auto"/>
              <w:bottom w:val="single" w:sz="4" w:space="0" w:color="auto"/>
              <w:right w:val="single" w:sz="4" w:space="0" w:color="auto"/>
            </w:tcBorders>
          </w:tcPr>
          <w:p w:rsidR="00B518F5" w:rsidRPr="00F9563D" w:rsidRDefault="002E32D8" w:rsidP="00777F57">
            <w:pPr>
              <w:pStyle w:val="Default"/>
              <w:rPr>
                <w:color w:val="auto"/>
              </w:rPr>
            </w:pPr>
            <w:r>
              <w:rPr>
                <w:b/>
                <w:color w:val="auto"/>
              </w:rPr>
              <w:t>Liczba roboczogodzin serwisu</w:t>
            </w:r>
            <w:r w:rsidR="00B518F5" w:rsidRPr="00F9563D">
              <w:rPr>
                <w:color w:val="auto"/>
              </w:rPr>
              <w:t xml:space="preserve"> </w:t>
            </w:r>
            <w:r w:rsidR="00B518F5">
              <w:rPr>
                <w:b/>
                <w:color w:val="auto"/>
              </w:rPr>
              <w:t>– 40 pkt</w:t>
            </w:r>
          </w:p>
        </w:tc>
      </w:tr>
      <w:tr w:rsidR="00B518F5" w:rsidRPr="00B50F7C" w:rsidTr="00777F57">
        <w:trPr>
          <w:trHeight w:val="64"/>
        </w:trPr>
        <w:tc>
          <w:tcPr>
            <w:tcW w:w="9459" w:type="dxa"/>
          </w:tcPr>
          <w:p w:rsidR="00B518F5" w:rsidRPr="00B50F7C" w:rsidRDefault="00B518F5" w:rsidP="00777F57">
            <w:pPr>
              <w:pStyle w:val="Default"/>
            </w:pPr>
          </w:p>
        </w:tc>
      </w:tr>
    </w:tbl>
    <w:p w:rsidR="00B518F5" w:rsidRDefault="00B518F5" w:rsidP="00B518F5">
      <w:pPr>
        <w:pStyle w:val="Default"/>
        <w:rPr>
          <w:b/>
        </w:rPr>
      </w:pPr>
      <w:r w:rsidRPr="00A25649">
        <w:rPr>
          <w:b/>
        </w:rPr>
        <w:t xml:space="preserve">2. Oferty będą oceniane metodą punktową w skali 100-punktowej. </w:t>
      </w:r>
    </w:p>
    <w:p w:rsidR="00B518F5" w:rsidRPr="00A25649" w:rsidRDefault="00B518F5" w:rsidP="00B518F5">
      <w:pPr>
        <w:pStyle w:val="Default"/>
        <w:rPr>
          <w:b/>
        </w:rPr>
      </w:pPr>
    </w:p>
    <w:p w:rsidR="00B518F5" w:rsidRPr="00B50F7C" w:rsidRDefault="00B518F5" w:rsidP="00B518F5">
      <w:pPr>
        <w:pStyle w:val="Default"/>
      </w:pPr>
      <w:r>
        <w:rPr>
          <w:b/>
          <w:bCs/>
        </w:rPr>
        <w:lastRenderedPageBreak/>
        <w:t>CENA – 60 pkt</w:t>
      </w:r>
      <w:r w:rsidRPr="00B50F7C">
        <w:rPr>
          <w:b/>
          <w:bCs/>
        </w:rPr>
        <w:t xml:space="preserve"> </w:t>
      </w:r>
      <w:r>
        <w:rPr>
          <w:b/>
          <w:bCs/>
        </w:rPr>
        <w:t>( odpowiada 60% we wzorze)</w:t>
      </w:r>
    </w:p>
    <w:p w:rsidR="00B518F5" w:rsidRDefault="00B518F5" w:rsidP="00B518F5">
      <w:pPr>
        <w:pStyle w:val="Default"/>
        <w:rPr>
          <w:b/>
          <w:bCs/>
        </w:rPr>
      </w:pPr>
      <w:r w:rsidRPr="00B50F7C">
        <w:rPr>
          <w:b/>
          <w:bCs/>
        </w:rPr>
        <w:t xml:space="preserve">Cena będzie oceniana metodą punktową wg wzoru: </w:t>
      </w:r>
    </w:p>
    <w:p w:rsidR="00B518F5" w:rsidRPr="00B50F7C" w:rsidRDefault="00B518F5" w:rsidP="00B518F5">
      <w:pPr>
        <w:pStyle w:val="Default"/>
      </w:pPr>
    </w:p>
    <w:p w:rsidR="00B518F5" w:rsidRPr="00CA7F09" w:rsidRDefault="00B518F5" w:rsidP="00B518F5">
      <w:pPr>
        <w:pStyle w:val="Default"/>
        <w:jc w:val="center"/>
        <w:rPr>
          <w:u w:val="single"/>
        </w:rPr>
      </w:pPr>
      <w:r w:rsidRPr="00CA7F09">
        <w:rPr>
          <w:u w:val="single"/>
        </w:rPr>
        <w:t xml:space="preserve">Cena najniższa ze wszystkich ofert </w:t>
      </w:r>
      <w:r w:rsidRPr="00CA7F09">
        <w:rPr>
          <w:b/>
          <w:bCs/>
          <w:u w:val="single"/>
        </w:rPr>
        <w:t xml:space="preserve">x </w:t>
      </w:r>
      <w:r w:rsidRPr="00CA7F09">
        <w:rPr>
          <w:u w:val="single"/>
        </w:rPr>
        <w:t xml:space="preserve">100 pkt </w:t>
      </w:r>
      <w:r w:rsidRPr="00CA7F09">
        <w:rPr>
          <w:b/>
          <w:bCs/>
          <w:u w:val="single"/>
        </w:rPr>
        <w:t xml:space="preserve">x </w:t>
      </w:r>
      <w:r w:rsidRPr="00CA7F09">
        <w:rPr>
          <w:u w:val="single"/>
        </w:rPr>
        <w:t xml:space="preserve">Znaczenie kryterium </w:t>
      </w:r>
      <w:r>
        <w:rPr>
          <w:u w:val="single"/>
        </w:rPr>
        <w:t>60</w:t>
      </w:r>
      <w:r w:rsidRPr="00CA7F09">
        <w:rPr>
          <w:u w:val="single"/>
        </w:rPr>
        <w:t>%</w:t>
      </w:r>
    </w:p>
    <w:p w:rsidR="00B518F5" w:rsidRDefault="00B518F5" w:rsidP="00B518F5">
      <w:pPr>
        <w:pStyle w:val="Default"/>
        <w:jc w:val="center"/>
      </w:pPr>
      <w:r w:rsidRPr="00B50F7C">
        <w:t>Cena oferty badanej</w:t>
      </w:r>
    </w:p>
    <w:p w:rsidR="00B518F5" w:rsidRPr="00B50F7C" w:rsidRDefault="00B518F5" w:rsidP="00B518F5">
      <w:pPr>
        <w:pStyle w:val="Default"/>
        <w:jc w:val="center"/>
      </w:pPr>
    </w:p>
    <w:p w:rsidR="00B518F5" w:rsidRPr="00F9563D" w:rsidRDefault="00B518F5" w:rsidP="00B518F5">
      <w:pPr>
        <w:rPr>
          <w:rFonts w:ascii="Times New Roman" w:hAnsi="Times New Roman" w:cs="Times New Roman"/>
          <w:b/>
          <w:bCs/>
          <w:sz w:val="24"/>
          <w:szCs w:val="24"/>
        </w:rPr>
      </w:pPr>
      <w:r w:rsidRPr="00F9563D">
        <w:rPr>
          <w:rFonts w:ascii="Times New Roman" w:hAnsi="Times New Roman" w:cs="Times New Roman"/>
          <w:b/>
          <w:bCs/>
          <w:sz w:val="24"/>
          <w:szCs w:val="24"/>
        </w:rPr>
        <w:t>Oferta może otrzymać maksymalnie 60 pkt (1% = 1 pkt) w zakresie kryterium ceny.</w:t>
      </w:r>
    </w:p>
    <w:p w:rsidR="00B518F5" w:rsidRDefault="00142337" w:rsidP="00B518F5">
      <w:pPr>
        <w:pStyle w:val="Default"/>
        <w:rPr>
          <w:b/>
          <w:bCs/>
          <w:color w:val="auto"/>
        </w:rPr>
      </w:pPr>
      <w:r>
        <w:rPr>
          <w:b/>
          <w:bCs/>
          <w:color w:val="auto"/>
        </w:rPr>
        <w:t>ROBOCZO</w:t>
      </w:r>
      <w:r w:rsidR="00B518F5">
        <w:rPr>
          <w:b/>
          <w:bCs/>
          <w:color w:val="auto"/>
        </w:rPr>
        <w:t xml:space="preserve">GODZINY SERWISU </w:t>
      </w:r>
      <w:r>
        <w:rPr>
          <w:b/>
          <w:bCs/>
          <w:color w:val="auto"/>
        </w:rPr>
        <w:t xml:space="preserve">PLATFORMY W OKRESIE TRWANIA PROJEKTU </w:t>
      </w:r>
      <w:r w:rsidR="00B518F5">
        <w:rPr>
          <w:b/>
          <w:bCs/>
          <w:color w:val="auto"/>
        </w:rPr>
        <w:t xml:space="preserve">: </w:t>
      </w:r>
      <w:r w:rsidR="00B518F5" w:rsidRPr="00F9563D">
        <w:rPr>
          <w:b/>
          <w:bCs/>
          <w:color w:val="auto"/>
        </w:rPr>
        <w:t xml:space="preserve"> – </w:t>
      </w:r>
      <w:r w:rsidR="00B518F5">
        <w:rPr>
          <w:b/>
          <w:bCs/>
          <w:color w:val="auto"/>
        </w:rPr>
        <w:t>40 pkt</w:t>
      </w:r>
    </w:p>
    <w:p w:rsidR="00142337" w:rsidRPr="00F9563D" w:rsidRDefault="00142337" w:rsidP="00B518F5">
      <w:pPr>
        <w:pStyle w:val="Default"/>
        <w:rPr>
          <w:color w:val="auto"/>
        </w:rPr>
      </w:pPr>
    </w:p>
    <w:p w:rsidR="00B518F5" w:rsidRPr="00B807B8" w:rsidRDefault="00B518F5" w:rsidP="00B518F5">
      <w:pPr>
        <w:pStyle w:val="Default"/>
        <w:jc w:val="both"/>
      </w:pPr>
      <w:r w:rsidRPr="00B50F7C">
        <w:t xml:space="preserve">Przez kryterium </w:t>
      </w:r>
      <w:r>
        <w:t xml:space="preserve">godziny serwisu </w:t>
      </w:r>
      <w:r w:rsidRPr="00B50F7C">
        <w:t xml:space="preserve"> rozumie się podany w formularzu ofertowym </w:t>
      </w:r>
      <w:r>
        <w:t>liczbę roboczogodzin</w:t>
      </w:r>
    </w:p>
    <w:p w:rsidR="00B518F5" w:rsidRDefault="00B518F5" w:rsidP="00B518F5">
      <w:pPr>
        <w:pStyle w:val="Default"/>
        <w:jc w:val="both"/>
        <w:rPr>
          <w:color w:val="auto"/>
        </w:rPr>
      </w:pPr>
      <w:r w:rsidRPr="003C5D29">
        <w:rPr>
          <w:color w:val="auto"/>
        </w:rPr>
        <w:t>Zamawiaj</w:t>
      </w:r>
      <w:r>
        <w:rPr>
          <w:color w:val="auto"/>
        </w:rPr>
        <w:t xml:space="preserve">ący przyzna punkty za oferowaną liczbę roboczogodzin </w:t>
      </w:r>
      <w:r w:rsidRPr="003C5D29">
        <w:rPr>
          <w:color w:val="auto"/>
        </w:rPr>
        <w:t xml:space="preserve">w następujący sposób: </w:t>
      </w:r>
    </w:p>
    <w:tbl>
      <w:tblPr>
        <w:tblStyle w:val="Tabela-Siatka"/>
        <w:tblW w:w="0" w:type="auto"/>
        <w:tblLook w:val="04A0" w:firstRow="1" w:lastRow="0" w:firstColumn="1" w:lastColumn="0" w:noHBand="0" w:noVBand="1"/>
      </w:tblPr>
      <w:tblGrid>
        <w:gridCol w:w="5199"/>
        <w:gridCol w:w="3863"/>
      </w:tblGrid>
      <w:tr w:rsidR="00B518F5" w:rsidRPr="006E72D0" w:rsidTr="00142337">
        <w:trPr>
          <w:trHeight w:val="583"/>
        </w:trPr>
        <w:tc>
          <w:tcPr>
            <w:tcW w:w="0" w:type="auto"/>
          </w:tcPr>
          <w:tbl>
            <w:tblPr>
              <w:tblW w:w="4983" w:type="dxa"/>
              <w:tblBorders>
                <w:top w:val="nil"/>
                <w:left w:val="nil"/>
                <w:bottom w:val="nil"/>
                <w:right w:val="nil"/>
              </w:tblBorders>
              <w:tblLook w:val="0000" w:firstRow="0" w:lastRow="0" w:firstColumn="0" w:lastColumn="0" w:noHBand="0" w:noVBand="0"/>
            </w:tblPr>
            <w:tblGrid>
              <w:gridCol w:w="4983"/>
            </w:tblGrid>
            <w:tr w:rsidR="00B518F5" w:rsidRPr="004E2AA4" w:rsidTr="00142337">
              <w:trPr>
                <w:trHeight w:val="583"/>
              </w:trPr>
              <w:tc>
                <w:tcPr>
                  <w:tcW w:w="4983" w:type="dxa"/>
                </w:tcPr>
                <w:p w:rsidR="00B518F5" w:rsidRPr="001D41DC" w:rsidRDefault="00142337" w:rsidP="00142337">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b/>
                      <w:bCs/>
                    </w:rPr>
                    <w:t>Roboczogodziny serwisu platformy</w:t>
                  </w:r>
                </w:p>
              </w:tc>
            </w:tr>
          </w:tbl>
          <w:p w:rsidR="00B518F5" w:rsidRPr="006E72D0" w:rsidRDefault="00B518F5" w:rsidP="00142337">
            <w:pPr>
              <w:pStyle w:val="Default"/>
              <w:jc w:val="center"/>
              <w:rPr>
                <w:bCs/>
              </w:rPr>
            </w:pPr>
          </w:p>
        </w:tc>
        <w:tc>
          <w:tcPr>
            <w:tcW w:w="0" w:type="auto"/>
          </w:tcPr>
          <w:p w:rsidR="00B518F5" w:rsidRPr="00EE646F" w:rsidRDefault="00B518F5" w:rsidP="00142337">
            <w:pPr>
              <w:pStyle w:val="Default"/>
              <w:jc w:val="center"/>
            </w:pPr>
            <w:r w:rsidRPr="00EE646F">
              <w:rPr>
                <w:b/>
                <w:bCs/>
              </w:rPr>
              <w:t>Liczba punktów jakie otrzyma oferta</w:t>
            </w:r>
          </w:p>
          <w:p w:rsidR="00B518F5" w:rsidRPr="00EE646F" w:rsidRDefault="00B518F5" w:rsidP="00142337">
            <w:pPr>
              <w:pStyle w:val="Default"/>
              <w:jc w:val="center"/>
              <w:rPr>
                <w:bCs/>
              </w:rPr>
            </w:pPr>
          </w:p>
        </w:tc>
      </w:tr>
      <w:tr w:rsidR="00B518F5" w:rsidRPr="006E72D0" w:rsidTr="00142337">
        <w:trPr>
          <w:trHeight w:val="583"/>
        </w:trPr>
        <w:tc>
          <w:tcPr>
            <w:tcW w:w="0" w:type="auto"/>
          </w:tcPr>
          <w:p w:rsidR="00B518F5" w:rsidRPr="003C096B" w:rsidRDefault="00142337" w:rsidP="00142337">
            <w:pPr>
              <w:pStyle w:val="Default"/>
              <w:jc w:val="center"/>
              <w:rPr>
                <w:color w:val="000000" w:themeColor="text1"/>
                <w:sz w:val="22"/>
                <w:szCs w:val="22"/>
              </w:rPr>
            </w:pPr>
            <w:r>
              <w:rPr>
                <w:color w:val="000000" w:themeColor="text1"/>
                <w:sz w:val="22"/>
                <w:szCs w:val="22"/>
              </w:rPr>
              <w:t>Roboczogodziny serwisu</w:t>
            </w:r>
            <w:r w:rsidR="00B518F5">
              <w:rPr>
                <w:color w:val="000000" w:themeColor="text1"/>
                <w:sz w:val="22"/>
                <w:szCs w:val="22"/>
              </w:rPr>
              <w:t xml:space="preserve"> </w:t>
            </w:r>
            <w:r>
              <w:rPr>
                <w:color w:val="000000" w:themeColor="text1"/>
                <w:sz w:val="22"/>
                <w:szCs w:val="22"/>
              </w:rPr>
              <w:t xml:space="preserve"> –</w:t>
            </w:r>
            <w:r w:rsidR="00B518F5">
              <w:rPr>
                <w:color w:val="000000" w:themeColor="text1"/>
                <w:sz w:val="22"/>
                <w:szCs w:val="22"/>
              </w:rPr>
              <w:t xml:space="preserve"> </w:t>
            </w:r>
            <w:r>
              <w:rPr>
                <w:color w:val="000000" w:themeColor="text1"/>
                <w:sz w:val="22"/>
                <w:szCs w:val="22"/>
              </w:rPr>
              <w:t>50 MH</w:t>
            </w:r>
          </w:p>
          <w:p w:rsidR="00B518F5" w:rsidRPr="003C096B" w:rsidRDefault="00B518F5" w:rsidP="00142337">
            <w:pPr>
              <w:pStyle w:val="Default"/>
              <w:jc w:val="center"/>
              <w:rPr>
                <w:bCs/>
                <w:color w:val="000000" w:themeColor="text1"/>
                <w:sz w:val="22"/>
                <w:szCs w:val="22"/>
              </w:rPr>
            </w:pPr>
          </w:p>
        </w:tc>
        <w:tc>
          <w:tcPr>
            <w:tcW w:w="0" w:type="auto"/>
          </w:tcPr>
          <w:p w:rsidR="00B518F5" w:rsidRPr="001D41DC" w:rsidRDefault="00B518F5" w:rsidP="00142337">
            <w:pPr>
              <w:pStyle w:val="Default"/>
              <w:jc w:val="center"/>
              <w:rPr>
                <w:bCs/>
                <w:sz w:val="22"/>
                <w:szCs w:val="22"/>
              </w:rPr>
            </w:pPr>
            <w:r w:rsidRPr="001D41DC">
              <w:rPr>
                <w:bCs/>
                <w:sz w:val="22"/>
                <w:szCs w:val="22"/>
              </w:rPr>
              <w:t>0</w:t>
            </w:r>
          </w:p>
        </w:tc>
      </w:tr>
      <w:tr w:rsidR="00B518F5" w:rsidRPr="006E72D0" w:rsidTr="00142337">
        <w:trPr>
          <w:trHeight w:val="583"/>
        </w:trPr>
        <w:tc>
          <w:tcPr>
            <w:tcW w:w="0" w:type="auto"/>
          </w:tcPr>
          <w:p w:rsidR="00B518F5" w:rsidRPr="003C096B" w:rsidRDefault="00142337" w:rsidP="00142337">
            <w:pPr>
              <w:pStyle w:val="Default"/>
              <w:jc w:val="center"/>
              <w:rPr>
                <w:color w:val="000000" w:themeColor="text1"/>
                <w:sz w:val="22"/>
                <w:szCs w:val="22"/>
              </w:rPr>
            </w:pPr>
            <w:r>
              <w:rPr>
                <w:color w:val="000000" w:themeColor="text1"/>
                <w:sz w:val="22"/>
                <w:szCs w:val="22"/>
              </w:rPr>
              <w:t>Roboczogodziny serwisu</w:t>
            </w:r>
            <w:r w:rsidR="00B518F5">
              <w:rPr>
                <w:color w:val="000000" w:themeColor="text1"/>
                <w:sz w:val="22"/>
                <w:szCs w:val="22"/>
              </w:rPr>
              <w:t xml:space="preserve"> </w:t>
            </w:r>
            <w:r>
              <w:rPr>
                <w:color w:val="000000" w:themeColor="text1"/>
                <w:sz w:val="22"/>
                <w:szCs w:val="22"/>
              </w:rPr>
              <w:t xml:space="preserve"> </w:t>
            </w:r>
            <w:r w:rsidR="00B518F5">
              <w:rPr>
                <w:color w:val="000000" w:themeColor="text1"/>
                <w:sz w:val="22"/>
                <w:szCs w:val="22"/>
              </w:rPr>
              <w:t xml:space="preserve">– </w:t>
            </w:r>
            <w:r>
              <w:rPr>
                <w:color w:val="000000" w:themeColor="text1"/>
                <w:sz w:val="22"/>
                <w:szCs w:val="22"/>
              </w:rPr>
              <w:t>60 MH</w:t>
            </w:r>
          </w:p>
          <w:p w:rsidR="00B518F5" w:rsidRPr="003C096B" w:rsidRDefault="00B518F5" w:rsidP="00142337">
            <w:pPr>
              <w:pStyle w:val="Default"/>
              <w:jc w:val="center"/>
              <w:rPr>
                <w:bCs/>
                <w:color w:val="000000" w:themeColor="text1"/>
                <w:sz w:val="22"/>
                <w:szCs w:val="22"/>
              </w:rPr>
            </w:pPr>
          </w:p>
        </w:tc>
        <w:tc>
          <w:tcPr>
            <w:tcW w:w="0" w:type="auto"/>
          </w:tcPr>
          <w:p w:rsidR="00B518F5" w:rsidRPr="001D41DC" w:rsidRDefault="00B518F5" w:rsidP="00142337">
            <w:pPr>
              <w:pStyle w:val="Default"/>
              <w:jc w:val="center"/>
              <w:rPr>
                <w:bCs/>
                <w:sz w:val="22"/>
                <w:szCs w:val="22"/>
              </w:rPr>
            </w:pPr>
            <w:r w:rsidRPr="001D41DC">
              <w:rPr>
                <w:bCs/>
                <w:sz w:val="22"/>
                <w:szCs w:val="22"/>
              </w:rPr>
              <w:t>10</w:t>
            </w:r>
          </w:p>
        </w:tc>
      </w:tr>
      <w:tr w:rsidR="00B518F5" w:rsidRPr="006E72D0" w:rsidTr="00142337">
        <w:trPr>
          <w:trHeight w:val="583"/>
        </w:trPr>
        <w:tc>
          <w:tcPr>
            <w:tcW w:w="0" w:type="auto"/>
          </w:tcPr>
          <w:p w:rsidR="00B518F5" w:rsidRPr="003C096B" w:rsidRDefault="00142337" w:rsidP="00142337">
            <w:pPr>
              <w:pStyle w:val="Default"/>
              <w:jc w:val="center"/>
              <w:rPr>
                <w:bCs/>
                <w:color w:val="000000" w:themeColor="text1"/>
                <w:sz w:val="22"/>
                <w:szCs w:val="22"/>
              </w:rPr>
            </w:pPr>
            <w:r>
              <w:rPr>
                <w:color w:val="000000" w:themeColor="text1"/>
                <w:sz w:val="22"/>
                <w:szCs w:val="22"/>
              </w:rPr>
              <w:t>Roboczogodziny serwisu  – 7</w:t>
            </w:r>
            <w:r w:rsidR="00B518F5">
              <w:rPr>
                <w:color w:val="000000" w:themeColor="text1"/>
                <w:sz w:val="22"/>
                <w:szCs w:val="22"/>
              </w:rPr>
              <w:t>0</w:t>
            </w:r>
            <w:r>
              <w:rPr>
                <w:color w:val="000000" w:themeColor="text1"/>
                <w:sz w:val="22"/>
                <w:szCs w:val="22"/>
              </w:rPr>
              <w:t xml:space="preserve"> MH</w:t>
            </w:r>
          </w:p>
        </w:tc>
        <w:tc>
          <w:tcPr>
            <w:tcW w:w="0" w:type="auto"/>
          </w:tcPr>
          <w:p w:rsidR="00B518F5" w:rsidRPr="001D41DC" w:rsidRDefault="00B518F5" w:rsidP="00142337">
            <w:pPr>
              <w:pStyle w:val="Default"/>
              <w:jc w:val="center"/>
              <w:rPr>
                <w:bCs/>
                <w:sz w:val="22"/>
                <w:szCs w:val="22"/>
              </w:rPr>
            </w:pPr>
            <w:r w:rsidRPr="001D41DC">
              <w:rPr>
                <w:bCs/>
                <w:sz w:val="22"/>
                <w:szCs w:val="22"/>
              </w:rPr>
              <w:t>20</w:t>
            </w:r>
          </w:p>
        </w:tc>
      </w:tr>
      <w:tr w:rsidR="00B518F5" w:rsidRPr="006E72D0" w:rsidTr="00142337">
        <w:trPr>
          <w:trHeight w:val="583"/>
        </w:trPr>
        <w:tc>
          <w:tcPr>
            <w:tcW w:w="0" w:type="auto"/>
          </w:tcPr>
          <w:p w:rsidR="00B518F5" w:rsidRPr="003C096B" w:rsidRDefault="00142337" w:rsidP="00142337">
            <w:pPr>
              <w:pStyle w:val="Default"/>
              <w:jc w:val="center"/>
              <w:rPr>
                <w:color w:val="000000" w:themeColor="text1"/>
                <w:sz w:val="22"/>
                <w:szCs w:val="22"/>
              </w:rPr>
            </w:pPr>
            <w:r>
              <w:rPr>
                <w:color w:val="000000" w:themeColor="text1"/>
                <w:sz w:val="22"/>
                <w:szCs w:val="22"/>
              </w:rPr>
              <w:t xml:space="preserve">Roboczogodziny serwisu  </w:t>
            </w:r>
            <w:r w:rsidR="00B518F5">
              <w:rPr>
                <w:color w:val="000000" w:themeColor="text1"/>
                <w:sz w:val="22"/>
                <w:szCs w:val="22"/>
              </w:rPr>
              <w:t xml:space="preserve">– </w:t>
            </w:r>
            <w:r>
              <w:rPr>
                <w:color w:val="000000" w:themeColor="text1"/>
                <w:sz w:val="22"/>
                <w:szCs w:val="22"/>
              </w:rPr>
              <w:t>80 MH</w:t>
            </w:r>
          </w:p>
        </w:tc>
        <w:tc>
          <w:tcPr>
            <w:tcW w:w="0" w:type="auto"/>
          </w:tcPr>
          <w:p w:rsidR="00B518F5" w:rsidRPr="001D41DC" w:rsidRDefault="00B518F5" w:rsidP="00142337">
            <w:pPr>
              <w:pStyle w:val="Default"/>
              <w:jc w:val="center"/>
              <w:rPr>
                <w:bCs/>
                <w:sz w:val="22"/>
                <w:szCs w:val="22"/>
              </w:rPr>
            </w:pPr>
            <w:r w:rsidRPr="001D41DC">
              <w:rPr>
                <w:bCs/>
                <w:sz w:val="22"/>
                <w:szCs w:val="22"/>
              </w:rPr>
              <w:t>40</w:t>
            </w:r>
          </w:p>
        </w:tc>
      </w:tr>
    </w:tbl>
    <w:p w:rsidR="00B518F5" w:rsidRDefault="00B518F5" w:rsidP="00142337">
      <w:pPr>
        <w:pStyle w:val="Default"/>
        <w:spacing w:after="76"/>
        <w:jc w:val="center"/>
        <w:rPr>
          <w:color w:val="auto"/>
        </w:rPr>
      </w:pPr>
    </w:p>
    <w:p w:rsidR="00B518F5" w:rsidRPr="003C5D29" w:rsidRDefault="00B518F5" w:rsidP="00B518F5">
      <w:pPr>
        <w:pStyle w:val="Default"/>
        <w:spacing w:after="76"/>
        <w:jc w:val="both"/>
        <w:rPr>
          <w:color w:val="auto"/>
        </w:rPr>
      </w:pPr>
      <w:r w:rsidRPr="003C5D29">
        <w:rPr>
          <w:color w:val="auto"/>
        </w:rPr>
        <w:t>- W przypadku, gdy Wykonawca w formu</w:t>
      </w:r>
      <w:r w:rsidR="00394EEE">
        <w:rPr>
          <w:color w:val="auto"/>
        </w:rPr>
        <w:t xml:space="preserve">larzu oferty nie wpisze żadnej ilości roboczogodzin </w:t>
      </w:r>
      <w:r w:rsidRPr="003C5D29">
        <w:rPr>
          <w:color w:val="auto"/>
        </w:rPr>
        <w:t xml:space="preserve">Zamawiający przyjmie, </w:t>
      </w:r>
      <w:r w:rsidR="00394EEE">
        <w:rPr>
          <w:color w:val="auto"/>
        </w:rPr>
        <w:t>że Wykonawca udziela minimalnej ilości roboczogodzin</w:t>
      </w:r>
      <w:r>
        <w:rPr>
          <w:color w:val="auto"/>
        </w:rPr>
        <w:t xml:space="preserve">– tj. </w:t>
      </w:r>
      <w:r w:rsidR="00394EEE">
        <w:rPr>
          <w:color w:val="000000" w:themeColor="text1"/>
        </w:rPr>
        <w:t>50 MH</w:t>
      </w:r>
      <w:r w:rsidRPr="003C096B">
        <w:rPr>
          <w:color w:val="000000" w:themeColor="text1"/>
        </w:rPr>
        <w:t xml:space="preserve"> </w:t>
      </w:r>
      <w:r w:rsidR="00394EEE">
        <w:rPr>
          <w:color w:val="auto"/>
        </w:rPr>
        <w:t>– i taka zostanie przyjęta</w:t>
      </w:r>
      <w:r w:rsidRPr="003C5D29">
        <w:rPr>
          <w:color w:val="auto"/>
        </w:rPr>
        <w:t xml:space="preserve"> do umowy. </w:t>
      </w:r>
    </w:p>
    <w:p w:rsidR="00B518F5" w:rsidRPr="003C5D29" w:rsidRDefault="00B518F5" w:rsidP="00B518F5">
      <w:pPr>
        <w:pStyle w:val="Default"/>
        <w:spacing w:after="76"/>
        <w:jc w:val="both"/>
        <w:rPr>
          <w:color w:val="auto"/>
        </w:rPr>
      </w:pPr>
      <w:r w:rsidRPr="003C5D29">
        <w:rPr>
          <w:color w:val="auto"/>
        </w:rPr>
        <w:t>- W przypadku, gd</w:t>
      </w:r>
      <w:r>
        <w:rPr>
          <w:color w:val="auto"/>
        </w:rPr>
        <w:t xml:space="preserve">y Wykonawca zaoferuje powyżej </w:t>
      </w:r>
      <w:r w:rsidR="00394EEE">
        <w:rPr>
          <w:color w:val="000000" w:themeColor="text1"/>
        </w:rPr>
        <w:t>80</w:t>
      </w:r>
      <w:r w:rsidRPr="003C5D29">
        <w:rPr>
          <w:color w:val="auto"/>
        </w:rPr>
        <w:t>-</w:t>
      </w:r>
      <w:r w:rsidR="00394EEE">
        <w:rPr>
          <w:color w:val="auto"/>
        </w:rPr>
        <w:t xml:space="preserve"> MH</w:t>
      </w:r>
      <w:r>
        <w:rPr>
          <w:color w:val="auto"/>
        </w:rPr>
        <w:t xml:space="preserve">– Wykonawca otrzyma 40 pkt. </w:t>
      </w:r>
    </w:p>
    <w:p w:rsidR="00B518F5" w:rsidRPr="003C5D29" w:rsidRDefault="00B518F5" w:rsidP="00B518F5">
      <w:pPr>
        <w:pStyle w:val="Default"/>
        <w:spacing w:after="76"/>
        <w:jc w:val="both"/>
        <w:rPr>
          <w:color w:val="auto"/>
        </w:rPr>
      </w:pPr>
      <w:r w:rsidRPr="003C5D29">
        <w:rPr>
          <w:color w:val="auto"/>
        </w:rPr>
        <w:t xml:space="preserve">- </w:t>
      </w:r>
      <w:r>
        <w:rPr>
          <w:color w:val="auto"/>
        </w:rPr>
        <w:t xml:space="preserve"> </w:t>
      </w:r>
      <w:r w:rsidRPr="003C5D29">
        <w:rPr>
          <w:color w:val="auto"/>
        </w:rPr>
        <w:t xml:space="preserve">Zamawiający wymaga podania </w:t>
      </w:r>
      <w:r w:rsidR="00394EEE">
        <w:rPr>
          <w:color w:val="auto"/>
        </w:rPr>
        <w:t>ilości roboczogodzin</w:t>
      </w:r>
      <w:r w:rsidRPr="003C5D29">
        <w:rPr>
          <w:color w:val="auto"/>
        </w:rPr>
        <w:t xml:space="preserve"> w pełnych </w:t>
      </w:r>
      <w:r w:rsidR="00394EEE">
        <w:rPr>
          <w:color w:val="auto"/>
        </w:rPr>
        <w:t>liczbach</w:t>
      </w:r>
      <w:r w:rsidRPr="003C5D29">
        <w:rPr>
          <w:color w:val="auto"/>
        </w:rPr>
        <w:t xml:space="preserve">. </w:t>
      </w:r>
    </w:p>
    <w:p w:rsidR="00B518F5" w:rsidRPr="00BB532E" w:rsidRDefault="00B518F5" w:rsidP="00B518F5">
      <w:pPr>
        <w:pStyle w:val="Default"/>
        <w:jc w:val="both"/>
        <w:rPr>
          <w:color w:val="FF0000"/>
        </w:rPr>
      </w:pPr>
      <w:r w:rsidRPr="003C5D29">
        <w:rPr>
          <w:color w:val="auto"/>
        </w:rPr>
        <w:t xml:space="preserve">- W przypadku podania </w:t>
      </w:r>
      <w:r w:rsidR="00394EEE">
        <w:rPr>
          <w:color w:val="auto"/>
        </w:rPr>
        <w:t>ilości roboczogodzin</w:t>
      </w:r>
      <w:r w:rsidRPr="003C5D29">
        <w:rPr>
          <w:color w:val="auto"/>
        </w:rPr>
        <w:t xml:space="preserve"> w innej jednostce np. </w:t>
      </w:r>
      <w:r w:rsidR="00394EEE">
        <w:rPr>
          <w:color w:val="auto"/>
        </w:rPr>
        <w:t>ilości</w:t>
      </w:r>
      <w:r w:rsidRPr="003C5D29">
        <w:rPr>
          <w:color w:val="auto"/>
        </w:rPr>
        <w:t xml:space="preserve"> Zamawiający </w:t>
      </w:r>
      <w:r w:rsidRPr="002F06D2">
        <w:rPr>
          <w:color w:val="auto"/>
        </w:rPr>
        <w:t>odrzuci ofertę Wykonawcy jako niezgodną z SWZ.</w:t>
      </w:r>
      <w:r w:rsidRPr="003C5D29">
        <w:rPr>
          <w:color w:val="auto"/>
        </w:rPr>
        <w:t xml:space="preserve"> </w:t>
      </w:r>
    </w:p>
    <w:p w:rsidR="00471A68" w:rsidRPr="00F47095" w:rsidRDefault="00471A68" w:rsidP="00471A68">
      <w:pPr>
        <w:pStyle w:val="Default"/>
      </w:pP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1)</w:t>
      </w:r>
      <w:r w:rsidR="00471A68" w:rsidRPr="00F47095">
        <w:rPr>
          <w:rFonts w:ascii="Times New Roman" w:hAnsi="Times New Roman" w:cs="Times New Roman"/>
          <w:color w:val="000000"/>
          <w:sz w:val="24"/>
          <w:szCs w:val="24"/>
        </w:rPr>
        <w:t xml:space="preserve"> Wykonawca określi cenę w ofercie, kt</w:t>
      </w:r>
      <w:r w:rsidR="00F47095">
        <w:rPr>
          <w:rFonts w:ascii="Times New Roman" w:hAnsi="Times New Roman" w:cs="Times New Roman"/>
          <w:color w:val="000000"/>
          <w:sz w:val="24"/>
          <w:szCs w:val="24"/>
        </w:rPr>
        <w:t>órej wzór stanowi Załącznik nr 1</w:t>
      </w:r>
      <w:r w:rsidR="00471A68" w:rsidRPr="00F47095">
        <w:rPr>
          <w:rFonts w:ascii="Times New Roman" w:hAnsi="Times New Roman" w:cs="Times New Roman"/>
          <w:color w:val="000000"/>
          <w:sz w:val="24"/>
          <w:szCs w:val="24"/>
        </w:rPr>
        <w:t xml:space="preserve"> do SWZ. Podstawą do ustalenia ceny oferty odpowiednio dla danej części jest Szczegółowy opis przedmiotu zamówienia dla danej części oraz warunki i obowiązki określone w Projektowanych postanowieniach umowy stanowią</w:t>
      </w:r>
      <w:r w:rsidR="00F47095">
        <w:rPr>
          <w:rFonts w:ascii="Times New Roman" w:hAnsi="Times New Roman" w:cs="Times New Roman"/>
          <w:color w:val="000000"/>
          <w:sz w:val="24"/>
          <w:szCs w:val="24"/>
        </w:rPr>
        <w:t>cych Załącznik nr 5</w:t>
      </w:r>
      <w:r w:rsidR="00471A68" w:rsidRPr="00F47095">
        <w:rPr>
          <w:rFonts w:ascii="Times New Roman" w:hAnsi="Times New Roman" w:cs="Times New Roman"/>
          <w:color w:val="000000"/>
          <w:sz w:val="24"/>
          <w:szCs w:val="24"/>
        </w:rPr>
        <w:t xml:space="preserve"> do SWZ.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2)</w:t>
      </w:r>
      <w:r w:rsidR="00471A68" w:rsidRPr="00F47095">
        <w:rPr>
          <w:rFonts w:ascii="Times New Roman" w:hAnsi="Times New Roman" w:cs="Times New Roman"/>
          <w:color w:val="000000"/>
          <w:sz w:val="24"/>
          <w:szCs w:val="24"/>
        </w:rPr>
        <w:t xml:space="preserve"> Cena oferty podana przez Wykonawcę w formularzu ofertowym, musi być wrażona w pieniądzu – w złotych polskich, łącznie z należnym podatkiem VAT – jeśli występuje, cyfrowo i słownie.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3)</w:t>
      </w:r>
      <w:r w:rsidR="00471A68" w:rsidRPr="00F47095">
        <w:rPr>
          <w:rFonts w:ascii="Times New Roman" w:hAnsi="Times New Roman" w:cs="Times New Roman"/>
          <w:color w:val="000000"/>
          <w:sz w:val="24"/>
          <w:szCs w:val="24"/>
        </w:rPr>
        <w:t xml:space="preserve"> Całkowita wartość brutto oferty musi być podana z dokładnością do dwóch miejsc po przecinku.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4) </w:t>
      </w:r>
      <w:r w:rsidR="00471A68" w:rsidRPr="00F47095">
        <w:rPr>
          <w:rFonts w:ascii="Times New Roman" w:hAnsi="Times New Roman" w:cs="Times New Roman"/>
          <w:color w:val="000000"/>
          <w:sz w:val="24"/>
          <w:szCs w:val="24"/>
        </w:rPr>
        <w:t xml:space="preserve">Wykonawca zobowiązany jest skalkulować cenę ofertową brutto za wykonanie zamówienia tak, aby obejmowała wszystkie koszty i składniki konieczne dla prawidłowej realizacji przedmiotu zamówienia, zgodnie z warunkami postawionymi przez Zamawiającego.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lastRenderedPageBreak/>
        <w:t>5)</w:t>
      </w:r>
      <w:r w:rsidR="00471A68" w:rsidRPr="00F47095">
        <w:rPr>
          <w:rFonts w:ascii="Times New Roman" w:hAnsi="Times New Roman" w:cs="Times New Roman"/>
          <w:color w:val="000000"/>
          <w:sz w:val="24"/>
          <w:szCs w:val="24"/>
        </w:rPr>
        <w:t xml:space="preserve"> W przypadku wykonawców mających siedzibę lub miejsce zamieszkania na terytorium Rzeczypospolitej Polskiej określenie prawidłowej stawki podatku VAT ciąży na wykonawcy (to wykonawca ponosi ryzyko nieodprowadzenia podatku VAT i odpowiada za nieprawidłowości z tym związane). </w:t>
      </w:r>
    </w:p>
    <w:p w:rsidR="00471A68"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6)</w:t>
      </w:r>
      <w:r w:rsidR="00471A68" w:rsidRPr="00F47095">
        <w:rPr>
          <w:rFonts w:ascii="Times New Roman" w:hAnsi="Times New Roman" w:cs="Times New Roman"/>
          <w:color w:val="000000"/>
          <w:sz w:val="24"/>
          <w:szCs w:val="24"/>
        </w:rPr>
        <w:t xml:space="preserve"> Rozliczenia między zamawiającym a wykonawcą będą prowadzone w złotych polskich bez zaliczek, bez stosowania jakichkolwiek przeliczników, w tym w stosunku do walut obcych. </w:t>
      </w:r>
    </w:p>
    <w:p w:rsidR="00F47095" w:rsidRPr="00F47095" w:rsidRDefault="00F47095" w:rsidP="001B769A">
      <w:pPr>
        <w:autoSpaceDE w:val="0"/>
        <w:autoSpaceDN w:val="0"/>
        <w:adjustRightInd w:val="0"/>
        <w:spacing w:after="0" w:line="240" w:lineRule="auto"/>
        <w:jc w:val="both"/>
        <w:rPr>
          <w:rFonts w:ascii="Times New Roman" w:hAnsi="Times New Roman" w:cs="Times New Roman"/>
          <w:color w:val="000000"/>
          <w:sz w:val="24"/>
          <w:szCs w:val="24"/>
        </w:rPr>
      </w:pPr>
    </w:p>
    <w:p w:rsidR="007805AB" w:rsidRPr="00F47095" w:rsidRDefault="007805AB" w:rsidP="001B769A">
      <w:pPr>
        <w:pStyle w:val="Default"/>
        <w:jc w:val="both"/>
      </w:pPr>
      <w:r w:rsidRPr="00F47095">
        <w:rPr>
          <w:b/>
        </w:rPr>
        <w:t xml:space="preserve">2. </w:t>
      </w:r>
      <w:r w:rsidR="003E22E4">
        <w:t xml:space="preserve">Zamawiający informuje :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1) W toku dokonywania oceny złożonych ofert Zamawiający może żądać udzielenia przez Wykonawcę wyjaśnień dotyczących treści złożonej oferty.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2) Zamawiający udzieli zamówienia Wykonawcy, którego oferta odpowiada wszystkim wymaganiom określonym w ustawie Pzp i niniejszej SWZ oraz uzyska najwyższą liczbę punktów.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3) Zamawiający może udzielić wykonawcy zamówienia w jednej lub więcej wybranych przez wykonawcę części zamówienia.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4) Zamawiający poprawia w ofercie: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a) oczywiste omyłki pisarskie;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b) oczywiste omyłki rachunkowe, z uwzględnieniem konsekwencji rachunkowych dokonanych poprawek;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c) inne omyłki polegające na niezgodności oferty z dokumentami zamówienia, niepowodujące istotnych zmian w treści oferty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 niezwłocznie zawiadamiając o tym wykonawcę, którego oferta została poprawiona.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Zamawiający poprawi tylko te omyłki rachunkowe, co do których nie będzie miał żadnych wątpliwości, że są oczywiste i bezsporne.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5) Zastosowanie niewłaściwej stawki podatku VAT będzie kwalifikowane, jako błąd w obliczeniu ceny i stanowić będzie podstawę do odrzucenia oferty, jeżeli nie ziszczą się ustawowe przesłanki omyłki (na podstawie art. 226 ust. 1 pkt. 10 w związku z art. 223 ust. 2 pkt 3 ustawy Pzp). </w:t>
      </w:r>
    </w:p>
    <w:p w:rsidR="00B86E6B" w:rsidRPr="00F47095" w:rsidRDefault="00B86E6B" w:rsidP="00B86E6B">
      <w:pPr>
        <w:pStyle w:val="Default"/>
      </w:pPr>
    </w:p>
    <w:p w:rsidR="00B86E6B" w:rsidRPr="00F47095" w:rsidRDefault="00B86E6B" w:rsidP="00B86E6B">
      <w:pPr>
        <w:pStyle w:val="Default"/>
      </w:pPr>
    </w:p>
    <w:p w:rsidR="00B86E6B" w:rsidRPr="00F47095" w:rsidRDefault="00B21347" w:rsidP="00B86E6B">
      <w:pPr>
        <w:rPr>
          <w:rFonts w:ascii="Times New Roman" w:hAnsi="Times New Roman" w:cs="Times New Roman"/>
          <w:b/>
          <w:bCs/>
          <w:sz w:val="24"/>
          <w:szCs w:val="24"/>
        </w:rPr>
      </w:pPr>
      <w:r w:rsidRPr="00F47095">
        <w:rPr>
          <w:rFonts w:ascii="Times New Roman" w:hAnsi="Times New Roman" w:cs="Times New Roman"/>
          <w:b/>
          <w:bCs/>
          <w:sz w:val="24"/>
          <w:szCs w:val="24"/>
        </w:rPr>
        <w:t>XXI. INFORMACJE O FORMALNOŚCIACH, JAKIE POWINNY ZOSTAĆ DOPEŁNIONE PO WYBORZE OFERTY W CELU ZAWARCIA UMOWY</w:t>
      </w:r>
    </w:p>
    <w:p w:rsidR="00B21347"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1.</w:t>
      </w:r>
      <w:r w:rsidRPr="00F47095">
        <w:rPr>
          <w:rFonts w:ascii="Times New Roman" w:hAnsi="Times New Roman" w:cs="Times New Roman"/>
          <w:sz w:val="24"/>
          <w:szCs w:val="24"/>
        </w:rPr>
        <w:t xml:space="preserve"> Umowa zostanie zawarta w wyznaczonym przez Zamawiającego terminie i miejscu.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2.</w:t>
      </w:r>
      <w:r w:rsidRPr="00F47095">
        <w:rPr>
          <w:rFonts w:ascii="Times New Roman" w:hAnsi="Times New Roman" w:cs="Times New Roman"/>
          <w:sz w:val="24"/>
          <w:szCs w:val="24"/>
        </w:rPr>
        <w:t xml:space="preserve"> Osoby reprezentujące Wykonawcę przy podpisywaniu umowy powinny posiadać ze sobą dokumenty potwierdzające ich umocowanie do podpisania u</w:t>
      </w:r>
      <w:r w:rsidR="002D5A8B" w:rsidRPr="00F47095">
        <w:rPr>
          <w:rFonts w:ascii="Times New Roman" w:hAnsi="Times New Roman" w:cs="Times New Roman"/>
          <w:sz w:val="24"/>
          <w:szCs w:val="24"/>
        </w:rPr>
        <w:t>mowy, o ile umocowanie to nie</w:t>
      </w:r>
      <w:r w:rsidRPr="00F47095">
        <w:rPr>
          <w:rFonts w:ascii="Times New Roman" w:hAnsi="Times New Roman" w:cs="Times New Roman"/>
          <w:sz w:val="24"/>
          <w:szCs w:val="24"/>
        </w:rPr>
        <w:t xml:space="preserve"> będzie wynikać z dokumentów załączonych do oferty.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3.</w:t>
      </w:r>
      <w:r w:rsidRPr="00F47095">
        <w:rPr>
          <w:rFonts w:ascii="Times New Roman" w:hAnsi="Times New Roman" w:cs="Times New Roman"/>
          <w:sz w:val="24"/>
          <w:szCs w:val="24"/>
        </w:rPr>
        <w:t xml:space="preserve"> Wykonawca przed zawarciem umowy poda wszelkie informacje niezbędne do wypełnienia treści umowy na wezwanie zamawiającego.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4.</w:t>
      </w:r>
      <w:r w:rsidRPr="00F47095">
        <w:rPr>
          <w:rFonts w:ascii="Times New Roman" w:hAnsi="Times New Roman" w:cs="Times New Roman"/>
          <w:sz w:val="24"/>
          <w:szCs w:val="24"/>
        </w:rPr>
        <w:t xml:space="preserve"> Wykonawca, którego oferta zostanie wybrana, zobowiązany będzie do wniesienia przed zawarciem umowy, zabezpieczenia należytego wykonania umowy w wysokości 5% całkowitej ceny ofertowej.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5.</w:t>
      </w:r>
      <w:r w:rsidRPr="00F47095">
        <w:rPr>
          <w:rFonts w:ascii="Times New Roman" w:hAnsi="Times New Roman" w:cs="Times New Roman"/>
          <w:sz w:val="24"/>
          <w:szCs w:val="24"/>
        </w:rPr>
        <w:t xml:space="preserve"> Jeżeli zostanie wybrana oferta wykonawców wspólnie ubiegających się o udzielenie zamówienia, zamawiający będzie żądał przed zawarciem umowy w sprawie zamówienia publicznego kopii umowy regulującej współpracę tych wykonawców, w której m.in. zostanie określony pełnomocnik uprawniony do kontaktów z Zamawiającym oraz do wystawiania dokumentów związanych z płatnościami, przy czym termin, na jaki została zawarta umowa, nie może być krótszy niż termin realizacji zamówienia.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lastRenderedPageBreak/>
        <w:t>6</w:t>
      </w:r>
      <w:r w:rsidRPr="00F47095">
        <w:rPr>
          <w:rFonts w:ascii="Times New Roman" w:hAnsi="Times New Roman" w:cs="Times New Roman"/>
          <w:sz w:val="24"/>
          <w:szCs w:val="24"/>
        </w:rPr>
        <w:t xml:space="preserve">. Niedopełnienie powyższych formalności przez wybranego wykonawcę będzie potraktowane przez zamawiającego jako niemożność zawarcia umowy w sprawie zamówienia publicznego z przyczyn leżących po stronie wykonawcy. </w:t>
      </w:r>
    </w:p>
    <w:p w:rsidR="00B86E6B"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7.</w:t>
      </w:r>
      <w:r w:rsidRPr="00F47095">
        <w:rPr>
          <w:rFonts w:ascii="Times New Roman" w:hAnsi="Times New Roman" w:cs="Times New Roman"/>
          <w:sz w:val="24"/>
          <w:szCs w:val="24"/>
        </w:rPr>
        <w:t xml:space="preserve"> Wykonawcy wspólnie ubiegający się o udzielenie zamówienia ponoszą solidarną odpowiedzialność za wykonanie umowy.</w:t>
      </w:r>
    </w:p>
    <w:p w:rsidR="007805AB" w:rsidRPr="00F47095" w:rsidRDefault="007805AB" w:rsidP="007805AB">
      <w:pPr>
        <w:pStyle w:val="Default"/>
      </w:pPr>
      <w:r w:rsidRPr="00F47095">
        <w:rPr>
          <w:b/>
          <w:bCs/>
        </w:rPr>
        <w:t xml:space="preserve">8. </w:t>
      </w:r>
      <w:r w:rsidRPr="00F47095">
        <w:t xml:space="preserve">Zamawiający zawiera umowę w sprawie zamówienia publicznego, z uwzględnieniem art. 577 ustawy Pzp, w terminie nie krótszym niż 5 dni od dnia przesłania zawiadomienia o wyborze najkorzystniejszej oferty, jeżeli zawiadomienie to zostało przesłane przy użyciu środków komunikacji elektronicznej, albo 10 dni, jeżeli zostało przesłane w inny sposób. </w:t>
      </w:r>
    </w:p>
    <w:p w:rsidR="00BF6AE0" w:rsidRDefault="00BF6AE0" w:rsidP="002975E0">
      <w:pPr>
        <w:pStyle w:val="Bezodstpw"/>
        <w:rPr>
          <w:rFonts w:ascii="Times New Roman" w:hAnsi="Times New Roman" w:cs="Times New Roman"/>
          <w:b/>
          <w:bCs/>
          <w:sz w:val="24"/>
          <w:szCs w:val="24"/>
        </w:rPr>
      </w:pPr>
    </w:p>
    <w:p w:rsidR="00F869AD" w:rsidRDefault="00F869AD" w:rsidP="002975E0">
      <w:pPr>
        <w:pStyle w:val="Bezodstpw"/>
        <w:rPr>
          <w:rFonts w:ascii="Times New Roman" w:hAnsi="Times New Roman" w:cs="Times New Roman"/>
          <w:b/>
          <w:bCs/>
          <w:sz w:val="24"/>
          <w:szCs w:val="24"/>
        </w:rPr>
      </w:pPr>
    </w:p>
    <w:p w:rsidR="00BF6AE0" w:rsidRDefault="00BF6AE0" w:rsidP="002975E0">
      <w:pPr>
        <w:pStyle w:val="Bezodstpw"/>
        <w:rPr>
          <w:rFonts w:ascii="Times New Roman" w:hAnsi="Times New Roman" w:cs="Times New Roman"/>
          <w:b/>
          <w:bCs/>
          <w:sz w:val="24"/>
          <w:szCs w:val="24"/>
        </w:rPr>
      </w:pPr>
    </w:p>
    <w:p w:rsidR="00B86E6B" w:rsidRPr="002975E0" w:rsidRDefault="002975E0" w:rsidP="002975E0">
      <w:pPr>
        <w:pStyle w:val="Bezodstpw"/>
        <w:rPr>
          <w:rFonts w:ascii="Times New Roman" w:hAnsi="Times New Roman" w:cs="Times New Roman"/>
          <w:b/>
          <w:bCs/>
          <w:sz w:val="24"/>
          <w:szCs w:val="24"/>
        </w:rPr>
      </w:pPr>
      <w:r>
        <w:rPr>
          <w:rFonts w:ascii="Times New Roman" w:hAnsi="Times New Roman" w:cs="Times New Roman"/>
          <w:b/>
          <w:bCs/>
          <w:sz w:val="24"/>
          <w:szCs w:val="24"/>
        </w:rPr>
        <w:t>XXII. ZABEZPIECZENIE NALEŻYTEGO WYKONANIA UMOWY</w:t>
      </w:r>
    </w:p>
    <w:p w:rsidR="00B86E6B" w:rsidRPr="00B50F7C" w:rsidRDefault="00B86E6B" w:rsidP="00374750">
      <w:pPr>
        <w:pStyle w:val="Default"/>
        <w:spacing w:after="50"/>
        <w:jc w:val="both"/>
      </w:pPr>
      <w:r w:rsidRPr="002975E0">
        <w:rPr>
          <w:b/>
        </w:rPr>
        <w:t>1</w:t>
      </w:r>
      <w:r w:rsidR="002975E0" w:rsidRPr="002975E0">
        <w:rPr>
          <w:b/>
        </w:rPr>
        <w:t>.</w:t>
      </w:r>
      <w:r w:rsidRPr="00B50F7C">
        <w:t xml:space="preserve"> Od Wykonawcy, którego oferta zostanie wybrana jako najkorzystniejsza, wymagane będzie wniesienie, przed zawarciem umowy, zabezpieczenia należytego wykonania umowy </w:t>
      </w:r>
      <w:r>
        <w:rPr>
          <w:b/>
          <w:bCs/>
        </w:rPr>
        <w:t>w wysokości 5</w:t>
      </w:r>
      <w:r w:rsidRPr="00B50F7C">
        <w:rPr>
          <w:b/>
          <w:bCs/>
        </w:rPr>
        <w:t xml:space="preserve">% ceny całkowitej (brutto) podanej w ofercie </w:t>
      </w:r>
      <w:r w:rsidRPr="00B50F7C">
        <w:t>za wykonanie całości przedmiotu zamówienia. Zabezpieczenie służy pokryciu roszczeń z tytułu niewykonania lub</w:t>
      </w:r>
      <w:r w:rsidR="00512F11">
        <w:t xml:space="preserve"> </w:t>
      </w:r>
      <w:r w:rsidR="00AC6017">
        <w:t>nienależytego wykonania umowy .</w:t>
      </w:r>
    </w:p>
    <w:p w:rsidR="00B86E6B" w:rsidRPr="00B50F7C" w:rsidRDefault="00B86E6B" w:rsidP="00374750">
      <w:pPr>
        <w:pStyle w:val="Default"/>
        <w:jc w:val="both"/>
      </w:pPr>
      <w:r w:rsidRPr="002975E0">
        <w:rPr>
          <w:b/>
        </w:rPr>
        <w:t>2</w:t>
      </w:r>
      <w:r w:rsidR="002975E0" w:rsidRPr="002975E0">
        <w:rPr>
          <w:b/>
        </w:rPr>
        <w:t>.</w:t>
      </w:r>
      <w:r w:rsidRPr="00B50F7C">
        <w:t xml:space="preserve"> Zabezpieczenie należytego wykonania umowy może być wnoszone według wyboru wykonawcy w jednej lub w kilku formach wskazanych w art. 450 ust. 1 ustawy Pzp, tj.: </w:t>
      </w:r>
    </w:p>
    <w:p w:rsidR="00B86E6B" w:rsidRPr="00B50F7C" w:rsidRDefault="00B86E6B" w:rsidP="00374750">
      <w:pPr>
        <w:pStyle w:val="Default"/>
        <w:jc w:val="both"/>
      </w:pPr>
      <w:r w:rsidRPr="00B50F7C">
        <w:t xml:space="preserve">- pieniądzu; </w:t>
      </w:r>
    </w:p>
    <w:p w:rsidR="00B86E6B" w:rsidRPr="00B50F7C" w:rsidRDefault="00B86E6B" w:rsidP="00374750">
      <w:pPr>
        <w:pStyle w:val="Default"/>
        <w:jc w:val="both"/>
      </w:pPr>
      <w:r w:rsidRPr="00B50F7C">
        <w:t xml:space="preserve">- poręczeniach bankowych lub poręczeniach spółdzielczej kasy oszczędnościowo-kredytowej, z tym że zobowiązanie kasy jest zawsze zobowiązaniem pieniężnym; </w:t>
      </w:r>
    </w:p>
    <w:p w:rsidR="00B86E6B" w:rsidRPr="00B50F7C" w:rsidRDefault="00B86E6B" w:rsidP="00374750">
      <w:pPr>
        <w:pStyle w:val="Default"/>
        <w:jc w:val="both"/>
      </w:pPr>
      <w:r w:rsidRPr="00B50F7C">
        <w:t xml:space="preserve">- gwarancjach bankowych; </w:t>
      </w:r>
    </w:p>
    <w:p w:rsidR="00B86E6B" w:rsidRPr="00B50F7C" w:rsidRDefault="00B86E6B" w:rsidP="00374750">
      <w:pPr>
        <w:pStyle w:val="Default"/>
        <w:jc w:val="both"/>
      </w:pPr>
      <w:r w:rsidRPr="00B50F7C">
        <w:t xml:space="preserve">- gwarancjach ubezpieczeniowych; </w:t>
      </w:r>
    </w:p>
    <w:p w:rsidR="00B86E6B" w:rsidRPr="00B50F7C" w:rsidRDefault="00B86E6B" w:rsidP="00374750">
      <w:pPr>
        <w:pStyle w:val="Default"/>
        <w:jc w:val="both"/>
      </w:pPr>
      <w:r w:rsidRPr="00B50F7C">
        <w:t xml:space="preserve">- poręczeniach udzielanych przez podmioty, o których mowa w art. 6b ust. 5 pkt 2 ustawy z 9 listopada 2000 r. o utworzeniu Polskiej Agencji Rozwoju Przedsiębiorczości. </w:t>
      </w:r>
    </w:p>
    <w:p w:rsidR="00B86E6B" w:rsidRPr="00923A5A" w:rsidRDefault="00B86E6B" w:rsidP="00374750">
      <w:pPr>
        <w:pStyle w:val="Default"/>
        <w:spacing w:after="62"/>
        <w:jc w:val="both"/>
        <w:rPr>
          <w:color w:val="auto"/>
        </w:rPr>
      </w:pPr>
      <w:r w:rsidRPr="00923A5A">
        <w:rPr>
          <w:b/>
          <w:color w:val="auto"/>
        </w:rPr>
        <w:t>3</w:t>
      </w:r>
      <w:r w:rsidR="002975E0" w:rsidRPr="00923A5A">
        <w:rPr>
          <w:b/>
          <w:color w:val="auto"/>
        </w:rPr>
        <w:t>.</w:t>
      </w:r>
      <w:r w:rsidRPr="00923A5A">
        <w:rPr>
          <w:color w:val="auto"/>
        </w:rPr>
        <w:t xml:space="preserve"> Zamawiający </w:t>
      </w:r>
      <w:r w:rsidRPr="00923A5A">
        <w:rPr>
          <w:b/>
          <w:bCs/>
          <w:color w:val="auto"/>
        </w:rPr>
        <w:t xml:space="preserve">nie wyraża zgody </w:t>
      </w:r>
      <w:r w:rsidRPr="00923A5A">
        <w:rPr>
          <w:color w:val="auto"/>
        </w:rPr>
        <w:t xml:space="preserve">na wniesienie zabezpieczenia w formach wskazanych w art. 450 ust. 2 ustawy Pzp. </w:t>
      </w:r>
    </w:p>
    <w:p w:rsidR="00B86E6B" w:rsidRPr="00B50F7C" w:rsidRDefault="00B86E6B" w:rsidP="00374750">
      <w:pPr>
        <w:pStyle w:val="Default"/>
        <w:spacing w:after="62"/>
        <w:jc w:val="both"/>
      </w:pPr>
      <w:r w:rsidRPr="002975E0">
        <w:rPr>
          <w:b/>
          <w:iCs/>
        </w:rPr>
        <w:t>4</w:t>
      </w:r>
      <w:r w:rsidR="002975E0" w:rsidRPr="002975E0">
        <w:rPr>
          <w:b/>
          <w:iCs/>
        </w:rPr>
        <w:t>.</w:t>
      </w:r>
      <w:r w:rsidRPr="00CA7F09">
        <w:rPr>
          <w:iCs/>
        </w:rPr>
        <w:t xml:space="preserve"> </w:t>
      </w:r>
      <w:r w:rsidRPr="00CA7F09">
        <w:t>Zamawiający</w:t>
      </w:r>
      <w:r w:rsidRPr="00B50F7C">
        <w:t xml:space="preserve"> </w:t>
      </w:r>
      <w:r w:rsidRPr="00B50F7C">
        <w:rPr>
          <w:b/>
          <w:bCs/>
        </w:rPr>
        <w:t xml:space="preserve">nie wyraża zgody </w:t>
      </w:r>
      <w:r w:rsidRPr="00B50F7C">
        <w:t xml:space="preserve">na tworzenie zabezpieczenia przez potrącenia z należności za częściowo wykonane świadczenia. W takim przypadku, w dniu zawarcia umowy wykonawca jest zobowiązany wnieść co najmniej 30% kwoty zabezpieczenia, a wniesienie pełnej wysokości zabezpieczenia nie może nastąpić później niż do połowy okresu, na który została zawarta umowa. Zamawiający wpłaca kwoty potrącane na rachunek bankowy w tym samym dniu, w którym dokonuje zapłaty faktury </w:t>
      </w:r>
      <w:r w:rsidRPr="00B50F7C">
        <w:rPr>
          <w:i/>
          <w:iCs/>
        </w:rPr>
        <w:t xml:space="preserve">(tylko gdy okres realizacji zamówienia jest dłuższy niż rok i przewidziano płatności częściowe). </w:t>
      </w:r>
    </w:p>
    <w:p w:rsidR="00B86E6B" w:rsidRPr="00B50F7C" w:rsidRDefault="00B86E6B" w:rsidP="00374750">
      <w:pPr>
        <w:pStyle w:val="Default"/>
        <w:jc w:val="both"/>
      </w:pPr>
      <w:r w:rsidRPr="002975E0">
        <w:rPr>
          <w:b/>
        </w:rPr>
        <w:t>5</w:t>
      </w:r>
      <w:r w:rsidR="002975E0" w:rsidRPr="002975E0">
        <w:rPr>
          <w:b/>
        </w:rPr>
        <w:t>.</w:t>
      </w:r>
      <w:r w:rsidRPr="00B50F7C">
        <w:t xml:space="preserve"> Do zmiany formy zabezpieczenia w trakcie realizacji umowy stosuj</w:t>
      </w:r>
      <w:r>
        <w:t xml:space="preserve">e się art. 451 ustawy Pzp. </w:t>
      </w:r>
    </w:p>
    <w:p w:rsidR="00B86E6B" w:rsidRPr="00B50F7C" w:rsidRDefault="00B86E6B" w:rsidP="00374750">
      <w:pPr>
        <w:pStyle w:val="Default"/>
        <w:jc w:val="both"/>
      </w:pPr>
      <w:r w:rsidRPr="002975E0">
        <w:rPr>
          <w:b/>
        </w:rPr>
        <w:t>6</w:t>
      </w:r>
      <w:r w:rsidR="002975E0" w:rsidRPr="002975E0">
        <w:rPr>
          <w:b/>
        </w:rPr>
        <w:t>.</w:t>
      </w:r>
      <w:r w:rsidRPr="00B50F7C">
        <w:t xml:space="preserve"> Zamawiający zwróci zabezpieczenie w następujących terminach: </w:t>
      </w:r>
    </w:p>
    <w:p w:rsidR="00B86E6B" w:rsidRPr="00B50F7C" w:rsidRDefault="00B86E6B" w:rsidP="00374750">
      <w:pPr>
        <w:pStyle w:val="Default"/>
        <w:spacing w:after="54"/>
        <w:jc w:val="both"/>
      </w:pPr>
      <w:r w:rsidRPr="00B50F7C">
        <w:t xml:space="preserve">- </w:t>
      </w:r>
      <w:r w:rsidRPr="00CA7F09">
        <w:rPr>
          <w:b/>
        </w:rPr>
        <w:t>70% wysokości zabezpieczenia w terminie 30 dni od dnia podpisania protokołu odbioru</w:t>
      </w:r>
      <w:r w:rsidRPr="00B50F7C">
        <w:t xml:space="preserve"> końcowego przedmiotu zamówienia, tj. od dnia wykonania zamówienia i uznania </w:t>
      </w:r>
      <w:r>
        <w:t>przez zamawiającego za należyte</w:t>
      </w:r>
      <w:r w:rsidRPr="00B50F7C">
        <w:t xml:space="preserve"> wykonane; </w:t>
      </w:r>
    </w:p>
    <w:p w:rsidR="00B86E6B" w:rsidRPr="00B50F7C" w:rsidRDefault="00B86E6B" w:rsidP="00B86E6B">
      <w:pPr>
        <w:pStyle w:val="Default"/>
      </w:pPr>
      <w:r w:rsidRPr="00CA7F09">
        <w:rPr>
          <w:b/>
        </w:rPr>
        <w:t xml:space="preserve">- 30% wysokości zabezpieczenia w terminie 15 dni od dnia, w którym upływa okres </w:t>
      </w:r>
      <w:r w:rsidRPr="00B50F7C">
        <w:t xml:space="preserve">gwarancji i rękojmi, liczony zgodnie z postanowieniami zawartej umowy. </w:t>
      </w:r>
    </w:p>
    <w:p w:rsidR="00B86E6B" w:rsidRPr="00B50F7C" w:rsidRDefault="00B86E6B" w:rsidP="00B86E6B">
      <w:pPr>
        <w:pStyle w:val="Default"/>
      </w:pPr>
      <w:r w:rsidRPr="002975E0">
        <w:rPr>
          <w:b/>
        </w:rPr>
        <w:t>7</w:t>
      </w:r>
      <w:r w:rsidR="002975E0" w:rsidRPr="002975E0">
        <w:rPr>
          <w:b/>
        </w:rPr>
        <w:t>.</w:t>
      </w:r>
      <w:r w:rsidRPr="00B50F7C">
        <w:t xml:space="preserve"> Zabezpieczenie wnoszone w pieniądzu powinno zostać wpłacone przelewem na rachune</w:t>
      </w:r>
      <w:r>
        <w:t>k bankowy zamawiającego:</w:t>
      </w:r>
      <w:r w:rsidRPr="00B50F7C">
        <w:t xml:space="preserve"> </w:t>
      </w:r>
      <w:r>
        <w:t>nr</w:t>
      </w:r>
      <w:r w:rsidRPr="00F75AD0">
        <w:rPr>
          <w:b/>
          <w:bCs/>
          <w:iCs/>
        </w:rPr>
        <w:t xml:space="preserve"> </w:t>
      </w:r>
      <w:r w:rsidRPr="003953C8">
        <w:rPr>
          <w:b/>
          <w:bCs/>
          <w:iCs/>
        </w:rPr>
        <w:t>63 1020 1592 0000 2302 0084 5701</w:t>
      </w:r>
      <w:r>
        <w:rPr>
          <w:b/>
          <w:bCs/>
          <w:iCs/>
        </w:rPr>
        <w:t>.</w:t>
      </w:r>
      <w:r w:rsidRPr="003953C8">
        <w:rPr>
          <w:b/>
          <w:bCs/>
          <w:iCs/>
        </w:rPr>
        <w:t xml:space="preserve"> </w:t>
      </w:r>
      <w:r w:rsidRPr="00B50F7C">
        <w:t xml:space="preserve"> </w:t>
      </w:r>
    </w:p>
    <w:p w:rsidR="00B86E6B" w:rsidRPr="00B50F7C" w:rsidRDefault="00B86E6B" w:rsidP="00374750">
      <w:pPr>
        <w:pStyle w:val="Default"/>
        <w:jc w:val="both"/>
      </w:pPr>
      <w:r w:rsidRPr="002975E0">
        <w:rPr>
          <w:b/>
        </w:rPr>
        <w:t>8</w:t>
      </w:r>
      <w:r w:rsidR="002975E0" w:rsidRPr="002975E0">
        <w:rPr>
          <w:b/>
        </w:rPr>
        <w:t>.</w:t>
      </w:r>
      <w:r w:rsidRPr="00B50F7C">
        <w:t xml:space="preserve"> </w:t>
      </w:r>
      <w:r w:rsidR="002975E0">
        <w:t>T</w:t>
      </w:r>
      <w:r w:rsidRPr="00B50F7C">
        <w:t xml:space="preserve">ytuł przelewu: </w:t>
      </w:r>
      <w:r w:rsidRPr="00B50F7C">
        <w:rPr>
          <w:b/>
          <w:bCs/>
        </w:rPr>
        <w:t>Zabezpiecze</w:t>
      </w:r>
      <w:r>
        <w:rPr>
          <w:b/>
          <w:bCs/>
        </w:rPr>
        <w:t>nie należ</w:t>
      </w:r>
      <w:r w:rsidR="00E4412D">
        <w:rPr>
          <w:b/>
          <w:bCs/>
        </w:rPr>
        <w:t xml:space="preserve">ytego wykonania umowy nr … </w:t>
      </w:r>
    </w:p>
    <w:p w:rsidR="00B86E6B" w:rsidRPr="00B50F7C" w:rsidRDefault="00B86E6B" w:rsidP="00374750">
      <w:pPr>
        <w:pStyle w:val="Default"/>
        <w:spacing w:after="62"/>
        <w:jc w:val="both"/>
      </w:pPr>
      <w:r w:rsidRPr="002975E0">
        <w:rPr>
          <w:b/>
        </w:rPr>
        <w:lastRenderedPageBreak/>
        <w:t>9</w:t>
      </w:r>
      <w:r w:rsidR="002975E0">
        <w:t>.</w:t>
      </w:r>
      <w:r w:rsidRPr="00B50F7C">
        <w:t xml:space="preserve"> Zabezpieczenie wnoszone w formie innej niż w pieniądzu powinno być dostarczone w formie oryginału, przez wykonawcę do siedziby zamawiającego, najpóźniej w dniu podpisania umowy – do chwili jej podpisania. </w:t>
      </w:r>
    </w:p>
    <w:p w:rsidR="00B86E6B" w:rsidRDefault="00B86E6B" w:rsidP="00374750">
      <w:pPr>
        <w:pStyle w:val="Default"/>
        <w:spacing w:after="62"/>
        <w:jc w:val="both"/>
      </w:pPr>
      <w:r w:rsidRPr="002975E0">
        <w:rPr>
          <w:b/>
        </w:rPr>
        <w:t>10</w:t>
      </w:r>
      <w:r w:rsidR="002975E0" w:rsidRPr="002975E0">
        <w:rPr>
          <w:b/>
        </w:rPr>
        <w:t>.</w:t>
      </w:r>
      <w:r w:rsidRPr="00B50F7C">
        <w:t xml:space="preserve"> Treść oświadczenia zawartego w gwarancji lub w poręczeniu musi zostać zaakceptowana przez zamawiającego przed podpisaniem umowy. </w:t>
      </w:r>
    </w:p>
    <w:p w:rsidR="00B86E6B" w:rsidRPr="00B50F7C" w:rsidRDefault="00B86E6B" w:rsidP="00374750">
      <w:pPr>
        <w:pStyle w:val="Default"/>
        <w:jc w:val="both"/>
      </w:pPr>
      <w:r w:rsidRPr="002975E0">
        <w:rPr>
          <w:b/>
        </w:rPr>
        <w:t>11</w:t>
      </w:r>
      <w:r w:rsidR="002975E0" w:rsidRPr="002975E0">
        <w:rPr>
          <w:b/>
        </w:rPr>
        <w:t>.</w:t>
      </w:r>
      <w:r w:rsidRPr="00B50F7C">
        <w:t xml:space="preserve"> 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w:t>
      </w:r>
      <w:r>
        <w:t xml:space="preserve">ezpieczenia na kolejne okresy. </w:t>
      </w:r>
    </w:p>
    <w:p w:rsidR="00B86E6B" w:rsidRPr="00B50F7C" w:rsidRDefault="00B86E6B" w:rsidP="00374750">
      <w:pPr>
        <w:pStyle w:val="Default"/>
        <w:spacing w:after="59"/>
        <w:jc w:val="both"/>
      </w:pPr>
      <w:r w:rsidRPr="002975E0">
        <w:rPr>
          <w:b/>
        </w:rPr>
        <w:t>12</w:t>
      </w:r>
      <w:r w:rsidR="002975E0" w:rsidRPr="002975E0">
        <w:rPr>
          <w:b/>
        </w:rPr>
        <w:t>.</w:t>
      </w:r>
      <w:r w:rsidRPr="00B50F7C">
        <w:t xml:space="preserve">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t>
      </w:r>
    </w:p>
    <w:p w:rsidR="00B86E6B" w:rsidRPr="00B50F7C" w:rsidRDefault="00B86E6B" w:rsidP="00374750">
      <w:pPr>
        <w:pStyle w:val="Default"/>
        <w:spacing w:after="59"/>
        <w:jc w:val="both"/>
      </w:pPr>
      <w:r w:rsidRPr="002975E0">
        <w:rPr>
          <w:b/>
        </w:rPr>
        <w:t>13</w:t>
      </w:r>
      <w:r w:rsidR="002975E0" w:rsidRPr="002975E0">
        <w:rPr>
          <w:b/>
        </w:rPr>
        <w:t>.</w:t>
      </w:r>
      <w:r w:rsidRPr="00B50F7C">
        <w:t xml:space="preserve"> Wypłata, o której mowa w pkt 11, następuje nie później niż w ostatnim dniu ważności dotychczasowego zabezpieczenia. </w:t>
      </w:r>
    </w:p>
    <w:p w:rsidR="00B86E6B" w:rsidRPr="00B50F7C" w:rsidRDefault="00B86E6B" w:rsidP="00374750">
      <w:pPr>
        <w:pStyle w:val="Default"/>
        <w:jc w:val="both"/>
      </w:pPr>
      <w:r w:rsidRPr="002975E0">
        <w:rPr>
          <w:b/>
        </w:rPr>
        <w:t>14</w:t>
      </w:r>
      <w:r w:rsidR="002975E0" w:rsidRPr="002975E0">
        <w:rPr>
          <w:b/>
        </w:rPr>
        <w:t>.</w:t>
      </w:r>
      <w:r w:rsidRPr="00B50F7C">
        <w:t xml:space="preserve"> Z treści gwarancji lub poręczenia musi jednocześnie wynikać: </w:t>
      </w:r>
    </w:p>
    <w:p w:rsidR="00B86E6B" w:rsidRPr="00B50F7C" w:rsidRDefault="00B86E6B" w:rsidP="00374750">
      <w:pPr>
        <w:pStyle w:val="Default"/>
        <w:spacing w:after="54"/>
        <w:jc w:val="both"/>
      </w:pPr>
      <w:r w:rsidRPr="00B50F7C">
        <w:t xml:space="preserve">- nazwa zleceniodawcy (wykonawcy), beneficjenta gwarancji lub poręczenia (zamawiającego), gwaranta lub poręczyciela (podmiotu udzielającego gwarancji lub poręczenia) oraz adresy ich siedzib, </w:t>
      </w:r>
    </w:p>
    <w:p w:rsidR="00B86E6B" w:rsidRDefault="00B86E6B" w:rsidP="00374750">
      <w:pPr>
        <w:pStyle w:val="Default"/>
        <w:spacing w:after="54"/>
        <w:jc w:val="both"/>
      </w:pPr>
      <w:r w:rsidRPr="00B50F7C">
        <w:t xml:space="preserve">- określenie wierzytelności, która ma być zabezpieczona gwarancją lub poręczeniem, </w:t>
      </w:r>
    </w:p>
    <w:p w:rsidR="00B86E6B" w:rsidRPr="00B50F7C" w:rsidRDefault="00B86E6B" w:rsidP="00B86E6B">
      <w:pPr>
        <w:pStyle w:val="Default"/>
        <w:spacing w:after="54"/>
      </w:pPr>
      <w:r w:rsidRPr="00B50F7C">
        <w:t xml:space="preserve">- kwota gwarancji lub poręczenia, </w:t>
      </w:r>
    </w:p>
    <w:p w:rsidR="00B86E6B" w:rsidRPr="00B50F7C" w:rsidRDefault="00B86E6B" w:rsidP="00374750">
      <w:pPr>
        <w:pStyle w:val="Default"/>
        <w:spacing w:after="54"/>
        <w:jc w:val="both"/>
      </w:pPr>
      <w:r w:rsidRPr="00B50F7C">
        <w:t xml:space="preserve">- termin ważności gwarancji lub poręczenia, obejmujący cały okres wykonania zamówienia, począwszy co najmniej od dnia wyznaczonego na dzień zawarcia umowy, z zastrzeżeniem pkt 10 powyżej, </w:t>
      </w:r>
    </w:p>
    <w:p w:rsidR="00B86E6B" w:rsidRPr="00B50F7C" w:rsidRDefault="00B86E6B" w:rsidP="00374750">
      <w:pPr>
        <w:pStyle w:val="Default"/>
        <w:spacing w:after="54"/>
        <w:jc w:val="both"/>
      </w:pPr>
      <w:r w:rsidRPr="00B50F7C">
        <w:t xml:space="preserve">- bezwarunkowe, nieodwołalne, płatne na pierwsze żądanie, zobowiązanie gwaranta do wypłaty zamawiającemu pełnej kwoty zabezpieczenia lub do wypłat łącznie do pełnej kwoty zabezpieczenia w przypadku realizacji zamówienia w sposób niezgodny z umową, </w:t>
      </w:r>
    </w:p>
    <w:p w:rsidR="00B86E6B" w:rsidRDefault="00B86E6B" w:rsidP="00374750">
      <w:pPr>
        <w:pStyle w:val="Default"/>
        <w:jc w:val="both"/>
      </w:pPr>
      <w:r w:rsidRPr="00B50F7C">
        <w:t>- bezwarunkowe, nieodwołalne, płatne na pierwsze żądanie, zobowiązanie gwaranta do wypłaty zamawiającemu pełnej kwoty zabezpieczenia w przypadku, o</w:t>
      </w:r>
      <w:r>
        <w:t xml:space="preserve"> którym mowa w pkt 10 i 11 tj. </w:t>
      </w:r>
      <w:r w:rsidRPr="00B50F7C">
        <w:t>w przypadku nieprzedłużenia lub niewniesienia nowego zabezpieczenia najpóźniej na 30 dni przed upływem terminu ważności dotychczasowego zabezpieczenia wniesionego w innej formie niż w pieniądzu, jeżeli wykonawca skorzystał z możliwości wniesienia zabezpieczenia na okres nie krótszy niż 5 lat, a okres, na jaki miało zostać wniesione zabezpieczenie</w:t>
      </w:r>
      <w:r>
        <w:t xml:space="preserve">, jest dłuższy od tego okresu. </w:t>
      </w:r>
    </w:p>
    <w:p w:rsidR="002975E0" w:rsidRDefault="002975E0" w:rsidP="00B86E6B">
      <w:pPr>
        <w:pStyle w:val="Default"/>
      </w:pPr>
    </w:p>
    <w:p w:rsidR="002975E0" w:rsidRPr="002975E0" w:rsidRDefault="002975E0" w:rsidP="00B86E6B">
      <w:pPr>
        <w:pStyle w:val="Default"/>
        <w:rPr>
          <w:b/>
        </w:rPr>
      </w:pPr>
      <w:r w:rsidRPr="002975E0">
        <w:rPr>
          <w:b/>
        </w:rPr>
        <w:t>XXIII. PROJEKTOWANE POSTANOWIENIA UMOWY, KTÓRE ZOSTANĄ WPROWADZONE DO UMOWY</w:t>
      </w:r>
    </w:p>
    <w:p w:rsidR="00B86E6B" w:rsidRPr="00341ABE" w:rsidRDefault="00B86E6B" w:rsidP="00B86E6B">
      <w:pPr>
        <w:pStyle w:val="Default"/>
        <w:rPr>
          <w:b/>
          <w:i/>
        </w:rPr>
      </w:pPr>
    </w:p>
    <w:p w:rsidR="002975E0" w:rsidRDefault="00B86E6B" w:rsidP="00374750">
      <w:pPr>
        <w:pStyle w:val="Default"/>
        <w:jc w:val="both"/>
      </w:pPr>
      <w:r w:rsidRPr="00341ABE">
        <w:t>1.</w:t>
      </w:r>
      <w:r>
        <w:t xml:space="preserve"> Projektowane postanowienia umowy zostały określone</w:t>
      </w:r>
      <w:r w:rsidR="0064628C">
        <w:t xml:space="preserve"> w projekcie umowy stanowiącym Z</w:t>
      </w:r>
      <w:r>
        <w:t xml:space="preserve">ałącznik nr 5 do SWZ. </w:t>
      </w:r>
    </w:p>
    <w:p w:rsidR="00B86E6B" w:rsidRDefault="00B86E6B" w:rsidP="00374750">
      <w:pPr>
        <w:pStyle w:val="Default"/>
        <w:jc w:val="both"/>
      </w:pPr>
      <w:r>
        <w:t>2. Złożenie oferty jest jednoznaczne z akceptacją przez wykonawcę projektowanych postanowień umowy.</w:t>
      </w:r>
    </w:p>
    <w:p w:rsidR="002975E0" w:rsidRDefault="002975E0" w:rsidP="00B86E6B">
      <w:pPr>
        <w:pStyle w:val="Default"/>
      </w:pPr>
    </w:p>
    <w:p w:rsidR="002975E0" w:rsidRPr="002975E0" w:rsidRDefault="002975E0" w:rsidP="00B86E6B">
      <w:pPr>
        <w:pStyle w:val="Default"/>
        <w:rPr>
          <w:b/>
        </w:rPr>
      </w:pPr>
      <w:r w:rsidRPr="002975E0">
        <w:rPr>
          <w:b/>
        </w:rPr>
        <w:t>XXIV. UNIEWAŻNIENIE POSTĘPOWANIA</w:t>
      </w:r>
    </w:p>
    <w:p w:rsidR="00B86E6B" w:rsidRDefault="00B86E6B" w:rsidP="00B86E6B">
      <w:pPr>
        <w:pStyle w:val="Default"/>
      </w:pPr>
    </w:p>
    <w:p w:rsidR="00B86E6B" w:rsidRDefault="00B86E6B" w:rsidP="00374750">
      <w:pPr>
        <w:jc w:val="both"/>
        <w:rPr>
          <w:rFonts w:ascii="Times New Roman" w:hAnsi="Times New Roman" w:cs="Times New Roman"/>
          <w:sz w:val="24"/>
          <w:szCs w:val="24"/>
        </w:rPr>
      </w:pPr>
      <w:r w:rsidRPr="002975E0">
        <w:rPr>
          <w:rFonts w:ascii="Times New Roman" w:hAnsi="Times New Roman" w:cs="Times New Roman"/>
          <w:sz w:val="24"/>
          <w:szCs w:val="24"/>
        </w:rPr>
        <w:lastRenderedPageBreak/>
        <w:t>Zamawiający unieważni postępowanie o udzielenie zamówienia, jeżeli zaistnieje jedna z przesłanek wskazanych w art. 255 ustawy Pzp.</w:t>
      </w:r>
    </w:p>
    <w:p w:rsidR="00805ABD" w:rsidRDefault="00805ABD" w:rsidP="00B86E6B">
      <w:pPr>
        <w:rPr>
          <w:rFonts w:ascii="Times New Roman" w:hAnsi="Times New Roman" w:cs="Times New Roman"/>
          <w:b/>
          <w:sz w:val="24"/>
          <w:szCs w:val="24"/>
        </w:rPr>
      </w:pPr>
      <w:r w:rsidRPr="00805ABD">
        <w:rPr>
          <w:rFonts w:ascii="Times New Roman" w:hAnsi="Times New Roman" w:cs="Times New Roman"/>
          <w:b/>
          <w:sz w:val="24"/>
          <w:szCs w:val="24"/>
        </w:rPr>
        <w:t>XXV. KLAUZULA INFORMACYJNA DOTYCZĄCA OCHRONY DANYCH OSOBOWYCH</w:t>
      </w:r>
    </w:p>
    <w:p w:rsidR="00723F28" w:rsidRPr="00D2144C" w:rsidRDefault="00723F28" w:rsidP="00723F28">
      <w:pPr>
        <w:rPr>
          <w:rFonts w:ascii="Times New Roman" w:hAnsi="Times New Roman" w:cs="Times New Roman"/>
          <w:b/>
          <w:sz w:val="24"/>
          <w:szCs w:val="24"/>
        </w:rPr>
      </w:pPr>
      <w:r w:rsidRPr="00805ABD">
        <w:rPr>
          <w:rFonts w:ascii="Times New Roman" w:hAnsi="Times New Roman" w:cs="Times New Roman"/>
          <w:sz w:val="24"/>
          <w:szCs w:val="24"/>
        </w:rPr>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 </w:t>
      </w:r>
    </w:p>
    <w:p w:rsidR="00723F28" w:rsidRDefault="00723F28" w:rsidP="00723F28">
      <w:pPr>
        <w:spacing w:after="0"/>
        <w:jc w:val="both"/>
        <w:rPr>
          <w:rFonts w:ascii="Times New Roman" w:hAnsi="Times New Roman" w:cs="Times New Roman"/>
          <w:sz w:val="24"/>
          <w:szCs w:val="24"/>
        </w:rPr>
      </w:pPr>
      <w:r w:rsidRPr="00F9563D">
        <w:rPr>
          <w:rFonts w:ascii="Times New Roman" w:hAnsi="Times New Roman" w:cs="Times New Roman"/>
          <w:sz w:val="24"/>
          <w:szCs w:val="24"/>
        </w:rPr>
        <w:t xml:space="preserve">1) administratorem Pani/Pana danych osobowych jest: </w:t>
      </w:r>
      <w:r>
        <w:rPr>
          <w:rFonts w:ascii="Times New Roman" w:hAnsi="Times New Roman" w:cs="Times New Roman"/>
          <w:sz w:val="24"/>
          <w:szCs w:val="24"/>
        </w:rPr>
        <w:t>Państwowa Akademia Nauk Stosowanych im. Ignacego Mościckiego w Ciechanowie, ul. Gabriela Narutowicza 9, 06-400 Ciechanów.</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2) administrator wyznaczył Inspektora Danych Osobowych, z którym można się kontaktować pod adresem e-mail: </w:t>
      </w:r>
      <w:r w:rsidR="001266EA">
        <w:rPr>
          <w:rFonts w:ascii="Times New Roman" w:hAnsi="Times New Roman" w:cs="Times New Roman"/>
          <w:sz w:val="24"/>
          <w:szCs w:val="24"/>
        </w:rPr>
        <w:t>iod@pansim</w:t>
      </w:r>
      <w:r>
        <w:rPr>
          <w:rFonts w:ascii="Times New Roman" w:hAnsi="Times New Roman" w:cs="Times New Roman"/>
          <w:sz w:val="24"/>
          <w:szCs w:val="24"/>
        </w:rPr>
        <w:t>.edu.pl</w:t>
      </w:r>
      <w:r w:rsidRPr="00805ABD">
        <w:rPr>
          <w:rFonts w:ascii="Times New Roman" w:hAnsi="Times New Roman" w:cs="Times New Roman"/>
          <w:sz w:val="24"/>
          <w:szCs w:val="24"/>
        </w:rPr>
        <w:t xml:space="preserve"> Pani/Pana dane osobowe przetwarzane będą na podstawie art. 6 ust. 1 lit. c RODO w celu związanym z przedmiotowym postępowaniem o udzielenie zamówienia publicznego, prowadzonym w trybie </w:t>
      </w:r>
      <w:r>
        <w:rPr>
          <w:rFonts w:ascii="Times New Roman" w:hAnsi="Times New Roman" w:cs="Times New Roman"/>
          <w:sz w:val="24"/>
          <w:szCs w:val="24"/>
        </w:rPr>
        <w:t>podstawowym bez negocjacji</w:t>
      </w:r>
      <w:r w:rsidRPr="00805ABD">
        <w:rPr>
          <w:rFonts w:ascii="Times New Roman" w:hAnsi="Times New Roman" w:cs="Times New Roman"/>
          <w:sz w:val="24"/>
          <w:szCs w:val="24"/>
        </w:rPr>
        <w:t xml:space="preserve">.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3) odbiorcami Pani/Pana danych osobowych będą osoby lub podmioty, którym udostępniona zostanie dokumentacja postępowania w oparciu o art. 74 ustawy P</w:t>
      </w:r>
      <w:r w:rsidR="00652172">
        <w:rPr>
          <w:rFonts w:ascii="Times New Roman" w:hAnsi="Times New Roman" w:cs="Times New Roman"/>
          <w:sz w:val="24"/>
          <w:szCs w:val="24"/>
        </w:rPr>
        <w:t>zp</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4) Pani/Pana dane osobowe będą przechowywane, zgodnie z art. 78 ust. 1 P.Z.P. przez okres 4 lat od dnia zakończenia postępowania o udzielenie zamówienia, a jeżeli czas trwania umowy przekracza 4 lata, okres przechowywania obejmuje cały czas trwania umowy;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5) obowiązek podania przez Panią/Pana danych osobowych bezpośrednio Pani/Pana dotyczących jest wymogiem ustawowym określonym w przepisanych ustawy P</w:t>
      </w:r>
      <w:r w:rsidR="00652172">
        <w:rPr>
          <w:rFonts w:ascii="Times New Roman" w:hAnsi="Times New Roman" w:cs="Times New Roman"/>
          <w:sz w:val="24"/>
          <w:szCs w:val="24"/>
        </w:rPr>
        <w:t>zp</w:t>
      </w:r>
      <w:r w:rsidRPr="00805ABD">
        <w:rPr>
          <w:rFonts w:ascii="Times New Roman" w:hAnsi="Times New Roman" w:cs="Times New Roman"/>
          <w:sz w:val="24"/>
          <w:szCs w:val="24"/>
        </w:rPr>
        <w:t>.</w:t>
      </w:r>
      <w:r w:rsidR="00652172">
        <w:rPr>
          <w:rFonts w:ascii="Times New Roman" w:hAnsi="Times New Roman" w:cs="Times New Roman"/>
          <w:sz w:val="24"/>
          <w:szCs w:val="24"/>
        </w:rPr>
        <w:t xml:space="preserve"> </w:t>
      </w:r>
      <w:r w:rsidRPr="00805ABD">
        <w:rPr>
          <w:rFonts w:ascii="Times New Roman" w:hAnsi="Times New Roman" w:cs="Times New Roman"/>
          <w:sz w:val="24"/>
          <w:szCs w:val="24"/>
        </w:rPr>
        <w:t xml:space="preserve">, związanym z udziałem w postępowaniu o udzielenie zamówienia publicznego.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6) w odniesieniu do Pani/Pana danych osobowych decyzje nie będą podejmowane w sposób zautomatyzowany, stosownie do art. 22 RODO.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7) posiada Pani/Pan: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na podstawie art. 16 RODO prawo do sprostowania Pani/Pana danych osobowych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18 RODO prawo żądania od administratora ograniczenia przetwarzania danych osobowych z zastrzeżeniem okresu trwania postępowania o udzielenie zamówienia publicznego lub konkursu oraz przypadków, o których mowa w art. 18 ust. 2 RODO (prawo do ograniczenia przetwarzania nie ma zastosowania w odniesieniu do przechowywania, w celu zapewnienia korzystania ze środków ochrony prawnej lub w celu ochrony praw innej osoby </w:t>
      </w:r>
      <w:r w:rsidRPr="00805ABD">
        <w:rPr>
          <w:rFonts w:ascii="Times New Roman" w:hAnsi="Times New Roman" w:cs="Times New Roman"/>
          <w:sz w:val="24"/>
          <w:szCs w:val="24"/>
        </w:rPr>
        <w:lastRenderedPageBreak/>
        <w:t xml:space="preserve">fizycznej lub prawnej, lub z uwagi na ważne względy interesu publicznego Unii Europejskiej lub państwa członkowskiego);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d) prawo do wniesienia skargi do Prezesa Urzędu Ochrony Danych Osobowych, gdy uzna Pani/Pan, że przetwarzanie danych osobowych Pani/Pana dotyczących narusza przepisy RODO;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8) nie przysługuje Pani/Panu: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w związku z art. 17 ust. 3 lit. b, d lub e RODO prawo do usunięcia danych osobowych;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prawo do przenoszenia danych osobowych, o którym mowa w art. 20 RODO;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21 RODO prawo sprzeciwu, wobec przetwarzania danych osobowych, gdyż podstawą prawną przetwarzania Pani/Pana danych osobowych jest art. 6 ust. 1 lit. c RODO; </w:t>
      </w:r>
    </w:p>
    <w:p w:rsidR="00723F28" w:rsidRPr="00C70FF6" w:rsidRDefault="00723F28" w:rsidP="00C70FF6">
      <w:pPr>
        <w:spacing w:after="0"/>
        <w:jc w:val="both"/>
        <w:rPr>
          <w:rFonts w:ascii="Times New Roman" w:hAnsi="Times New Roman" w:cs="Times New Roman"/>
          <w:sz w:val="24"/>
          <w:szCs w:val="24"/>
        </w:rPr>
      </w:pPr>
      <w:r w:rsidRPr="00805ABD">
        <w:rPr>
          <w:rFonts w:ascii="Times New Roman" w:hAnsi="Times New Roman" w:cs="Times New Roman"/>
          <w:sz w:val="24"/>
          <w:szCs w:val="24"/>
        </w:rPr>
        <w:t>9) przysługuje Pani/Panu prawo wniesienia skargi do organu nadzorczego na niezgodne z RODO przetwarzanie Pani/Pana danych osobowych przez administratora. Organem właściwym dla przedmiotowej skargi jest Urząd Ochrony Danych Osobowych, ul. Stawki 2, 00-193 Warszawa.</w:t>
      </w:r>
    </w:p>
    <w:p w:rsidR="003011A0" w:rsidRDefault="003011A0" w:rsidP="00C70FF6">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p>
    <w:p w:rsidR="003011A0" w:rsidRDefault="003011A0" w:rsidP="00C70FF6">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p>
    <w:p w:rsidR="003011A0" w:rsidRDefault="003011A0" w:rsidP="00C70FF6">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p>
    <w:p w:rsidR="003011A0" w:rsidRDefault="003011A0" w:rsidP="00C70FF6">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p>
    <w:p w:rsidR="003011A0" w:rsidRDefault="003011A0" w:rsidP="00C70FF6">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p>
    <w:p w:rsidR="003011A0" w:rsidRDefault="003011A0" w:rsidP="00C70FF6">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p>
    <w:p w:rsidR="00B15182" w:rsidRPr="00C70FF6" w:rsidRDefault="003011A0" w:rsidP="00C70FF6">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Pr>
          <w:rFonts w:ascii="Times New Roman" w:hAnsi="Times New Roman" w:cs="Times New Roman"/>
          <w:sz w:val="24"/>
          <w:szCs w:val="24"/>
        </w:rPr>
        <w:t xml:space="preserve">Z up. </w:t>
      </w:r>
      <w:r w:rsidR="00B15182">
        <w:rPr>
          <w:rFonts w:ascii="Times New Roman" w:hAnsi="Times New Roman" w:cs="Times New Roman"/>
          <w:sz w:val="24"/>
          <w:szCs w:val="24"/>
        </w:rPr>
        <w:t>Kierownik</w:t>
      </w:r>
      <w:r w:rsidR="00741228">
        <w:rPr>
          <w:rFonts w:ascii="Times New Roman" w:hAnsi="Times New Roman" w:cs="Times New Roman"/>
          <w:sz w:val="24"/>
          <w:szCs w:val="24"/>
        </w:rPr>
        <w:t xml:space="preserve">a </w:t>
      </w:r>
      <w:r w:rsidR="00B86E6B" w:rsidRPr="003953C8">
        <w:rPr>
          <w:rFonts w:ascii="Times New Roman" w:hAnsi="Times New Roman" w:cs="Times New Roman"/>
          <w:sz w:val="24"/>
          <w:szCs w:val="24"/>
        </w:rPr>
        <w:t>Zamawiającego</w:t>
      </w:r>
    </w:p>
    <w:p w:rsidR="00A36EF6" w:rsidRPr="00662291" w:rsidRDefault="00A36EF6" w:rsidP="00A36EF6">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sidRPr="00662291">
        <w:rPr>
          <w:rFonts w:ascii="Times New Roman" w:hAnsi="Times New Roman" w:cs="Times New Roman"/>
          <w:sz w:val="24"/>
          <w:szCs w:val="24"/>
        </w:rPr>
        <w:t xml:space="preserve">                   Kanclerz PANS im. Ignacego Mościckiego</w:t>
      </w:r>
    </w:p>
    <w:p w:rsidR="00A36EF6" w:rsidRDefault="00A36EF6" w:rsidP="00A36EF6">
      <w:pPr>
        <w:pStyle w:val="Default"/>
        <w:rPr>
          <w:b/>
          <w:bCs/>
          <w:sz w:val="20"/>
          <w:szCs w:val="20"/>
        </w:rPr>
      </w:pPr>
      <w:r w:rsidRPr="00662291">
        <w:t xml:space="preserve">                                                                                            /-/ mgr inż. Piotr Wójcik</w:t>
      </w:r>
      <w:r>
        <w:t xml:space="preserve">              </w:t>
      </w:r>
    </w:p>
    <w:p w:rsidR="00C70FF6" w:rsidRPr="00E47950" w:rsidRDefault="00C70FF6"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3011A0" w:rsidRDefault="003011A0" w:rsidP="005C49E2">
      <w:pPr>
        <w:pStyle w:val="Default"/>
        <w:rPr>
          <w:b/>
          <w:bCs/>
          <w:sz w:val="20"/>
          <w:szCs w:val="20"/>
        </w:rPr>
      </w:pPr>
    </w:p>
    <w:p w:rsidR="003011A0" w:rsidRDefault="003011A0" w:rsidP="005C49E2">
      <w:pPr>
        <w:pStyle w:val="Default"/>
        <w:rPr>
          <w:b/>
          <w:bCs/>
          <w:sz w:val="20"/>
          <w:szCs w:val="20"/>
        </w:rPr>
      </w:pPr>
    </w:p>
    <w:p w:rsidR="003011A0" w:rsidRDefault="003011A0" w:rsidP="005C49E2">
      <w:pPr>
        <w:pStyle w:val="Default"/>
        <w:rPr>
          <w:b/>
          <w:bCs/>
          <w:sz w:val="20"/>
          <w:szCs w:val="20"/>
        </w:rPr>
      </w:pPr>
    </w:p>
    <w:p w:rsidR="003011A0" w:rsidRDefault="003011A0" w:rsidP="005C49E2">
      <w:pPr>
        <w:pStyle w:val="Default"/>
        <w:rPr>
          <w:b/>
          <w:bCs/>
          <w:sz w:val="20"/>
          <w:szCs w:val="20"/>
        </w:rPr>
      </w:pPr>
    </w:p>
    <w:p w:rsidR="003011A0" w:rsidRDefault="003011A0" w:rsidP="005C49E2">
      <w:pPr>
        <w:pStyle w:val="Default"/>
        <w:rPr>
          <w:b/>
          <w:bCs/>
          <w:sz w:val="20"/>
          <w:szCs w:val="20"/>
        </w:rPr>
      </w:pPr>
    </w:p>
    <w:p w:rsidR="003011A0" w:rsidRDefault="003011A0" w:rsidP="005C49E2">
      <w:pPr>
        <w:pStyle w:val="Default"/>
        <w:rPr>
          <w:b/>
          <w:bCs/>
          <w:sz w:val="20"/>
          <w:szCs w:val="20"/>
        </w:rPr>
      </w:pPr>
    </w:p>
    <w:p w:rsidR="003011A0" w:rsidRDefault="003011A0" w:rsidP="005C49E2">
      <w:pPr>
        <w:pStyle w:val="Default"/>
        <w:rPr>
          <w:b/>
          <w:bCs/>
          <w:sz w:val="20"/>
          <w:szCs w:val="20"/>
        </w:rPr>
      </w:pPr>
    </w:p>
    <w:p w:rsidR="003011A0" w:rsidRDefault="003011A0" w:rsidP="005C49E2">
      <w:pPr>
        <w:pStyle w:val="Default"/>
        <w:rPr>
          <w:b/>
          <w:bCs/>
          <w:sz w:val="20"/>
          <w:szCs w:val="20"/>
        </w:rPr>
      </w:pPr>
    </w:p>
    <w:p w:rsidR="005C49E2" w:rsidRPr="00E47950" w:rsidRDefault="005C49E2" w:rsidP="005C49E2">
      <w:pPr>
        <w:pStyle w:val="Default"/>
        <w:rPr>
          <w:sz w:val="20"/>
          <w:szCs w:val="20"/>
        </w:rPr>
      </w:pPr>
      <w:r w:rsidRPr="00E47950">
        <w:rPr>
          <w:b/>
          <w:bCs/>
          <w:sz w:val="20"/>
          <w:szCs w:val="20"/>
        </w:rPr>
        <w:t xml:space="preserve">Załączniki do SWZ: </w:t>
      </w:r>
    </w:p>
    <w:p w:rsidR="005C49E2" w:rsidRPr="00E47950" w:rsidRDefault="005C49E2" w:rsidP="00830164">
      <w:pPr>
        <w:pStyle w:val="Default"/>
        <w:numPr>
          <w:ilvl w:val="0"/>
          <w:numId w:val="20"/>
        </w:numPr>
        <w:rPr>
          <w:sz w:val="20"/>
          <w:szCs w:val="20"/>
        </w:rPr>
      </w:pPr>
      <w:r w:rsidRPr="00E47950">
        <w:rPr>
          <w:sz w:val="20"/>
          <w:szCs w:val="20"/>
        </w:rPr>
        <w:t xml:space="preserve">Formularz oferty – załącznik nr 1 do SWZ. </w:t>
      </w:r>
    </w:p>
    <w:p w:rsidR="00BB095D" w:rsidRDefault="00BB095D" w:rsidP="00830164">
      <w:pPr>
        <w:pStyle w:val="Default"/>
        <w:numPr>
          <w:ilvl w:val="0"/>
          <w:numId w:val="20"/>
        </w:numPr>
        <w:rPr>
          <w:sz w:val="20"/>
          <w:szCs w:val="20"/>
        </w:rPr>
      </w:pPr>
      <w:r>
        <w:rPr>
          <w:sz w:val="20"/>
          <w:szCs w:val="20"/>
        </w:rPr>
        <w:t xml:space="preserve">JEDZ – załącznik </w:t>
      </w:r>
      <w:r w:rsidR="00034263">
        <w:rPr>
          <w:sz w:val="20"/>
          <w:szCs w:val="20"/>
        </w:rPr>
        <w:t>1a</w:t>
      </w:r>
      <w:r>
        <w:rPr>
          <w:sz w:val="20"/>
          <w:szCs w:val="20"/>
        </w:rPr>
        <w:t xml:space="preserve"> do SWZ</w:t>
      </w:r>
    </w:p>
    <w:p w:rsidR="00811038" w:rsidRPr="00E47950" w:rsidRDefault="00811038" w:rsidP="00811038">
      <w:pPr>
        <w:pStyle w:val="Default"/>
        <w:numPr>
          <w:ilvl w:val="0"/>
          <w:numId w:val="20"/>
        </w:numPr>
        <w:rPr>
          <w:sz w:val="20"/>
          <w:szCs w:val="20"/>
        </w:rPr>
      </w:pPr>
      <w:r>
        <w:rPr>
          <w:sz w:val="20"/>
          <w:szCs w:val="20"/>
        </w:rPr>
        <w:t>Oświadczenie dotyczące spełnienia warunków udziału w postępowaniu – załącznik nr 2 do SWZ</w:t>
      </w:r>
    </w:p>
    <w:p w:rsidR="00811038" w:rsidRDefault="00811038" w:rsidP="00811038">
      <w:pPr>
        <w:pStyle w:val="Default"/>
        <w:numPr>
          <w:ilvl w:val="0"/>
          <w:numId w:val="20"/>
        </w:numPr>
        <w:rPr>
          <w:sz w:val="20"/>
          <w:szCs w:val="20"/>
        </w:rPr>
      </w:pPr>
      <w:r w:rsidRPr="00E47950">
        <w:rPr>
          <w:sz w:val="20"/>
          <w:szCs w:val="20"/>
        </w:rPr>
        <w:t xml:space="preserve">Oświadczenie o niepodleganiu wykluczeniu z postępowania – składane na podstawie art. 125 ust. 1 ustawy Pzp – załącznik nr 3 SWZ. </w:t>
      </w:r>
    </w:p>
    <w:p w:rsidR="00D2392C" w:rsidRDefault="00D2392C" w:rsidP="00811038">
      <w:pPr>
        <w:pStyle w:val="Default"/>
        <w:numPr>
          <w:ilvl w:val="0"/>
          <w:numId w:val="20"/>
        </w:numPr>
        <w:rPr>
          <w:sz w:val="20"/>
          <w:szCs w:val="20"/>
        </w:rPr>
      </w:pPr>
      <w:r>
        <w:rPr>
          <w:sz w:val="20"/>
          <w:szCs w:val="20"/>
        </w:rPr>
        <w:t>Wykaz dostaw – załącznik nr 4 do SWZ</w:t>
      </w:r>
    </w:p>
    <w:p w:rsidR="00811038" w:rsidRDefault="00811038" w:rsidP="00830164">
      <w:pPr>
        <w:pStyle w:val="Default"/>
        <w:numPr>
          <w:ilvl w:val="0"/>
          <w:numId w:val="20"/>
        </w:numPr>
        <w:rPr>
          <w:sz w:val="20"/>
          <w:szCs w:val="20"/>
        </w:rPr>
      </w:pPr>
      <w:r>
        <w:rPr>
          <w:sz w:val="20"/>
          <w:szCs w:val="20"/>
        </w:rPr>
        <w:t>Projekt umowy – załącznik nr 5 do SWZ</w:t>
      </w:r>
    </w:p>
    <w:p w:rsidR="00811038" w:rsidRDefault="00811038" w:rsidP="00811038">
      <w:pPr>
        <w:pStyle w:val="Default"/>
        <w:numPr>
          <w:ilvl w:val="0"/>
          <w:numId w:val="20"/>
        </w:numPr>
        <w:rPr>
          <w:sz w:val="20"/>
          <w:szCs w:val="20"/>
        </w:rPr>
      </w:pPr>
      <w:r w:rsidRPr="00E47950">
        <w:rPr>
          <w:sz w:val="20"/>
          <w:szCs w:val="20"/>
        </w:rPr>
        <w:t>Oświadczenie dotyczące gr</w:t>
      </w:r>
      <w:r>
        <w:rPr>
          <w:sz w:val="20"/>
          <w:szCs w:val="20"/>
        </w:rPr>
        <w:t>upy kapitałowej – załącznik nr 6</w:t>
      </w:r>
      <w:r w:rsidRPr="00E47950">
        <w:rPr>
          <w:sz w:val="20"/>
          <w:szCs w:val="20"/>
        </w:rPr>
        <w:t xml:space="preserve"> do SWZ</w:t>
      </w:r>
    </w:p>
    <w:p w:rsidR="00811038" w:rsidRDefault="00811038" w:rsidP="00811038">
      <w:pPr>
        <w:pStyle w:val="Default"/>
        <w:numPr>
          <w:ilvl w:val="0"/>
          <w:numId w:val="20"/>
        </w:numPr>
        <w:rPr>
          <w:sz w:val="20"/>
          <w:szCs w:val="20"/>
        </w:rPr>
      </w:pPr>
      <w:r>
        <w:rPr>
          <w:sz w:val="20"/>
          <w:szCs w:val="20"/>
        </w:rPr>
        <w:t>Oświadczenie dotyczące podwykonawców – załącznik nr 7 do SWZ</w:t>
      </w:r>
    </w:p>
    <w:p w:rsidR="00811038" w:rsidRPr="00E47950" w:rsidRDefault="00811038" w:rsidP="00811038">
      <w:pPr>
        <w:pStyle w:val="Default"/>
        <w:numPr>
          <w:ilvl w:val="0"/>
          <w:numId w:val="20"/>
        </w:numPr>
        <w:rPr>
          <w:sz w:val="20"/>
          <w:szCs w:val="20"/>
        </w:rPr>
      </w:pPr>
      <w:r w:rsidRPr="00E47950">
        <w:rPr>
          <w:sz w:val="20"/>
          <w:szCs w:val="20"/>
        </w:rPr>
        <w:t>Zobowiązanie do oddania do dyspozycji wykonawcy niezbędnych zasobów</w:t>
      </w:r>
    </w:p>
    <w:p w:rsidR="00811038" w:rsidRPr="00E47950" w:rsidRDefault="00811038" w:rsidP="00811038">
      <w:pPr>
        <w:pStyle w:val="Default"/>
        <w:ind w:left="720"/>
        <w:rPr>
          <w:sz w:val="20"/>
          <w:szCs w:val="20"/>
        </w:rPr>
      </w:pPr>
      <w:r w:rsidRPr="00E47950">
        <w:rPr>
          <w:sz w:val="20"/>
          <w:szCs w:val="20"/>
        </w:rPr>
        <w:t>na potrzeby realizacji zamówienia – załącznik nr 8 do SWZ.</w:t>
      </w:r>
    </w:p>
    <w:p w:rsidR="00811038" w:rsidRPr="00E47950" w:rsidRDefault="00811038" w:rsidP="00811038">
      <w:pPr>
        <w:pStyle w:val="Default"/>
        <w:numPr>
          <w:ilvl w:val="0"/>
          <w:numId w:val="20"/>
        </w:numPr>
        <w:rPr>
          <w:sz w:val="20"/>
          <w:szCs w:val="20"/>
        </w:rPr>
      </w:pPr>
      <w:r w:rsidRPr="00E47950">
        <w:rPr>
          <w:sz w:val="20"/>
          <w:szCs w:val="20"/>
        </w:rPr>
        <w:t>Oświadczenie dotyczące spełniania warunków udziału w postępowaniu – składane na podstawie art. 125 us</w:t>
      </w:r>
      <w:r>
        <w:rPr>
          <w:sz w:val="20"/>
          <w:szCs w:val="20"/>
        </w:rPr>
        <w:t>t. 1 ustawy Pzp – załącznik nr 9</w:t>
      </w:r>
      <w:r w:rsidRPr="00E47950">
        <w:rPr>
          <w:sz w:val="20"/>
          <w:szCs w:val="20"/>
        </w:rPr>
        <w:t xml:space="preserve"> do SWZ. </w:t>
      </w:r>
    </w:p>
    <w:p w:rsidR="00811038" w:rsidRPr="00E47950" w:rsidRDefault="00811038" w:rsidP="00811038">
      <w:pPr>
        <w:pStyle w:val="Akapitzlist"/>
        <w:numPr>
          <w:ilvl w:val="0"/>
          <w:numId w:val="20"/>
        </w:numPr>
        <w:spacing w:after="0" w:line="240" w:lineRule="auto"/>
        <w:rPr>
          <w:rFonts w:ascii="Times New Roman" w:hAnsi="Times New Roman" w:cs="Times New Roman"/>
          <w:color w:val="000000"/>
          <w:sz w:val="20"/>
          <w:szCs w:val="20"/>
        </w:rPr>
      </w:pPr>
      <w:r w:rsidRPr="00E47950">
        <w:rPr>
          <w:rFonts w:ascii="Times New Roman" w:hAnsi="Times New Roman" w:cs="Times New Roman"/>
          <w:color w:val="000000"/>
          <w:sz w:val="20"/>
          <w:szCs w:val="20"/>
        </w:rPr>
        <w:t>Opis Przedm</w:t>
      </w:r>
      <w:r>
        <w:rPr>
          <w:rFonts w:ascii="Times New Roman" w:hAnsi="Times New Roman" w:cs="Times New Roman"/>
          <w:color w:val="000000"/>
          <w:sz w:val="20"/>
          <w:szCs w:val="20"/>
        </w:rPr>
        <w:t>iotu Zamówienia – załącznik nr 10</w:t>
      </w:r>
      <w:r w:rsidRPr="00E47950">
        <w:rPr>
          <w:rFonts w:ascii="Times New Roman" w:hAnsi="Times New Roman" w:cs="Times New Roman"/>
          <w:color w:val="000000"/>
          <w:sz w:val="20"/>
          <w:szCs w:val="20"/>
        </w:rPr>
        <w:t xml:space="preserve"> do SWZ</w:t>
      </w:r>
    </w:p>
    <w:p w:rsidR="00811038" w:rsidRPr="00E47950" w:rsidRDefault="00811038" w:rsidP="00811038">
      <w:pPr>
        <w:pStyle w:val="Default"/>
        <w:numPr>
          <w:ilvl w:val="0"/>
          <w:numId w:val="20"/>
        </w:numPr>
        <w:rPr>
          <w:sz w:val="20"/>
          <w:szCs w:val="20"/>
        </w:rPr>
      </w:pPr>
      <w:r w:rsidRPr="00E47950">
        <w:rPr>
          <w:sz w:val="20"/>
          <w:szCs w:val="20"/>
        </w:rPr>
        <w:t>RODO</w:t>
      </w:r>
      <w:r>
        <w:rPr>
          <w:sz w:val="20"/>
          <w:szCs w:val="20"/>
        </w:rPr>
        <w:t>– załącznik nr 11</w:t>
      </w:r>
      <w:r w:rsidRPr="00E47950">
        <w:rPr>
          <w:sz w:val="20"/>
          <w:szCs w:val="20"/>
        </w:rPr>
        <w:t xml:space="preserve"> do SWZ. </w:t>
      </w:r>
    </w:p>
    <w:p w:rsidR="00811038" w:rsidRDefault="00811038" w:rsidP="00811038">
      <w:pPr>
        <w:pStyle w:val="Default"/>
        <w:numPr>
          <w:ilvl w:val="0"/>
          <w:numId w:val="20"/>
        </w:numPr>
        <w:rPr>
          <w:sz w:val="20"/>
          <w:szCs w:val="20"/>
        </w:rPr>
      </w:pPr>
      <w:r>
        <w:rPr>
          <w:sz w:val="20"/>
          <w:szCs w:val="20"/>
        </w:rPr>
        <w:t xml:space="preserve">Oświadczenie o </w:t>
      </w:r>
      <w:r w:rsidRPr="00BB095D">
        <w:rPr>
          <w:sz w:val="20"/>
          <w:szCs w:val="20"/>
        </w:rPr>
        <w:t>szczególnych rozwiązaniach w zakresie przeciwdziałania wspieraniu agresji na Ukrainę</w:t>
      </w:r>
      <w:r>
        <w:rPr>
          <w:sz w:val="20"/>
          <w:szCs w:val="20"/>
        </w:rPr>
        <w:t>- załącznik nr 12/12 a do SWZ</w:t>
      </w:r>
    </w:p>
    <w:p w:rsidR="00280201" w:rsidRPr="00E47950" w:rsidRDefault="00280201" w:rsidP="00811038">
      <w:pPr>
        <w:pStyle w:val="Default"/>
        <w:numPr>
          <w:ilvl w:val="0"/>
          <w:numId w:val="20"/>
        </w:numPr>
        <w:rPr>
          <w:sz w:val="20"/>
          <w:szCs w:val="20"/>
        </w:rPr>
      </w:pPr>
      <w:r>
        <w:rPr>
          <w:sz w:val="20"/>
          <w:szCs w:val="20"/>
        </w:rPr>
        <w:t>Oświadczenie o braku  powiązaniach kapitałowych i osobowych– załącznik nr 13</w:t>
      </w:r>
    </w:p>
    <w:p w:rsidR="00830164" w:rsidRPr="00811038" w:rsidRDefault="00830164" w:rsidP="00811038">
      <w:pPr>
        <w:pStyle w:val="Default"/>
        <w:ind w:left="720"/>
        <w:rPr>
          <w:sz w:val="20"/>
          <w:szCs w:val="20"/>
        </w:rPr>
      </w:pPr>
    </w:p>
    <w:p w:rsidR="005C49E2" w:rsidRPr="00B50F7C" w:rsidRDefault="005C49E2" w:rsidP="00F47095">
      <w:pPr>
        <w:pStyle w:val="Default"/>
        <w:ind w:left="720"/>
      </w:pPr>
      <w:r w:rsidRPr="00B50F7C">
        <w:t xml:space="preserve"> </w:t>
      </w:r>
    </w:p>
    <w:p w:rsidR="00B956F8" w:rsidRPr="00B956F8" w:rsidRDefault="00B956F8" w:rsidP="00B956F8">
      <w:pPr>
        <w:rPr>
          <w:rFonts w:ascii="Times New Roman" w:hAnsi="Times New Roman" w:cs="Times New Roman"/>
          <w:sz w:val="24"/>
          <w:szCs w:val="24"/>
        </w:rPr>
      </w:pPr>
    </w:p>
    <w:p w:rsidR="00B956F8" w:rsidRPr="00B956F8" w:rsidRDefault="00B956F8" w:rsidP="00B956F8">
      <w:pPr>
        <w:rPr>
          <w:rFonts w:ascii="Times New Roman" w:hAnsi="Times New Roman" w:cs="Times New Roman"/>
          <w:sz w:val="24"/>
          <w:szCs w:val="24"/>
        </w:rPr>
      </w:pPr>
    </w:p>
    <w:p w:rsidR="00B956F8" w:rsidRDefault="00B956F8" w:rsidP="00B956F8">
      <w:pPr>
        <w:rPr>
          <w:rFonts w:ascii="Times New Roman" w:hAnsi="Times New Roman" w:cs="Times New Roman"/>
          <w:sz w:val="24"/>
          <w:szCs w:val="24"/>
        </w:rPr>
      </w:pPr>
    </w:p>
    <w:p w:rsidR="0051005C" w:rsidRPr="00B956F8" w:rsidRDefault="00B956F8" w:rsidP="00B956F8">
      <w:pPr>
        <w:tabs>
          <w:tab w:val="left" w:pos="3982"/>
        </w:tabs>
        <w:rPr>
          <w:rFonts w:ascii="Times New Roman" w:hAnsi="Times New Roman" w:cs="Times New Roman"/>
          <w:sz w:val="24"/>
          <w:szCs w:val="24"/>
        </w:rPr>
      </w:pPr>
      <w:r>
        <w:rPr>
          <w:rFonts w:ascii="Times New Roman" w:hAnsi="Times New Roman" w:cs="Times New Roman"/>
          <w:sz w:val="24"/>
          <w:szCs w:val="24"/>
        </w:rPr>
        <w:tab/>
      </w:r>
    </w:p>
    <w:sectPr w:rsidR="0051005C" w:rsidRPr="00B956F8">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1B0F" w:rsidRDefault="00131B0F" w:rsidP="005C49E2">
      <w:pPr>
        <w:spacing w:after="0" w:line="240" w:lineRule="auto"/>
      </w:pPr>
      <w:r>
        <w:separator/>
      </w:r>
    </w:p>
  </w:endnote>
  <w:endnote w:type="continuationSeparator" w:id="0">
    <w:p w:rsidR="00131B0F" w:rsidRDefault="00131B0F" w:rsidP="005C4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0397804"/>
      <w:docPartObj>
        <w:docPartGallery w:val="Page Numbers (Bottom of Page)"/>
        <w:docPartUnique/>
      </w:docPartObj>
    </w:sdtPr>
    <w:sdtEndPr/>
    <w:sdtContent>
      <w:p w:rsidR="00777F57" w:rsidRDefault="00777F57">
        <w:pPr>
          <w:pStyle w:val="Stopka"/>
          <w:jc w:val="right"/>
        </w:pPr>
        <w:r>
          <w:fldChar w:fldCharType="begin"/>
        </w:r>
        <w:r>
          <w:instrText>PAGE   \* MERGEFORMAT</w:instrText>
        </w:r>
        <w:r>
          <w:fldChar w:fldCharType="separate"/>
        </w:r>
        <w:r w:rsidR="0040497A">
          <w:rPr>
            <w:noProof/>
          </w:rPr>
          <w:t>23</w:t>
        </w:r>
        <w:r>
          <w:fldChar w:fldCharType="end"/>
        </w:r>
      </w:p>
    </w:sdtContent>
  </w:sdt>
  <w:p w:rsidR="00777F57" w:rsidRDefault="00777F5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1B0F" w:rsidRDefault="00131B0F" w:rsidP="005C49E2">
      <w:pPr>
        <w:spacing w:after="0" w:line="240" w:lineRule="auto"/>
      </w:pPr>
      <w:r>
        <w:separator/>
      </w:r>
    </w:p>
  </w:footnote>
  <w:footnote w:type="continuationSeparator" w:id="0">
    <w:p w:rsidR="00131B0F" w:rsidRDefault="00131B0F" w:rsidP="005C49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7F57" w:rsidRDefault="00777F57">
    <w:pPr>
      <w:pStyle w:val="Nagwek"/>
    </w:pPr>
    <w:r>
      <w:rPr>
        <w:noProof/>
        <w:lang w:eastAsia="pl-PL"/>
      </w:rPr>
      <w:drawing>
        <wp:inline distT="0" distB="0" distL="0" distR="0" wp14:anchorId="0CA00E96" wp14:editId="735C3D39">
          <wp:extent cx="5760720" cy="794812"/>
          <wp:effectExtent l="0" t="0" r="0" b="5715"/>
          <wp:docPr id="7" name="Obraz 7" descr="C:\Users\Emilia Lubińska\Desktop\logo\logotypy fers-obrazy-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lia Lubińska\Desktop\logo\logotypy fers-obrazy-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9481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ADF4838"/>
    <w:multiLevelType w:val="hybridMultilevel"/>
    <w:tmpl w:val="EC6B575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1BA0AFC"/>
    <w:multiLevelType w:val="hybridMultilevel"/>
    <w:tmpl w:val="249A106B"/>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C485372"/>
    <w:multiLevelType w:val="hybridMultilevel"/>
    <w:tmpl w:val="2CBC5ADA"/>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1F36BCC"/>
    <w:multiLevelType w:val="hybridMultilevel"/>
    <w:tmpl w:val="B3241E4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82DD7F"/>
    <w:multiLevelType w:val="hybridMultilevel"/>
    <w:tmpl w:val="0AD096A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4F66F02"/>
    <w:multiLevelType w:val="hybridMultilevel"/>
    <w:tmpl w:val="9F40D7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FB54F57"/>
    <w:multiLevelType w:val="hybridMultilevel"/>
    <w:tmpl w:val="F0A0AAEE"/>
    <w:lvl w:ilvl="0" w:tplc="0415001B">
      <w:start w:val="1"/>
      <w:numFmt w:val="low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40A0861"/>
    <w:multiLevelType w:val="hybridMultilevel"/>
    <w:tmpl w:val="64CE9FB4"/>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894179D"/>
    <w:multiLevelType w:val="hybridMultilevel"/>
    <w:tmpl w:val="D4CE73F8"/>
    <w:lvl w:ilvl="0" w:tplc="04150017">
      <w:start w:val="1"/>
      <w:numFmt w:val="low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9" w15:restartNumberingAfterBreak="0">
    <w:nsid w:val="1BF958DC"/>
    <w:multiLevelType w:val="hybridMultilevel"/>
    <w:tmpl w:val="59325F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C6462F7"/>
    <w:multiLevelType w:val="hybridMultilevel"/>
    <w:tmpl w:val="188E858E"/>
    <w:lvl w:ilvl="0" w:tplc="3F2A86C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F21701D"/>
    <w:multiLevelType w:val="hybridMultilevel"/>
    <w:tmpl w:val="B386C7A2"/>
    <w:lvl w:ilvl="0" w:tplc="28B4E174">
      <w:start w:val="1"/>
      <w:numFmt w:val="upperRoman"/>
      <w:lvlText w:val="%1."/>
      <w:lvlJc w:val="left"/>
      <w:pPr>
        <w:ind w:left="1146"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9E33463"/>
    <w:multiLevelType w:val="hybridMultilevel"/>
    <w:tmpl w:val="178226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0294396"/>
    <w:multiLevelType w:val="hybridMultilevel"/>
    <w:tmpl w:val="E3BADDD6"/>
    <w:lvl w:ilvl="0" w:tplc="502E610E">
      <w:start w:val="1"/>
      <w:numFmt w:val="decimal"/>
      <w:lvlText w:val="%1)"/>
      <w:lvlJc w:val="left"/>
      <w:pPr>
        <w:ind w:left="765" w:hanging="4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0CC33DB"/>
    <w:multiLevelType w:val="hybridMultilevel"/>
    <w:tmpl w:val="5E8230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357700"/>
    <w:multiLevelType w:val="hybridMultilevel"/>
    <w:tmpl w:val="2B2ECC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53D1C71"/>
    <w:multiLevelType w:val="hybridMultilevel"/>
    <w:tmpl w:val="3D1A67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6B754D8"/>
    <w:multiLevelType w:val="hybridMultilevel"/>
    <w:tmpl w:val="FE628B00"/>
    <w:lvl w:ilvl="0" w:tplc="B95A432A">
      <w:start w:val="1"/>
      <w:numFmt w:val="decimal"/>
      <w:lvlText w:val="%1."/>
      <w:lvlJc w:val="left"/>
      <w:pPr>
        <w:ind w:left="720" w:hanging="360"/>
      </w:pPr>
      <w:rPr>
        <w:rFonts w:asciiTheme="minorHAnsi" w:hAnsiTheme="minorHAnsi" w:cstheme="minorBidi" w:hint="default"/>
        <w:b/>
        <w:sz w:val="22"/>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0A65E81"/>
    <w:multiLevelType w:val="hybridMultilevel"/>
    <w:tmpl w:val="28824890"/>
    <w:lvl w:ilvl="0" w:tplc="80107E2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BDD3064"/>
    <w:multiLevelType w:val="hybridMultilevel"/>
    <w:tmpl w:val="3F5291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057707E"/>
    <w:multiLevelType w:val="hybridMultilevel"/>
    <w:tmpl w:val="C9543F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06335F2"/>
    <w:multiLevelType w:val="hybridMultilevel"/>
    <w:tmpl w:val="8264D6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73F449C"/>
    <w:multiLevelType w:val="hybridMultilevel"/>
    <w:tmpl w:val="AA4825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D2B0FE4"/>
    <w:multiLevelType w:val="hybridMultilevel"/>
    <w:tmpl w:val="3FBEC83A"/>
    <w:lvl w:ilvl="0" w:tplc="04C2C9A4">
      <w:start w:val="11"/>
      <w:numFmt w:val="upperRoman"/>
      <w:lvlText w:val="%1."/>
      <w:lvlJc w:val="left"/>
      <w:pPr>
        <w:ind w:left="1866" w:hanging="72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24" w15:restartNumberingAfterBreak="0">
    <w:nsid w:val="6315710B"/>
    <w:multiLevelType w:val="hybridMultilevel"/>
    <w:tmpl w:val="B3A07E98"/>
    <w:lvl w:ilvl="0" w:tplc="7B70F82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A562F54"/>
    <w:multiLevelType w:val="hybridMultilevel"/>
    <w:tmpl w:val="6868FB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E3071CD"/>
    <w:multiLevelType w:val="hybridMultilevel"/>
    <w:tmpl w:val="EDEAD9A6"/>
    <w:lvl w:ilvl="0" w:tplc="75325C42">
      <w:start w:val="1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28E791F"/>
    <w:multiLevelType w:val="hybridMultilevel"/>
    <w:tmpl w:val="D9B0B63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65D1F99"/>
    <w:multiLevelType w:val="hybridMultilevel"/>
    <w:tmpl w:val="70E694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ED5117C"/>
    <w:multiLevelType w:val="hybridMultilevel"/>
    <w:tmpl w:val="699E4EB0"/>
    <w:lvl w:ilvl="0" w:tplc="04150011">
      <w:start w:val="4"/>
      <w:numFmt w:val="decimal"/>
      <w:lvlText w:val="%1)"/>
      <w:lvlJc w:val="left"/>
      <w:pPr>
        <w:ind w:left="502" w:hanging="360"/>
      </w:pPr>
      <w:rPr>
        <w:rFonts w:hint="default"/>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5"/>
  </w:num>
  <w:num w:numId="2">
    <w:abstractNumId w:val="9"/>
  </w:num>
  <w:num w:numId="3">
    <w:abstractNumId w:val="22"/>
  </w:num>
  <w:num w:numId="4">
    <w:abstractNumId w:val="4"/>
  </w:num>
  <w:num w:numId="5">
    <w:abstractNumId w:val="16"/>
  </w:num>
  <w:num w:numId="6">
    <w:abstractNumId w:val="25"/>
  </w:num>
  <w:num w:numId="7">
    <w:abstractNumId w:val="11"/>
  </w:num>
  <w:num w:numId="8">
    <w:abstractNumId w:val="23"/>
  </w:num>
  <w:num w:numId="9">
    <w:abstractNumId w:val="26"/>
  </w:num>
  <w:num w:numId="10">
    <w:abstractNumId w:val="0"/>
  </w:num>
  <w:num w:numId="11">
    <w:abstractNumId w:val="2"/>
  </w:num>
  <w:num w:numId="12">
    <w:abstractNumId w:val="1"/>
  </w:num>
  <w:num w:numId="13">
    <w:abstractNumId w:val="24"/>
  </w:num>
  <w:num w:numId="14">
    <w:abstractNumId w:val="19"/>
  </w:num>
  <w:num w:numId="15">
    <w:abstractNumId w:val="29"/>
  </w:num>
  <w:num w:numId="16">
    <w:abstractNumId w:val="10"/>
  </w:num>
  <w:num w:numId="17">
    <w:abstractNumId w:val="14"/>
  </w:num>
  <w:num w:numId="18">
    <w:abstractNumId w:val="8"/>
  </w:num>
  <w:num w:numId="19">
    <w:abstractNumId w:val="12"/>
  </w:num>
  <w:num w:numId="20">
    <w:abstractNumId w:val="28"/>
  </w:num>
  <w:num w:numId="21">
    <w:abstractNumId w:val="21"/>
  </w:num>
  <w:num w:numId="22">
    <w:abstractNumId w:val="17"/>
  </w:num>
  <w:num w:numId="23">
    <w:abstractNumId w:val="7"/>
  </w:num>
  <w:num w:numId="24">
    <w:abstractNumId w:val="27"/>
  </w:num>
  <w:num w:numId="25">
    <w:abstractNumId w:val="3"/>
  </w:num>
  <w:num w:numId="26">
    <w:abstractNumId w:val="20"/>
  </w:num>
  <w:num w:numId="27">
    <w:abstractNumId w:val="13"/>
  </w:num>
  <w:num w:numId="28">
    <w:abstractNumId w:val="6"/>
  </w:num>
  <w:num w:numId="29">
    <w:abstractNumId w:val="15"/>
  </w:num>
  <w:num w:numId="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8CE"/>
    <w:rsid w:val="0000095D"/>
    <w:rsid w:val="00001A88"/>
    <w:rsid w:val="00003219"/>
    <w:rsid w:val="00006A01"/>
    <w:rsid w:val="00007C08"/>
    <w:rsid w:val="00007EFF"/>
    <w:rsid w:val="00014420"/>
    <w:rsid w:val="00020F27"/>
    <w:rsid w:val="00026852"/>
    <w:rsid w:val="00027687"/>
    <w:rsid w:val="000334DF"/>
    <w:rsid w:val="00034263"/>
    <w:rsid w:val="000352CF"/>
    <w:rsid w:val="00040352"/>
    <w:rsid w:val="00043680"/>
    <w:rsid w:val="000559A2"/>
    <w:rsid w:val="00070454"/>
    <w:rsid w:val="0007523C"/>
    <w:rsid w:val="0008193C"/>
    <w:rsid w:val="00084FA7"/>
    <w:rsid w:val="00085F22"/>
    <w:rsid w:val="00085FFF"/>
    <w:rsid w:val="000871E0"/>
    <w:rsid w:val="00090DC2"/>
    <w:rsid w:val="00091C68"/>
    <w:rsid w:val="00093E69"/>
    <w:rsid w:val="000A5DA3"/>
    <w:rsid w:val="000A5E29"/>
    <w:rsid w:val="000B0004"/>
    <w:rsid w:val="000B4737"/>
    <w:rsid w:val="000B7C34"/>
    <w:rsid w:val="000C11A0"/>
    <w:rsid w:val="000E0B40"/>
    <w:rsid w:val="000E1ECE"/>
    <w:rsid w:val="000E2104"/>
    <w:rsid w:val="000F2F9F"/>
    <w:rsid w:val="0010049F"/>
    <w:rsid w:val="001038FF"/>
    <w:rsid w:val="00105EF2"/>
    <w:rsid w:val="00111CA4"/>
    <w:rsid w:val="0011490C"/>
    <w:rsid w:val="00116376"/>
    <w:rsid w:val="0012130C"/>
    <w:rsid w:val="001266EA"/>
    <w:rsid w:val="00127403"/>
    <w:rsid w:val="00131B0F"/>
    <w:rsid w:val="00142337"/>
    <w:rsid w:val="0015233E"/>
    <w:rsid w:val="00153AFE"/>
    <w:rsid w:val="00160470"/>
    <w:rsid w:val="001639B1"/>
    <w:rsid w:val="00163B8E"/>
    <w:rsid w:val="00165C78"/>
    <w:rsid w:val="00166BB5"/>
    <w:rsid w:val="00171961"/>
    <w:rsid w:val="00190B7D"/>
    <w:rsid w:val="00194ECA"/>
    <w:rsid w:val="001A100B"/>
    <w:rsid w:val="001A4256"/>
    <w:rsid w:val="001A5F34"/>
    <w:rsid w:val="001B769A"/>
    <w:rsid w:val="001C0F88"/>
    <w:rsid w:val="001C6031"/>
    <w:rsid w:val="001D2725"/>
    <w:rsid w:val="001D3700"/>
    <w:rsid w:val="001D604E"/>
    <w:rsid w:val="001D708D"/>
    <w:rsid w:val="001D75A6"/>
    <w:rsid w:val="001E555E"/>
    <w:rsid w:val="001F2A97"/>
    <w:rsid w:val="001F6DA1"/>
    <w:rsid w:val="00201227"/>
    <w:rsid w:val="002145C7"/>
    <w:rsid w:val="0021547D"/>
    <w:rsid w:val="00215AB7"/>
    <w:rsid w:val="00230DEA"/>
    <w:rsid w:val="00236E49"/>
    <w:rsid w:val="00240527"/>
    <w:rsid w:val="002452AD"/>
    <w:rsid w:val="00245E8D"/>
    <w:rsid w:val="00245FB5"/>
    <w:rsid w:val="00247D6D"/>
    <w:rsid w:val="00250198"/>
    <w:rsid w:val="00251DB7"/>
    <w:rsid w:val="00252B46"/>
    <w:rsid w:val="00271102"/>
    <w:rsid w:val="00280201"/>
    <w:rsid w:val="00280EB9"/>
    <w:rsid w:val="002823CC"/>
    <w:rsid w:val="002852EE"/>
    <w:rsid w:val="002867E5"/>
    <w:rsid w:val="00287850"/>
    <w:rsid w:val="0029212D"/>
    <w:rsid w:val="002938F0"/>
    <w:rsid w:val="002975E0"/>
    <w:rsid w:val="002A6CCD"/>
    <w:rsid w:val="002B0174"/>
    <w:rsid w:val="002B035B"/>
    <w:rsid w:val="002B2A0F"/>
    <w:rsid w:val="002B3C89"/>
    <w:rsid w:val="002B62B8"/>
    <w:rsid w:val="002B6A7C"/>
    <w:rsid w:val="002C44EE"/>
    <w:rsid w:val="002D4638"/>
    <w:rsid w:val="002D558D"/>
    <w:rsid w:val="002D5A8B"/>
    <w:rsid w:val="002D79B9"/>
    <w:rsid w:val="002E2E92"/>
    <w:rsid w:val="002E32D8"/>
    <w:rsid w:val="002E5697"/>
    <w:rsid w:val="002F5973"/>
    <w:rsid w:val="003011A0"/>
    <w:rsid w:val="00301234"/>
    <w:rsid w:val="00302BDC"/>
    <w:rsid w:val="00320E1C"/>
    <w:rsid w:val="003258BE"/>
    <w:rsid w:val="003301D5"/>
    <w:rsid w:val="00330FEA"/>
    <w:rsid w:val="00334D9E"/>
    <w:rsid w:val="00335B53"/>
    <w:rsid w:val="00341ABE"/>
    <w:rsid w:val="0034798A"/>
    <w:rsid w:val="003610CF"/>
    <w:rsid w:val="00362208"/>
    <w:rsid w:val="003630ED"/>
    <w:rsid w:val="003648E8"/>
    <w:rsid w:val="00364B56"/>
    <w:rsid w:val="00373F9F"/>
    <w:rsid w:val="00374750"/>
    <w:rsid w:val="003747CA"/>
    <w:rsid w:val="00377794"/>
    <w:rsid w:val="00377ACF"/>
    <w:rsid w:val="00380647"/>
    <w:rsid w:val="00381C13"/>
    <w:rsid w:val="00383FB2"/>
    <w:rsid w:val="0039193F"/>
    <w:rsid w:val="003940E0"/>
    <w:rsid w:val="00394EEE"/>
    <w:rsid w:val="003A067F"/>
    <w:rsid w:val="003A18C9"/>
    <w:rsid w:val="003A6A2B"/>
    <w:rsid w:val="003B3521"/>
    <w:rsid w:val="003B41BB"/>
    <w:rsid w:val="003B4AAA"/>
    <w:rsid w:val="003B57BB"/>
    <w:rsid w:val="003B6990"/>
    <w:rsid w:val="003B7F91"/>
    <w:rsid w:val="003C5D29"/>
    <w:rsid w:val="003D27DA"/>
    <w:rsid w:val="003D34E5"/>
    <w:rsid w:val="003E0AFF"/>
    <w:rsid w:val="003E1FCA"/>
    <w:rsid w:val="003E22E4"/>
    <w:rsid w:val="003E4D24"/>
    <w:rsid w:val="003E5C52"/>
    <w:rsid w:val="003E6E22"/>
    <w:rsid w:val="003E6F23"/>
    <w:rsid w:val="003F394C"/>
    <w:rsid w:val="003F68F5"/>
    <w:rsid w:val="003F76BD"/>
    <w:rsid w:val="004033A7"/>
    <w:rsid w:val="0040355A"/>
    <w:rsid w:val="0040497A"/>
    <w:rsid w:val="00404C9D"/>
    <w:rsid w:val="0041514C"/>
    <w:rsid w:val="00416C9F"/>
    <w:rsid w:val="00420CCB"/>
    <w:rsid w:val="0042111F"/>
    <w:rsid w:val="00421145"/>
    <w:rsid w:val="00423580"/>
    <w:rsid w:val="00430D23"/>
    <w:rsid w:val="00433DE1"/>
    <w:rsid w:val="004346EA"/>
    <w:rsid w:val="00435882"/>
    <w:rsid w:val="00447666"/>
    <w:rsid w:val="00450A4F"/>
    <w:rsid w:val="00451839"/>
    <w:rsid w:val="004534C5"/>
    <w:rsid w:val="004577D8"/>
    <w:rsid w:val="004611C8"/>
    <w:rsid w:val="00461AF5"/>
    <w:rsid w:val="004627B6"/>
    <w:rsid w:val="00463394"/>
    <w:rsid w:val="004664DD"/>
    <w:rsid w:val="004667F0"/>
    <w:rsid w:val="00467F33"/>
    <w:rsid w:val="00470922"/>
    <w:rsid w:val="00471A68"/>
    <w:rsid w:val="00473C8E"/>
    <w:rsid w:val="00474EBE"/>
    <w:rsid w:val="00486E6C"/>
    <w:rsid w:val="00494501"/>
    <w:rsid w:val="004A001E"/>
    <w:rsid w:val="004A6AF6"/>
    <w:rsid w:val="004B39FD"/>
    <w:rsid w:val="004B6DEE"/>
    <w:rsid w:val="004C5DCD"/>
    <w:rsid w:val="004D01B8"/>
    <w:rsid w:val="004D119B"/>
    <w:rsid w:val="004D268C"/>
    <w:rsid w:val="004E2109"/>
    <w:rsid w:val="004E2356"/>
    <w:rsid w:val="004E2AA4"/>
    <w:rsid w:val="004F1490"/>
    <w:rsid w:val="004F1E0E"/>
    <w:rsid w:val="004F27EF"/>
    <w:rsid w:val="004F3ACF"/>
    <w:rsid w:val="004F7294"/>
    <w:rsid w:val="00501F90"/>
    <w:rsid w:val="0051005C"/>
    <w:rsid w:val="00511661"/>
    <w:rsid w:val="00512F11"/>
    <w:rsid w:val="00514C30"/>
    <w:rsid w:val="0051736D"/>
    <w:rsid w:val="00520808"/>
    <w:rsid w:val="00527F6C"/>
    <w:rsid w:val="00530967"/>
    <w:rsid w:val="00536105"/>
    <w:rsid w:val="00543984"/>
    <w:rsid w:val="00545F9D"/>
    <w:rsid w:val="00550949"/>
    <w:rsid w:val="005536C3"/>
    <w:rsid w:val="00565050"/>
    <w:rsid w:val="00565EB6"/>
    <w:rsid w:val="00584FD9"/>
    <w:rsid w:val="00597C90"/>
    <w:rsid w:val="005A1FDD"/>
    <w:rsid w:val="005A2794"/>
    <w:rsid w:val="005A3534"/>
    <w:rsid w:val="005A7A11"/>
    <w:rsid w:val="005A7A8E"/>
    <w:rsid w:val="005B1732"/>
    <w:rsid w:val="005B25D2"/>
    <w:rsid w:val="005B3EF7"/>
    <w:rsid w:val="005C49E2"/>
    <w:rsid w:val="005D0BD6"/>
    <w:rsid w:val="005D280A"/>
    <w:rsid w:val="005D7E2D"/>
    <w:rsid w:val="005E0DC8"/>
    <w:rsid w:val="005E711D"/>
    <w:rsid w:val="005F2905"/>
    <w:rsid w:val="005F66B9"/>
    <w:rsid w:val="005F702A"/>
    <w:rsid w:val="005F7CBD"/>
    <w:rsid w:val="006149BC"/>
    <w:rsid w:val="006247D1"/>
    <w:rsid w:val="00624A41"/>
    <w:rsid w:val="00625168"/>
    <w:rsid w:val="00630CA2"/>
    <w:rsid w:val="0064628C"/>
    <w:rsid w:val="006469C5"/>
    <w:rsid w:val="00646E08"/>
    <w:rsid w:val="00647D34"/>
    <w:rsid w:val="0065054E"/>
    <w:rsid w:val="00652172"/>
    <w:rsid w:val="0065511E"/>
    <w:rsid w:val="0067326E"/>
    <w:rsid w:val="00687833"/>
    <w:rsid w:val="006906C6"/>
    <w:rsid w:val="00692419"/>
    <w:rsid w:val="00696CF4"/>
    <w:rsid w:val="006A3D57"/>
    <w:rsid w:val="006B0DCF"/>
    <w:rsid w:val="006B2123"/>
    <w:rsid w:val="006B5A2D"/>
    <w:rsid w:val="006C0658"/>
    <w:rsid w:val="006C12BC"/>
    <w:rsid w:val="006C2DBE"/>
    <w:rsid w:val="006C66A1"/>
    <w:rsid w:val="006C76B1"/>
    <w:rsid w:val="006D08A4"/>
    <w:rsid w:val="006D63D4"/>
    <w:rsid w:val="006E142A"/>
    <w:rsid w:val="006E1BD9"/>
    <w:rsid w:val="006E58EA"/>
    <w:rsid w:val="006E7DD3"/>
    <w:rsid w:val="006F00C7"/>
    <w:rsid w:val="006F16A9"/>
    <w:rsid w:val="006F1A3D"/>
    <w:rsid w:val="006F2EEE"/>
    <w:rsid w:val="006F3F14"/>
    <w:rsid w:val="00700ED7"/>
    <w:rsid w:val="00705C2E"/>
    <w:rsid w:val="00716C66"/>
    <w:rsid w:val="00717D88"/>
    <w:rsid w:val="00723F28"/>
    <w:rsid w:val="007318CE"/>
    <w:rsid w:val="0073415A"/>
    <w:rsid w:val="00735631"/>
    <w:rsid w:val="00741228"/>
    <w:rsid w:val="00741B31"/>
    <w:rsid w:val="00743624"/>
    <w:rsid w:val="007446FE"/>
    <w:rsid w:val="00745111"/>
    <w:rsid w:val="007630B2"/>
    <w:rsid w:val="007710FB"/>
    <w:rsid w:val="0077513C"/>
    <w:rsid w:val="00777CA7"/>
    <w:rsid w:val="00777F57"/>
    <w:rsid w:val="007805AB"/>
    <w:rsid w:val="00780836"/>
    <w:rsid w:val="00781C9A"/>
    <w:rsid w:val="00792C01"/>
    <w:rsid w:val="0079407C"/>
    <w:rsid w:val="00795ED0"/>
    <w:rsid w:val="00797DD2"/>
    <w:rsid w:val="007A246A"/>
    <w:rsid w:val="007A270B"/>
    <w:rsid w:val="007A685E"/>
    <w:rsid w:val="007B6202"/>
    <w:rsid w:val="007D042E"/>
    <w:rsid w:val="007D102C"/>
    <w:rsid w:val="007D187B"/>
    <w:rsid w:val="007D4999"/>
    <w:rsid w:val="007D52BD"/>
    <w:rsid w:val="007D5911"/>
    <w:rsid w:val="007D67DF"/>
    <w:rsid w:val="007E075A"/>
    <w:rsid w:val="007E07C0"/>
    <w:rsid w:val="007F0E93"/>
    <w:rsid w:val="007F1778"/>
    <w:rsid w:val="007F31C2"/>
    <w:rsid w:val="007F508D"/>
    <w:rsid w:val="007F73AB"/>
    <w:rsid w:val="008021F4"/>
    <w:rsid w:val="00805ABD"/>
    <w:rsid w:val="00811038"/>
    <w:rsid w:val="00821999"/>
    <w:rsid w:val="00830164"/>
    <w:rsid w:val="00863F93"/>
    <w:rsid w:val="00864FD5"/>
    <w:rsid w:val="00873B45"/>
    <w:rsid w:val="00877D39"/>
    <w:rsid w:val="00892305"/>
    <w:rsid w:val="00895F7A"/>
    <w:rsid w:val="0089762E"/>
    <w:rsid w:val="0089780A"/>
    <w:rsid w:val="00897DFD"/>
    <w:rsid w:val="008A0FB4"/>
    <w:rsid w:val="008B4924"/>
    <w:rsid w:val="008C1B2C"/>
    <w:rsid w:val="008C49D7"/>
    <w:rsid w:val="008D4480"/>
    <w:rsid w:val="008D4585"/>
    <w:rsid w:val="008D4A9C"/>
    <w:rsid w:val="008E4A8D"/>
    <w:rsid w:val="009017AA"/>
    <w:rsid w:val="00903FBA"/>
    <w:rsid w:val="009048B1"/>
    <w:rsid w:val="009064C3"/>
    <w:rsid w:val="00912552"/>
    <w:rsid w:val="0091319D"/>
    <w:rsid w:val="009131A2"/>
    <w:rsid w:val="009155B1"/>
    <w:rsid w:val="009204E9"/>
    <w:rsid w:val="00923A5A"/>
    <w:rsid w:val="009254BF"/>
    <w:rsid w:val="00925F6C"/>
    <w:rsid w:val="009268C6"/>
    <w:rsid w:val="00926CD5"/>
    <w:rsid w:val="0093296E"/>
    <w:rsid w:val="00944B8C"/>
    <w:rsid w:val="00951582"/>
    <w:rsid w:val="00955621"/>
    <w:rsid w:val="009561EB"/>
    <w:rsid w:val="009573F8"/>
    <w:rsid w:val="00966A69"/>
    <w:rsid w:val="00972FDB"/>
    <w:rsid w:val="00987607"/>
    <w:rsid w:val="00993CAE"/>
    <w:rsid w:val="00997BF5"/>
    <w:rsid w:val="009A1DF4"/>
    <w:rsid w:val="009C23BF"/>
    <w:rsid w:val="009C24F7"/>
    <w:rsid w:val="009C46AF"/>
    <w:rsid w:val="009C5647"/>
    <w:rsid w:val="009C7E33"/>
    <w:rsid w:val="009D05E3"/>
    <w:rsid w:val="009D143B"/>
    <w:rsid w:val="009D4803"/>
    <w:rsid w:val="009E334C"/>
    <w:rsid w:val="009E7696"/>
    <w:rsid w:val="009F4A64"/>
    <w:rsid w:val="00A01606"/>
    <w:rsid w:val="00A02F34"/>
    <w:rsid w:val="00A04DB8"/>
    <w:rsid w:val="00A050FA"/>
    <w:rsid w:val="00A0747D"/>
    <w:rsid w:val="00A10E86"/>
    <w:rsid w:val="00A132EE"/>
    <w:rsid w:val="00A14491"/>
    <w:rsid w:val="00A14659"/>
    <w:rsid w:val="00A2493E"/>
    <w:rsid w:val="00A25649"/>
    <w:rsid w:val="00A26CDC"/>
    <w:rsid w:val="00A31570"/>
    <w:rsid w:val="00A36EF6"/>
    <w:rsid w:val="00A423A5"/>
    <w:rsid w:val="00A43224"/>
    <w:rsid w:val="00A615DD"/>
    <w:rsid w:val="00A6461F"/>
    <w:rsid w:val="00A73590"/>
    <w:rsid w:val="00A739AC"/>
    <w:rsid w:val="00A7412C"/>
    <w:rsid w:val="00A76E3F"/>
    <w:rsid w:val="00A81B05"/>
    <w:rsid w:val="00A826FE"/>
    <w:rsid w:val="00A85B91"/>
    <w:rsid w:val="00A91461"/>
    <w:rsid w:val="00A977BB"/>
    <w:rsid w:val="00AA304C"/>
    <w:rsid w:val="00AA5070"/>
    <w:rsid w:val="00AB09EB"/>
    <w:rsid w:val="00AB3067"/>
    <w:rsid w:val="00AC0F87"/>
    <w:rsid w:val="00AC1C70"/>
    <w:rsid w:val="00AC2148"/>
    <w:rsid w:val="00AC6017"/>
    <w:rsid w:val="00AE0DC4"/>
    <w:rsid w:val="00AE74C8"/>
    <w:rsid w:val="00AE7F6E"/>
    <w:rsid w:val="00AF165A"/>
    <w:rsid w:val="00B00680"/>
    <w:rsid w:val="00B07459"/>
    <w:rsid w:val="00B15182"/>
    <w:rsid w:val="00B1561F"/>
    <w:rsid w:val="00B15987"/>
    <w:rsid w:val="00B208FD"/>
    <w:rsid w:val="00B21347"/>
    <w:rsid w:val="00B25501"/>
    <w:rsid w:val="00B27891"/>
    <w:rsid w:val="00B32977"/>
    <w:rsid w:val="00B3407D"/>
    <w:rsid w:val="00B50F7C"/>
    <w:rsid w:val="00B512F5"/>
    <w:rsid w:val="00B513B0"/>
    <w:rsid w:val="00B518F5"/>
    <w:rsid w:val="00B63D34"/>
    <w:rsid w:val="00B64B25"/>
    <w:rsid w:val="00B65CFB"/>
    <w:rsid w:val="00B70490"/>
    <w:rsid w:val="00B7731F"/>
    <w:rsid w:val="00B77524"/>
    <w:rsid w:val="00B807B8"/>
    <w:rsid w:val="00B80FF5"/>
    <w:rsid w:val="00B831E2"/>
    <w:rsid w:val="00B86E6B"/>
    <w:rsid w:val="00B911B1"/>
    <w:rsid w:val="00B956F8"/>
    <w:rsid w:val="00BA1324"/>
    <w:rsid w:val="00BA2572"/>
    <w:rsid w:val="00BB095D"/>
    <w:rsid w:val="00BB7B8C"/>
    <w:rsid w:val="00BC0FA3"/>
    <w:rsid w:val="00BC147C"/>
    <w:rsid w:val="00BC1C0D"/>
    <w:rsid w:val="00BC79C1"/>
    <w:rsid w:val="00BD1D8F"/>
    <w:rsid w:val="00BD57ED"/>
    <w:rsid w:val="00BE2544"/>
    <w:rsid w:val="00BE4BBB"/>
    <w:rsid w:val="00BE6EE2"/>
    <w:rsid w:val="00BF6AE0"/>
    <w:rsid w:val="00C0577F"/>
    <w:rsid w:val="00C26824"/>
    <w:rsid w:val="00C30135"/>
    <w:rsid w:val="00C30C3D"/>
    <w:rsid w:val="00C31F09"/>
    <w:rsid w:val="00C32299"/>
    <w:rsid w:val="00C36897"/>
    <w:rsid w:val="00C43C56"/>
    <w:rsid w:val="00C45CA6"/>
    <w:rsid w:val="00C47EA8"/>
    <w:rsid w:val="00C52FE0"/>
    <w:rsid w:val="00C536F0"/>
    <w:rsid w:val="00C53E62"/>
    <w:rsid w:val="00C552E1"/>
    <w:rsid w:val="00C56EC8"/>
    <w:rsid w:val="00C63A8A"/>
    <w:rsid w:val="00C670D6"/>
    <w:rsid w:val="00C70FF6"/>
    <w:rsid w:val="00C73B3B"/>
    <w:rsid w:val="00C74F44"/>
    <w:rsid w:val="00C80740"/>
    <w:rsid w:val="00C820BC"/>
    <w:rsid w:val="00C83BF9"/>
    <w:rsid w:val="00C864D8"/>
    <w:rsid w:val="00C903DA"/>
    <w:rsid w:val="00CA338C"/>
    <w:rsid w:val="00CA3925"/>
    <w:rsid w:val="00CA5BC5"/>
    <w:rsid w:val="00CA678E"/>
    <w:rsid w:val="00CA6793"/>
    <w:rsid w:val="00CA7AEB"/>
    <w:rsid w:val="00CA7F09"/>
    <w:rsid w:val="00CB3CD9"/>
    <w:rsid w:val="00CB6DA1"/>
    <w:rsid w:val="00CC0BDD"/>
    <w:rsid w:val="00CC0CFC"/>
    <w:rsid w:val="00CC25CD"/>
    <w:rsid w:val="00CD49B5"/>
    <w:rsid w:val="00CD7209"/>
    <w:rsid w:val="00CE2D67"/>
    <w:rsid w:val="00CE6E15"/>
    <w:rsid w:val="00CE7385"/>
    <w:rsid w:val="00CF0E31"/>
    <w:rsid w:val="00CF3A89"/>
    <w:rsid w:val="00CF435B"/>
    <w:rsid w:val="00D03A75"/>
    <w:rsid w:val="00D06ABA"/>
    <w:rsid w:val="00D11F93"/>
    <w:rsid w:val="00D14114"/>
    <w:rsid w:val="00D15A11"/>
    <w:rsid w:val="00D15EF6"/>
    <w:rsid w:val="00D1777E"/>
    <w:rsid w:val="00D22813"/>
    <w:rsid w:val="00D229FC"/>
    <w:rsid w:val="00D2392C"/>
    <w:rsid w:val="00D31F35"/>
    <w:rsid w:val="00D3506E"/>
    <w:rsid w:val="00D51625"/>
    <w:rsid w:val="00D51AA4"/>
    <w:rsid w:val="00D51F55"/>
    <w:rsid w:val="00D54511"/>
    <w:rsid w:val="00D62B9A"/>
    <w:rsid w:val="00D71303"/>
    <w:rsid w:val="00D8138A"/>
    <w:rsid w:val="00D82C8C"/>
    <w:rsid w:val="00D85762"/>
    <w:rsid w:val="00D92030"/>
    <w:rsid w:val="00D94C6E"/>
    <w:rsid w:val="00D95EE0"/>
    <w:rsid w:val="00DA4951"/>
    <w:rsid w:val="00DB055B"/>
    <w:rsid w:val="00DB205E"/>
    <w:rsid w:val="00DB3AE0"/>
    <w:rsid w:val="00DB689D"/>
    <w:rsid w:val="00DD75CA"/>
    <w:rsid w:val="00DE1245"/>
    <w:rsid w:val="00DE21EE"/>
    <w:rsid w:val="00DE5278"/>
    <w:rsid w:val="00DE695B"/>
    <w:rsid w:val="00DF0217"/>
    <w:rsid w:val="00DF16D5"/>
    <w:rsid w:val="00DF2227"/>
    <w:rsid w:val="00E0044E"/>
    <w:rsid w:val="00E05127"/>
    <w:rsid w:val="00E21494"/>
    <w:rsid w:val="00E21D29"/>
    <w:rsid w:val="00E22B9C"/>
    <w:rsid w:val="00E26020"/>
    <w:rsid w:val="00E262CB"/>
    <w:rsid w:val="00E343E1"/>
    <w:rsid w:val="00E34429"/>
    <w:rsid w:val="00E35168"/>
    <w:rsid w:val="00E4412D"/>
    <w:rsid w:val="00E4495D"/>
    <w:rsid w:val="00E47036"/>
    <w:rsid w:val="00E47950"/>
    <w:rsid w:val="00E501B1"/>
    <w:rsid w:val="00E536CF"/>
    <w:rsid w:val="00E56F59"/>
    <w:rsid w:val="00E60AF5"/>
    <w:rsid w:val="00E62721"/>
    <w:rsid w:val="00E64E78"/>
    <w:rsid w:val="00E704C9"/>
    <w:rsid w:val="00E7105D"/>
    <w:rsid w:val="00E76B69"/>
    <w:rsid w:val="00E77EC8"/>
    <w:rsid w:val="00E836BD"/>
    <w:rsid w:val="00E83EE5"/>
    <w:rsid w:val="00E84DCB"/>
    <w:rsid w:val="00E8602F"/>
    <w:rsid w:val="00E86FDF"/>
    <w:rsid w:val="00E92F36"/>
    <w:rsid w:val="00E960FA"/>
    <w:rsid w:val="00EA0E5F"/>
    <w:rsid w:val="00EA1435"/>
    <w:rsid w:val="00EA554A"/>
    <w:rsid w:val="00EA5F0E"/>
    <w:rsid w:val="00EA756A"/>
    <w:rsid w:val="00ED1CC0"/>
    <w:rsid w:val="00ED457D"/>
    <w:rsid w:val="00EE1485"/>
    <w:rsid w:val="00EF1C63"/>
    <w:rsid w:val="00EF27AF"/>
    <w:rsid w:val="00EF2F07"/>
    <w:rsid w:val="00F04D47"/>
    <w:rsid w:val="00F10170"/>
    <w:rsid w:val="00F10CBC"/>
    <w:rsid w:val="00F217EC"/>
    <w:rsid w:val="00F258EC"/>
    <w:rsid w:val="00F30C79"/>
    <w:rsid w:val="00F366FB"/>
    <w:rsid w:val="00F36A0B"/>
    <w:rsid w:val="00F4166B"/>
    <w:rsid w:val="00F41951"/>
    <w:rsid w:val="00F44638"/>
    <w:rsid w:val="00F45075"/>
    <w:rsid w:val="00F47095"/>
    <w:rsid w:val="00F47B24"/>
    <w:rsid w:val="00F51017"/>
    <w:rsid w:val="00F55CE0"/>
    <w:rsid w:val="00F61BDE"/>
    <w:rsid w:val="00F62B7E"/>
    <w:rsid w:val="00F64F99"/>
    <w:rsid w:val="00F650C2"/>
    <w:rsid w:val="00F664F6"/>
    <w:rsid w:val="00F676D0"/>
    <w:rsid w:val="00F677C1"/>
    <w:rsid w:val="00F75AD0"/>
    <w:rsid w:val="00F81473"/>
    <w:rsid w:val="00F81EB2"/>
    <w:rsid w:val="00F85888"/>
    <w:rsid w:val="00F869AD"/>
    <w:rsid w:val="00F86CF9"/>
    <w:rsid w:val="00F87FD5"/>
    <w:rsid w:val="00F94163"/>
    <w:rsid w:val="00F94457"/>
    <w:rsid w:val="00F960E1"/>
    <w:rsid w:val="00FA42E5"/>
    <w:rsid w:val="00FA4306"/>
    <w:rsid w:val="00FA463D"/>
    <w:rsid w:val="00FA57D3"/>
    <w:rsid w:val="00FB27A9"/>
    <w:rsid w:val="00FB64B8"/>
    <w:rsid w:val="00FC5320"/>
    <w:rsid w:val="00FC612A"/>
    <w:rsid w:val="00FD025D"/>
    <w:rsid w:val="00FD0CA2"/>
    <w:rsid w:val="00FD526E"/>
    <w:rsid w:val="00FD6F55"/>
    <w:rsid w:val="00FE30C9"/>
    <w:rsid w:val="00FE526E"/>
    <w:rsid w:val="00FF1608"/>
    <w:rsid w:val="00FF61E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51CE48B-A514-4036-9D00-7F6F1D288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831E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D3506E"/>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5C49E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49E2"/>
  </w:style>
  <w:style w:type="paragraph" w:styleId="Stopka">
    <w:name w:val="footer"/>
    <w:basedOn w:val="Normalny"/>
    <w:link w:val="StopkaZnak"/>
    <w:uiPriority w:val="99"/>
    <w:unhideWhenUsed/>
    <w:rsid w:val="005C49E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49E2"/>
  </w:style>
  <w:style w:type="paragraph" w:styleId="Tekstpodstawowy3">
    <w:name w:val="Body Text 3"/>
    <w:basedOn w:val="Normalny"/>
    <w:link w:val="Tekstpodstawowy3Znak"/>
    <w:uiPriority w:val="99"/>
    <w:rsid w:val="005C49E2"/>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5C49E2"/>
    <w:rPr>
      <w:rFonts w:ascii="Times New Roman" w:eastAsia="Times New Roman" w:hAnsi="Times New Roman" w:cs="Times New Roman"/>
      <w:sz w:val="16"/>
      <w:szCs w:val="16"/>
      <w:lang w:eastAsia="pl-PL"/>
    </w:rPr>
  </w:style>
  <w:style w:type="paragraph" w:customStyle="1" w:styleId="Standard">
    <w:name w:val="Standard"/>
    <w:rsid w:val="005C49E2"/>
    <w:pPr>
      <w:widowControl w:val="0"/>
      <w:suppressAutoHyphens/>
      <w:autoSpaceDN w:val="0"/>
      <w:spacing w:after="0" w:line="240" w:lineRule="auto"/>
      <w:textAlignment w:val="baseline"/>
    </w:pPr>
    <w:rPr>
      <w:rFonts w:ascii="Times New Roman" w:eastAsia="Times New Roman" w:hAnsi="Times New Roman" w:cs="Tahoma"/>
      <w:kern w:val="3"/>
      <w:sz w:val="24"/>
      <w:szCs w:val="24"/>
      <w:lang w:eastAsia="pl-PL"/>
    </w:rPr>
  </w:style>
  <w:style w:type="character" w:styleId="Hipercze">
    <w:name w:val="Hyperlink"/>
    <w:basedOn w:val="Domylnaczcionkaakapitu"/>
    <w:uiPriority w:val="99"/>
    <w:rsid w:val="00B50F7C"/>
    <w:rPr>
      <w:rFonts w:cs="Times New Roman"/>
      <w:color w:val="FF0000"/>
      <w:u w:val="single" w:color="FF0000"/>
    </w:rPr>
  </w:style>
  <w:style w:type="paragraph" w:customStyle="1" w:styleId="Textbody">
    <w:name w:val="Text body"/>
    <w:basedOn w:val="Standard"/>
    <w:rsid w:val="00B50F7C"/>
    <w:pPr>
      <w:spacing w:after="120"/>
    </w:pPr>
    <w:rPr>
      <w:rFonts w:ascii="Calibri" w:hAnsi="Calibri" w:cs="Mangal"/>
      <w:sz w:val="22"/>
      <w:lang w:eastAsia="zh-CN" w:bidi="hi-IN"/>
    </w:rPr>
  </w:style>
  <w:style w:type="paragraph" w:styleId="Tekstdymka">
    <w:name w:val="Balloon Text"/>
    <w:basedOn w:val="Normalny"/>
    <w:link w:val="TekstdymkaZnak"/>
    <w:uiPriority w:val="99"/>
    <w:semiHidden/>
    <w:unhideWhenUsed/>
    <w:rsid w:val="002B035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035B"/>
    <w:rPr>
      <w:rFonts w:ascii="Segoe UI" w:hAnsi="Segoe UI" w:cs="Segoe UI"/>
      <w:sz w:val="18"/>
      <w:szCs w:val="18"/>
    </w:rPr>
  </w:style>
  <w:style w:type="paragraph" w:styleId="Bezodstpw">
    <w:name w:val="No Spacing"/>
    <w:uiPriority w:val="1"/>
    <w:qFormat/>
    <w:rsid w:val="00944B8C"/>
    <w:pPr>
      <w:spacing w:after="0" w:line="240" w:lineRule="auto"/>
    </w:pPr>
  </w:style>
  <w:style w:type="paragraph" w:styleId="Akapitzlist">
    <w:name w:val="List Paragraph"/>
    <w:basedOn w:val="Normalny"/>
    <w:uiPriority w:val="34"/>
    <w:qFormat/>
    <w:rsid w:val="00E22B9C"/>
    <w:pPr>
      <w:ind w:left="720"/>
      <w:contextualSpacing/>
    </w:pPr>
  </w:style>
  <w:style w:type="character" w:customStyle="1" w:styleId="Nierozpoznanawzmianka1">
    <w:name w:val="Nierozpoznana wzmianka1"/>
    <w:basedOn w:val="Domylnaczcionkaakapitu"/>
    <w:uiPriority w:val="99"/>
    <w:semiHidden/>
    <w:unhideWhenUsed/>
    <w:rsid w:val="00007EFF"/>
    <w:rPr>
      <w:color w:val="605E5C"/>
      <w:shd w:val="clear" w:color="auto" w:fill="E1DFDD"/>
    </w:rPr>
  </w:style>
  <w:style w:type="character" w:customStyle="1" w:styleId="Nierozpoznanawzmianka2">
    <w:name w:val="Nierozpoznana wzmianka2"/>
    <w:basedOn w:val="Domylnaczcionkaakapitu"/>
    <w:uiPriority w:val="99"/>
    <w:semiHidden/>
    <w:unhideWhenUsed/>
    <w:rsid w:val="00A31570"/>
    <w:rPr>
      <w:color w:val="605E5C"/>
      <w:shd w:val="clear" w:color="auto" w:fill="E1DFDD"/>
    </w:rPr>
  </w:style>
  <w:style w:type="table" w:styleId="Tabela-Siatka">
    <w:name w:val="Table Grid"/>
    <w:basedOn w:val="Standardowy"/>
    <w:uiPriority w:val="39"/>
    <w:rsid w:val="002D5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BE6EE2"/>
    <w:rPr>
      <w:sz w:val="16"/>
      <w:szCs w:val="16"/>
    </w:rPr>
  </w:style>
  <w:style w:type="paragraph" w:styleId="Tekstkomentarza">
    <w:name w:val="annotation text"/>
    <w:basedOn w:val="Normalny"/>
    <w:link w:val="TekstkomentarzaZnak"/>
    <w:uiPriority w:val="99"/>
    <w:semiHidden/>
    <w:unhideWhenUsed/>
    <w:rsid w:val="00BE6EE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E6EE2"/>
    <w:rPr>
      <w:sz w:val="20"/>
      <w:szCs w:val="20"/>
    </w:rPr>
  </w:style>
  <w:style w:type="paragraph" w:styleId="Tematkomentarza">
    <w:name w:val="annotation subject"/>
    <w:basedOn w:val="Tekstkomentarza"/>
    <w:next w:val="Tekstkomentarza"/>
    <w:link w:val="TematkomentarzaZnak"/>
    <w:uiPriority w:val="99"/>
    <w:semiHidden/>
    <w:unhideWhenUsed/>
    <w:rsid w:val="00BE6EE2"/>
    <w:rPr>
      <w:b/>
      <w:bCs/>
    </w:rPr>
  </w:style>
  <w:style w:type="character" w:customStyle="1" w:styleId="TematkomentarzaZnak">
    <w:name w:val="Temat komentarza Znak"/>
    <w:basedOn w:val="TekstkomentarzaZnak"/>
    <w:link w:val="Tematkomentarza"/>
    <w:uiPriority w:val="99"/>
    <w:semiHidden/>
    <w:rsid w:val="00BE6EE2"/>
    <w:rPr>
      <w:b/>
      <w:bCs/>
      <w:sz w:val="20"/>
      <w:szCs w:val="20"/>
    </w:rPr>
  </w:style>
  <w:style w:type="paragraph" w:styleId="Tytu">
    <w:name w:val="Title"/>
    <w:basedOn w:val="Normalny"/>
    <w:link w:val="TytuZnak"/>
    <w:uiPriority w:val="1"/>
    <w:qFormat/>
    <w:rsid w:val="00AC2148"/>
    <w:pPr>
      <w:widowControl w:val="0"/>
      <w:autoSpaceDE w:val="0"/>
      <w:autoSpaceDN w:val="0"/>
      <w:spacing w:before="82" w:after="0" w:line="240" w:lineRule="auto"/>
      <w:ind w:left="6"/>
    </w:pPr>
    <w:rPr>
      <w:rFonts w:ascii="Calibri" w:eastAsia="Calibri" w:hAnsi="Calibri" w:cs="Calibri"/>
      <w:b/>
      <w:bCs/>
      <w:sz w:val="28"/>
      <w:szCs w:val="28"/>
    </w:rPr>
  </w:style>
  <w:style w:type="character" w:customStyle="1" w:styleId="TytuZnak">
    <w:name w:val="Tytuł Znak"/>
    <w:basedOn w:val="Domylnaczcionkaakapitu"/>
    <w:link w:val="Tytu"/>
    <w:uiPriority w:val="1"/>
    <w:rsid w:val="00AC2148"/>
    <w:rPr>
      <w:rFonts w:ascii="Calibri" w:eastAsia="Calibri" w:hAnsi="Calibri" w:cs="Calibri"/>
      <w:b/>
      <w:bCs/>
      <w:sz w:val="28"/>
      <w:szCs w:val="28"/>
    </w:rPr>
  </w:style>
  <w:style w:type="paragraph" w:styleId="NormalnyWeb">
    <w:name w:val="Normal (Web)"/>
    <w:basedOn w:val="Normalny"/>
    <w:uiPriority w:val="99"/>
    <w:semiHidden/>
    <w:unhideWhenUsed/>
    <w:rsid w:val="0041514C"/>
    <w:pPr>
      <w:spacing w:before="100" w:beforeAutospacing="1" w:after="100" w:afterAutospacing="1" w:line="240" w:lineRule="auto"/>
    </w:pPr>
    <w:rPr>
      <w:rFonts w:ascii="Times New Roman" w:eastAsia="Times New Roman" w:hAnsi="Times New Roman" w:cs="Times New Roman"/>
      <w:sz w:val="24"/>
      <w:szCs w:val="24"/>
      <w:lang w:eastAsia="pl-PL"/>
    </w:rPr>
  </w:style>
  <w:style w:type="table" w:styleId="Zwykatabela1">
    <w:name w:val="Plain Table 1"/>
    <w:basedOn w:val="Standardowy"/>
    <w:uiPriority w:val="41"/>
    <w:rsid w:val="0014233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2">
    <w:name w:val="Plain Table 2"/>
    <w:basedOn w:val="Standardowy"/>
    <w:uiPriority w:val="42"/>
    <w:rsid w:val="0014233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siatki1jasna">
    <w:name w:val="Grid Table 1 Light"/>
    <w:basedOn w:val="Standardowy"/>
    <w:uiPriority w:val="46"/>
    <w:rsid w:val="0014233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858562">
      <w:bodyDiv w:val="1"/>
      <w:marLeft w:val="0"/>
      <w:marRight w:val="0"/>
      <w:marTop w:val="0"/>
      <w:marBottom w:val="0"/>
      <w:divBdr>
        <w:top w:val="none" w:sz="0" w:space="0" w:color="auto"/>
        <w:left w:val="none" w:sz="0" w:space="0" w:color="auto"/>
        <w:bottom w:val="none" w:sz="0" w:space="0" w:color="auto"/>
        <w:right w:val="none" w:sz="0" w:space="0" w:color="auto"/>
      </w:divBdr>
    </w:div>
    <w:div w:id="809712808">
      <w:bodyDiv w:val="1"/>
      <w:marLeft w:val="0"/>
      <w:marRight w:val="0"/>
      <w:marTop w:val="0"/>
      <w:marBottom w:val="0"/>
      <w:divBdr>
        <w:top w:val="none" w:sz="0" w:space="0" w:color="auto"/>
        <w:left w:val="none" w:sz="0" w:space="0" w:color="auto"/>
        <w:bottom w:val="none" w:sz="0" w:space="0" w:color="auto"/>
        <w:right w:val="none" w:sz="0" w:space="0" w:color="auto"/>
      </w:divBdr>
    </w:div>
    <w:div w:id="886452543">
      <w:bodyDiv w:val="1"/>
      <w:marLeft w:val="0"/>
      <w:marRight w:val="0"/>
      <w:marTop w:val="0"/>
      <w:marBottom w:val="0"/>
      <w:divBdr>
        <w:top w:val="none" w:sz="0" w:space="0" w:color="auto"/>
        <w:left w:val="none" w:sz="0" w:space="0" w:color="auto"/>
        <w:bottom w:val="none" w:sz="0" w:space="0" w:color="auto"/>
        <w:right w:val="none" w:sz="0" w:space="0" w:color="auto"/>
      </w:divBdr>
    </w:div>
    <w:div w:id="1235093768">
      <w:bodyDiv w:val="1"/>
      <w:marLeft w:val="0"/>
      <w:marRight w:val="0"/>
      <w:marTop w:val="0"/>
      <w:marBottom w:val="0"/>
      <w:divBdr>
        <w:top w:val="none" w:sz="0" w:space="0" w:color="auto"/>
        <w:left w:val="none" w:sz="0" w:space="0" w:color="auto"/>
        <w:bottom w:val="none" w:sz="0" w:space="0" w:color="auto"/>
        <w:right w:val="none" w:sz="0" w:space="0" w:color="auto"/>
      </w:divBdr>
    </w:div>
    <w:div w:id="1557282509">
      <w:bodyDiv w:val="1"/>
      <w:marLeft w:val="0"/>
      <w:marRight w:val="0"/>
      <w:marTop w:val="0"/>
      <w:marBottom w:val="0"/>
      <w:divBdr>
        <w:top w:val="none" w:sz="0" w:space="0" w:color="auto"/>
        <w:left w:val="none" w:sz="0" w:space="0" w:color="auto"/>
        <w:bottom w:val="none" w:sz="0" w:space="0" w:color="auto"/>
        <w:right w:val="none" w:sz="0" w:space="0" w:color="auto"/>
      </w:divBdr>
    </w:div>
    <w:div w:id="1694644248">
      <w:bodyDiv w:val="1"/>
      <w:marLeft w:val="0"/>
      <w:marRight w:val="0"/>
      <w:marTop w:val="0"/>
      <w:marBottom w:val="0"/>
      <w:divBdr>
        <w:top w:val="none" w:sz="0" w:space="0" w:color="auto"/>
        <w:left w:val="none" w:sz="0" w:space="0" w:color="auto"/>
        <w:bottom w:val="none" w:sz="0" w:space="0" w:color="auto"/>
        <w:right w:val="none" w:sz="0" w:space="0" w:color="auto"/>
      </w:divBdr>
    </w:div>
    <w:div w:id="209115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p.pansim.edu.pl" TargetMode="External"/><Relationship Id="rId3" Type="http://schemas.openxmlformats.org/officeDocument/2006/relationships/settings" Target="settings.xml"/><Relationship Id="rId7" Type="http://schemas.openxmlformats.org/officeDocument/2006/relationships/hyperlink" Target="https://ezamowienia.gov.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1238</TotalTime>
  <Pages>25</Pages>
  <Words>10067</Words>
  <Characters>60404</Characters>
  <Application>Microsoft Office Word</Application>
  <DocSecurity>0</DocSecurity>
  <Lines>503</Lines>
  <Paragraphs>140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Projekt</cp:lastModifiedBy>
  <cp:revision>227</cp:revision>
  <cp:lastPrinted>2026-01-28T07:58:00Z</cp:lastPrinted>
  <dcterms:created xsi:type="dcterms:W3CDTF">2023-05-05T08:15:00Z</dcterms:created>
  <dcterms:modified xsi:type="dcterms:W3CDTF">2026-03-04T09:50:00Z</dcterms:modified>
</cp:coreProperties>
</file>