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067C11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KAI.260.5.2026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02.03.2026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067C11" w:rsidRDefault="00067C11" w:rsidP="00067C11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067C11" w:rsidRDefault="00067C11" w:rsidP="00067C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2840" w:rsidRPr="00067C11" w:rsidRDefault="00067C11" w:rsidP="00067C11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w trybie </w:t>
      </w:r>
      <w:r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</w:t>
      </w:r>
      <w:r w:rsidRPr="00C93BF8">
        <w:rPr>
          <w:rFonts w:ascii="Times New Roman" w:hAnsi="Times New Roman" w:cs="Times New Roman"/>
          <w:sz w:val="24"/>
          <w:szCs w:val="24"/>
        </w:rPr>
        <w:t>(t .j. Dz. U. z 2024 r. poz. 1320 oraz z 2025r poz.620,769,794 i 1165 z późn. zmianami )</w:t>
      </w:r>
      <w:r>
        <w:rPr>
          <w:rFonts w:ascii="Times New Roman" w:hAnsi="Times New Roman" w:cs="Times New Roman"/>
          <w:sz w:val="24"/>
          <w:szCs w:val="24"/>
        </w:rPr>
        <w:t xml:space="preserve"> pn.: </w:t>
      </w:r>
      <w:r w:rsidRPr="00E12133">
        <w:rPr>
          <w:rFonts w:ascii="Times New Roman" w:hAnsi="Times New Roman" w:cs="Times New Roman"/>
          <w:b/>
          <w:sz w:val="24"/>
          <w:szCs w:val="24"/>
        </w:rPr>
        <w:t>„Zakup, dostawa, montaż i serwisowanie dźwigu osobowego dla Państwowej Akademii Nauk Stosowanych im. Ignacego Mościckiego w Ciechanowie”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82840">
        <w:rPr>
          <w:b/>
        </w:rPr>
        <w:t xml:space="preserve">       </w:t>
      </w: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 publicznych</w:t>
      </w:r>
      <w:r w:rsidR="00067C11" w:rsidRPr="00C93BF8">
        <w:t>(t .j. Dz. U. z 2024 r. poz. 1320 oraz z 2025r poz.620,769,794 i 1165 z późn. zmianami</w:t>
      </w:r>
      <w:r w:rsidR="00565EEA" w:rsidRPr="00565EEA">
        <w:t>)</w:t>
      </w:r>
      <w:r w:rsidRPr="00682840">
        <w:t>, Państwowa Akademia Nauk Stosowanych im. Ignacego Mościckiego w Ciechanowie informuje, że na podstawie art. 239 ust.1 ustawy Pzp dokonała wyboru najkorzystniejszej oferty na realizację przedmiotowego zamówienia.</w:t>
      </w:r>
    </w:p>
    <w:p w:rsidR="00682840" w:rsidRPr="00682840" w:rsidRDefault="00682840" w:rsidP="00682840">
      <w:pPr>
        <w:pStyle w:val="Default"/>
        <w:ind w:firstLine="426"/>
        <w:jc w:val="both"/>
      </w:pPr>
    </w:p>
    <w:p w:rsidR="00F1132F" w:rsidRP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82840" w:rsidRDefault="00067C11" w:rsidP="00F1132F">
      <w:pPr>
        <w:pStyle w:val="Default"/>
        <w:jc w:val="both"/>
        <w:rPr>
          <w:b/>
        </w:rPr>
      </w:pPr>
      <w:r w:rsidRPr="00067C11">
        <w:t>Dla realizacji przedmiotowego zamówienia pn. „Zakup, dostawa, montaż i serwisowanie dźwigu osobowego dla Państwowej Akademii Nauk Stosowanych im. Ignacego Mościckiego w Ciechanowie”</w:t>
      </w:r>
      <w:r>
        <w:rPr>
          <w:b/>
        </w:rPr>
        <w:t xml:space="preserve">  </w:t>
      </w:r>
      <w:r w:rsidR="00682840" w:rsidRPr="00F1132F">
        <w:rPr>
          <w:b/>
        </w:rPr>
        <w:t>jako ofertę najkorzystniejszą uznano ofertę Wykonawcy :</w:t>
      </w:r>
    </w:p>
    <w:p w:rsidR="00067C11" w:rsidRDefault="00067C11" w:rsidP="00F1132F">
      <w:pPr>
        <w:pStyle w:val="Default"/>
        <w:jc w:val="both"/>
        <w:rPr>
          <w:b/>
        </w:rPr>
      </w:pPr>
    </w:p>
    <w:p w:rsidR="00067C11" w:rsidRDefault="00067C11" w:rsidP="00F1132F">
      <w:pPr>
        <w:pStyle w:val="Default"/>
        <w:jc w:val="both"/>
        <w:rPr>
          <w:b/>
        </w:rPr>
      </w:pPr>
    </w:p>
    <w:p w:rsidR="00067C11" w:rsidRPr="00067C11" w:rsidRDefault="004D5C1F" w:rsidP="00067C11">
      <w:pPr>
        <w:pStyle w:val="Default"/>
        <w:jc w:val="both"/>
        <w:rPr>
          <w:b/>
        </w:rPr>
      </w:pPr>
      <w:r>
        <w:rPr>
          <w:b/>
        </w:rPr>
        <w:t>MP Lifts</w:t>
      </w:r>
      <w:r w:rsidR="00067C11" w:rsidRPr="00067C11">
        <w:rPr>
          <w:b/>
        </w:rPr>
        <w:t xml:space="preserve"> </w:t>
      </w:r>
      <w:r>
        <w:rPr>
          <w:b/>
        </w:rPr>
        <w:t>sp</w:t>
      </w:r>
      <w:r w:rsidR="00067C11" w:rsidRPr="00067C11">
        <w:rPr>
          <w:b/>
        </w:rPr>
        <w:t>. z o.o.</w:t>
      </w:r>
    </w:p>
    <w:p w:rsidR="00067C11" w:rsidRPr="00067C11" w:rsidRDefault="00067C11" w:rsidP="00067C11">
      <w:pPr>
        <w:pStyle w:val="Default"/>
        <w:jc w:val="both"/>
        <w:rPr>
          <w:b/>
        </w:rPr>
      </w:pPr>
      <w:r w:rsidRPr="00067C11">
        <w:rPr>
          <w:b/>
        </w:rPr>
        <w:t>ul. Poloneza 93</w:t>
      </w:r>
    </w:p>
    <w:p w:rsidR="00067C11" w:rsidRDefault="00067C11" w:rsidP="00067C11">
      <w:pPr>
        <w:pStyle w:val="Default"/>
        <w:jc w:val="both"/>
        <w:rPr>
          <w:b/>
        </w:rPr>
      </w:pPr>
      <w:r w:rsidRPr="00067C11">
        <w:rPr>
          <w:b/>
        </w:rPr>
        <w:t>02-826 Warszawa</w:t>
      </w:r>
    </w:p>
    <w:p w:rsidR="00067C11" w:rsidRDefault="00067C11" w:rsidP="00067C11">
      <w:pPr>
        <w:pStyle w:val="Default"/>
        <w:jc w:val="both"/>
        <w:rPr>
          <w:b/>
        </w:rPr>
      </w:pPr>
    </w:p>
    <w:tbl>
      <w:tblPr>
        <w:tblStyle w:val="Tabela-Siatka"/>
        <w:tblpPr w:leftFromText="141" w:rightFromText="141" w:vertAnchor="text" w:tblpY="15"/>
        <w:tblW w:w="9351" w:type="dxa"/>
        <w:tblLook w:val="04A0" w:firstRow="1" w:lastRow="0" w:firstColumn="1" w:lastColumn="0" w:noHBand="0" w:noVBand="1"/>
      </w:tblPr>
      <w:tblGrid>
        <w:gridCol w:w="988"/>
        <w:gridCol w:w="3368"/>
        <w:gridCol w:w="1577"/>
        <w:gridCol w:w="1650"/>
        <w:gridCol w:w="1768"/>
      </w:tblGrid>
      <w:tr w:rsidR="00067C11" w:rsidRPr="00E7783B" w:rsidTr="00067C11">
        <w:trPr>
          <w:trHeight w:val="550"/>
        </w:trPr>
        <w:tc>
          <w:tcPr>
            <w:tcW w:w="988" w:type="dxa"/>
          </w:tcPr>
          <w:p w:rsidR="00067C11" w:rsidRPr="00E7783B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368" w:type="dxa"/>
          </w:tcPr>
          <w:p w:rsidR="00067C11" w:rsidRPr="00E7783B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067C11" w:rsidRPr="00E7783B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067C11" w:rsidRPr="00E7783B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77" w:type="dxa"/>
          </w:tcPr>
          <w:p w:rsidR="00067C11" w:rsidRDefault="00067C11" w:rsidP="00A227F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Pr="00E7783B" w:rsidRDefault="00067C11" w:rsidP="00A227F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1650" w:type="dxa"/>
          </w:tcPr>
          <w:p w:rsidR="00067C11" w:rsidRDefault="00067C11" w:rsidP="00A227F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Default="00067C11" w:rsidP="00A227F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  <w:p w:rsidR="00750CCC" w:rsidRPr="00E7783B" w:rsidRDefault="00DE5381" w:rsidP="00A227F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750CCC">
              <w:rPr>
                <w:rFonts w:ascii="Times New Roman" w:hAnsi="Times New Roman" w:cs="Times New Roman"/>
                <w:b/>
                <w:sz w:val="24"/>
                <w:szCs w:val="24"/>
              </w:rPr>
              <w:t>mc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768" w:type="dxa"/>
          </w:tcPr>
          <w:p w:rsidR="00067C11" w:rsidRDefault="00067C11" w:rsidP="00067C1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Default="00067C11" w:rsidP="00A227FB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067C11" w:rsidRPr="000B2ED7" w:rsidTr="00067C11">
        <w:trPr>
          <w:trHeight w:val="990"/>
        </w:trPr>
        <w:tc>
          <w:tcPr>
            <w:tcW w:w="988" w:type="dxa"/>
          </w:tcPr>
          <w:p w:rsidR="00067C11" w:rsidRPr="00691025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67C11" w:rsidRPr="00691025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368" w:type="dxa"/>
          </w:tcPr>
          <w:p w:rsidR="00067C1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70BB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Fabryka Urządzeń dźwigowych Sp. z o.o.</w:t>
            </w:r>
          </w:p>
          <w:p w:rsidR="00067C1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70BB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Bolęcin 41, </w:t>
            </w:r>
          </w:p>
          <w:p w:rsidR="00067C11" w:rsidRPr="00834727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870BB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09-110 Sochocin</w:t>
            </w:r>
          </w:p>
        </w:tc>
        <w:tc>
          <w:tcPr>
            <w:tcW w:w="1577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Pr="00537E5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BB5">
              <w:rPr>
                <w:rFonts w:ascii="Times New Roman" w:hAnsi="Times New Roman" w:cs="Times New Roman"/>
                <w:b/>
                <w:sz w:val="24"/>
                <w:szCs w:val="24"/>
              </w:rPr>
              <w:t>194 832,00</w:t>
            </w:r>
          </w:p>
        </w:tc>
        <w:tc>
          <w:tcPr>
            <w:tcW w:w="1650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</w:t>
            </w:r>
          </w:p>
        </w:tc>
        <w:tc>
          <w:tcPr>
            <w:tcW w:w="1768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0CCC" w:rsidRDefault="00DE538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55,03</w:t>
            </w:r>
          </w:p>
        </w:tc>
      </w:tr>
      <w:tr w:rsidR="00067C11" w:rsidRPr="000B2ED7" w:rsidTr="00067C11">
        <w:trPr>
          <w:trHeight w:val="990"/>
        </w:trPr>
        <w:tc>
          <w:tcPr>
            <w:tcW w:w="988" w:type="dxa"/>
          </w:tcPr>
          <w:p w:rsidR="00067C1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67C11" w:rsidRPr="00691025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2</w:t>
            </w:r>
          </w:p>
        </w:tc>
        <w:tc>
          <w:tcPr>
            <w:tcW w:w="3368" w:type="dxa"/>
          </w:tcPr>
          <w:p w:rsidR="00067C11" w:rsidRPr="00870BB5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>Winda-Warszawa sp. z o.o.</w:t>
            </w:r>
          </w:p>
          <w:p w:rsidR="00067C11" w:rsidRPr="00870BB5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 xml:space="preserve">l.. Surowieckiego 12, </w:t>
            </w:r>
          </w:p>
          <w:p w:rsidR="00067C11" w:rsidRPr="00691025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0BB5">
              <w:rPr>
                <w:rFonts w:ascii="Times New Roman" w:hAnsi="Times New Roman" w:cs="Times New Roman"/>
                <w:sz w:val="24"/>
                <w:szCs w:val="24"/>
              </w:rPr>
              <w:t>02-784 Warszawa</w:t>
            </w:r>
          </w:p>
        </w:tc>
        <w:tc>
          <w:tcPr>
            <w:tcW w:w="1577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Pr="00537E5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281 </w:t>
            </w:r>
            <w:r w:rsidRPr="00763594">
              <w:rPr>
                <w:rFonts w:ascii="Times New Roman" w:hAnsi="Times New Roman" w:cs="Times New Roman"/>
                <w:b/>
                <w:sz w:val="24"/>
                <w:szCs w:val="24"/>
              </w:rPr>
              <w:t>547,00</w:t>
            </w:r>
          </w:p>
        </w:tc>
        <w:tc>
          <w:tcPr>
            <w:tcW w:w="1650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768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0CCC" w:rsidRDefault="00750CCC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78,27</w:t>
            </w:r>
          </w:p>
        </w:tc>
      </w:tr>
      <w:tr w:rsidR="00067C11" w:rsidRPr="000B2ED7" w:rsidTr="00067C11">
        <w:trPr>
          <w:trHeight w:val="990"/>
        </w:trPr>
        <w:tc>
          <w:tcPr>
            <w:tcW w:w="988" w:type="dxa"/>
          </w:tcPr>
          <w:p w:rsidR="00067C1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67C1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3</w:t>
            </w:r>
          </w:p>
        </w:tc>
        <w:tc>
          <w:tcPr>
            <w:tcW w:w="3368" w:type="dxa"/>
          </w:tcPr>
          <w:p w:rsidR="00067C11" w:rsidRPr="00115DA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DA1">
              <w:rPr>
                <w:rFonts w:ascii="Times New Roman" w:hAnsi="Times New Roman" w:cs="Times New Roman"/>
                <w:sz w:val="24"/>
                <w:szCs w:val="24"/>
              </w:rPr>
              <w:t>MP LIFTS Sp. z o.o.</w:t>
            </w:r>
          </w:p>
          <w:p w:rsidR="00067C11" w:rsidRPr="00115DA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115DA1">
              <w:rPr>
                <w:rFonts w:ascii="Times New Roman" w:hAnsi="Times New Roman" w:cs="Times New Roman"/>
                <w:sz w:val="24"/>
                <w:szCs w:val="24"/>
              </w:rPr>
              <w:t>l. Poloneza 93</w:t>
            </w:r>
          </w:p>
          <w:p w:rsidR="00067C11" w:rsidRPr="00691025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5DA1">
              <w:rPr>
                <w:rFonts w:ascii="Times New Roman" w:hAnsi="Times New Roman" w:cs="Times New Roman"/>
                <w:sz w:val="24"/>
                <w:szCs w:val="24"/>
              </w:rPr>
              <w:t>02-826 Warszawa</w:t>
            </w:r>
          </w:p>
        </w:tc>
        <w:tc>
          <w:tcPr>
            <w:tcW w:w="1577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Pr="00856AA6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b/>
                <w:sz w:val="24"/>
                <w:szCs w:val="24"/>
              </w:rPr>
              <w:t>202 950,00</w:t>
            </w:r>
          </w:p>
        </w:tc>
        <w:tc>
          <w:tcPr>
            <w:tcW w:w="1650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768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50CCC" w:rsidRDefault="00750CCC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93,09</w:t>
            </w:r>
          </w:p>
        </w:tc>
      </w:tr>
      <w:tr w:rsidR="00067C11" w:rsidRPr="000B2ED7" w:rsidTr="00067C11">
        <w:trPr>
          <w:trHeight w:val="990"/>
        </w:trPr>
        <w:tc>
          <w:tcPr>
            <w:tcW w:w="988" w:type="dxa"/>
          </w:tcPr>
          <w:p w:rsidR="00067C1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067C11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Oferta nr 4</w:t>
            </w:r>
          </w:p>
        </w:tc>
        <w:tc>
          <w:tcPr>
            <w:tcW w:w="3368" w:type="dxa"/>
          </w:tcPr>
          <w:p w:rsidR="00067C11" w:rsidRPr="00856AA6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sz w:val="24"/>
                <w:szCs w:val="24"/>
              </w:rPr>
              <w:t>Proenso sp. z o.o.</w:t>
            </w:r>
          </w:p>
          <w:p w:rsidR="00067C11" w:rsidRPr="00856AA6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sz w:val="24"/>
                <w:szCs w:val="24"/>
              </w:rPr>
              <w:t xml:space="preserve">Nowa 23, </w:t>
            </w:r>
          </w:p>
          <w:p w:rsidR="00067C11" w:rsidRPr="00691025" w:rsidRDefault="00067C11" w:rsidP="00A227F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sz w:val="24"/>
                <w:szCs w:val="24"/>
              </w:rPr>
              <w:t>05-500 Stara Iwiczna</w:t>
            </w:r>
          </w:p>
        </w:tc>
        <w:tc>
          <w:tcPr>
            <w:tcW w:w="1577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Pr="00537E5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6AA6">
              <w:rPr>
                <w:rFonts w:ascii="Times New Roman" w:hAnsi="Times New Roman" w:cs="Times New Roman"/>
                <w:b/>
                <w:sz w:val="24"/>
                <w:szCs w:val="24"/>
              </w:rPr>
              <w:t>179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56AA6">
              <w:rPr>
                <w:rFonts w:ascii="Times New Roman" w:hAnsi="Times New Roman" w:cs="Times New Roman"/>
                <w:b/>
                <w:sz w:val="24"/>
                <w:szCs w:val="24"/>
              </w:rPr>
              <w:t>580,00</w:t>
            </w:r>
          </w:p>
        </w:tc>
        <w:tc>
          <w:tcPr>
            <w:tcW w:w="1650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1768" w:type="dxa"/>
          </w:tcPr>
          <w:p w:rsidR="00067C11" w:rsidRDefault="00067C11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6FB3" w:rsidRDefault="00386FB3" w:rsidP="00A227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odrzucona</w:t>
            </w:r>
          </w:p>
        </w:tc>
      </w:tr>
    </w:tbl>
    <w:p w:rsidR="00067C11" w:rsidRDefault="00067C11" w:rsidP="00F1132F">
      <w:pPr>
        <w:pStyle w:val="Default"/>
        <w:jc w:val="both"/>
        <w:rPr>
          <w:b/>
        </w:rPr>
      </w:pP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1132F" w:rsidRDefault="00F1132F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DD07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D0787" w:rsidP="00AE4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Uzasadnienie </w:t>
      </w:r>
      <w:r w:rsidR="003A3E1F">
        <w:rPr>
          <w:rFonts w:ascii="Times New Roman" w:hAnsi="Times New Roman" w:cs="Times New Roman"/>
          <w:b/>
          <w:sz w:val="24"/>
          <w:szCs w:val="24"/>
        </w:rPr>
        <w:t>odrzucenia oferty nr 4:</w:t>
      </w:r>
    </w:p>
    <w:p w:rsidR="00750CCC" w:rsidRDefault="00750CCC" w:rsidP="00750CCC">
      <w:pPr>
        <w:pStyle w:val="NormalnyWeb"/>
        <w:jc w:val="both"/>
      </w:pPr>
      <w:r>
        <w:t xml:space="preserve">W wyniku badania ofert Zamawiający odrzucił ofertę firmy Proenso sp. z o.o. na podstawie art. 226 ust. 1 pkt 5 oraz pkt 3 ustawy </w:t>
      </w:r>
      <w:r>
        <w:rPr>
          <w:rStyle w:val="whitespace-normal"/>
        </w:rPr>
        <w:t>Prawo zamówień publicznych</w:t>
      </w:r>
      <w:r>
        <w:t>.</w:t>
      </w:r>
    </w:p>
    <w:p w:rsidR="00750CCC" w:rsidRDefault="00750CCC" w:rsidP="00750CCC">
      <w:pPr>
        <w:pStyle w:val="NormalnyWeb"/>
        <w:jc w:val="both"/>
      </w:pPr>
      <w:r>
        <w:t>Zamawiający odrzuca ofertę, jeżeli jej treść jest niezgodna z warunkami zamówienia. W przedłożonym formularzu parametrów techniczno-użytkowych Wykonawca wskazał zastosowanie wentylacji grawitacyjnej dźwigu osobowego, podczas gdy Zamawiający wymagał wentylacji automatycznej, co stanowi niezgodność treści oferty z warunkami zamówienia.</w:t>
      </w:r>
    </w:p>
    <w:p w:rsidR="00750CCC" w:rsidRDefault="00750CCC" w:rsidP="00750CCC">
      <w:pPr>
        <w:pStyle w:val="NormalnyWeb"/>
        <w:jc w:val="both"/>
      </w:pPr>
      <w:r>
        <w:t>Ponadto formularz parametrów techniczno-użytkowych – załącznik nr 1a do SWZ, stanowiący treść oferty – nie został opatrzony wymaganym podpisem elektronicznym, co oznacza niezachowanie formy elektronicznej zastrzeżonej pod rygorem nieważności, a tym samym skutkuje nieważnością oferty i stanowi odrębną podstawę jej odrzucenia.</w:t>
      </w:r>
    </w:p>
    <w:p w:rsidR="00D853E5" w:rsidRDefault="00D853E5" w:rsidP="003A3E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0787" w:rsidRDefault="00DD0787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3A3E1F" w:rsidP="00AE44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Uzasadnienie wyboru </w:t>
      </w:r>
      <w:r w:rsidR="00D853E5">
        <w:rPr>
          <w:rFonts w:ascii="Times New Roman" w:hAnsi="Times New Roman" w:cs="Times New Roman"/>
          <w:b/>
          <w:sz w:val="24"/>
          <w:szCs w:val="24"/>
        </w:rPr>
        <w:t>najkorzystniejszej oferty :</w:t>
      </w:r>
      <w:bookmarkStart w:id="0" w:name="_GoBack"/>
      <w:bookmarkEnd w:id="0"/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Pr="00D853E5" w:rsidRDefault="00D853E5" w:rsidP="00D85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 xml:space="preserve">Oferta firmy </w:t>
      </w:r>
      <w:r w:rsidRPr="00D853E5">
        <w:rPr>
          <w:rFonts w:ascii="Times New Roman" w:hAnsi="Times New Roman" w:cs="Times New Roman"/>
          <w:sz w:val="24"/>
          <w:szCs w:val="24"/>
        </w:rPr>
        <w:t>MP Lifts sp. z o.o.</w:t>
      </w:r>
      <w:r w:rsidRPr="00D853E5">
        <w:rPr>
          <w:rFonts w:ascii="Times New Roman" w:hAnsi="Times New Roman" w:cs="Times New Roman"/>
          <w:sz w:val="24"/>
          <w:szCs w:val="24"/>
        </w:rPr>
        <w:t xml:space="preserve"> spełnia wszystkie wymogi formalne zawarte w Specyfikacji Warunków Zamówienia. Wykonawca spełnia warunki udziału w postępowaniu oraz  nie podlega wykluczeniu. </w:t>
      </w:r>
    </w:p>
    <w:p w:rsidR="00D853E5" w:rsidRPr="00D853E5" w:rsidRDefault="00D853E5" w:rsidP="00D85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53E5">
        <w:rPr>
          <w:rFonts w:ascii="Times New Roman" w:hAnsi="Times New Roman" w:cs="Times New Roman"/>
          <w:sz w:val="24"/>
          <w:szCs w:val="24"/>
        </w:rPr>
        <w:t>Oferta uzyskała najwyższą ocenę biorąc pod uwagę kryteria oceny ofert o których mowa w SWZ w rozdziale XX.</w:t>
      </w: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853E5" w:rsidRDefault="00D853E5" w:rsidP="00F113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A4B63" w:rsidRPr="00C65163" w:rsidRDefault="00BC195B" w:rsidP="00C65163">
      <w:pPr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Umowa na wykonanie przedmiotu zamówienia zostanie podpisana w terminie zgodnym z treścią art. 308 ust. 2 ustawy Prawo zamówień publicznych z dnia 11 września 2019 roku.</w:t>
      </w:r>
    </w:p>
    <w:p w:rsidR="00C40B99" w:rsidRPr="005C62EE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483" w:rsidRDefault="007E0483" w:rsidP="0037054A">
      <w:pPr>
        <w:spacing w:after="0" w:line="240" w:lineRule="auto"/>
      </w:pPr>
      <w:r>
        <w:separator/>
      </w:r>
    </w:p>
  </w:endnote>
  <w:endnote w:type="continuationSeparator" w:id="0">
    <w:p w:rsidR="007E0483" w:rsidRDefault="007E0483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5085B" w:rsidRDefault="003508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4A9">
          <w:rPr>
            <w:noProof/>
          </w:rPr>
          <w:t>2</w:t>
        </w:r>
        <w:r>
          <w:fldChar w:fldCharType="end"/>
        </w:r>
      </w:p>
    </w:sdtContent>
  </w:sdt>
  <w:p w:rsidR="0035085B" w:rsidRDefault="003508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483" w:rsidRDefault="007E0483" w:rsidP="0037054A">
      <w:pPr>
        <w:spacing w:after="0" w:line="240" w:lineRule="auto"/>
      </w:pPr>
      <w:r>
        <w:separator/>
      </w:r>
    </w:p>
  </w:footnote>
  <w:footnote w:type="continuationSeparator" w:id="0">
    <w:p w:rsidR="007E0483" w:rsidRDefault="007E0483" w:rsidP="0037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C11" w:rsidRDefault="00067C11">
    <w:pPr>
      <w:pStyle w:val="Nagwek"/>
    </w:pPr>
    <w:r>
      <w:rPr>
        <w:noProof/>
        <w:lang w:eastAsia="pl-PL"/>
      </w:rPr>
      <w:drawing>
        <wp:inline distT="0" distB="0" distL="0" distR="0" wp14:anchorId="5EF2121D" wp14:editId="07ADC166">
          <wp:extent cx="5760720" cy="79184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47D06"/>
    <w:rsid w:val="00050B98"/>
    <w:rsid w:val="00067C11"/>
    <w:rsid w:val="00070A7D"/>
    <w:rsid w:val="000766C5"/>
    <w:rsid w:val="000776B0"/>
    <w:rsid w:val="00082067"/>
    <w:rsid w:val="00087634"/>
    <w:rsid w:val="000A585B"/>
    <w:rsid w:val="000B2ED7"/>
    <w:rsid w:val="000D5DF9"/>
    <w:rsid w:val="000E7F15"/>
    <w:rsid w:val="000F15D5"/>
    <w:rsid w:val="000F4AFC"/>
    <w:rsid w:val="000F5152"/>
    <w:rsid w:val="000F63DD"/>
    <w:rsid w:val="00114150"/>
    <w:rsid w:val="00116E86"/>
    <w:rsid w:val="00117CCB"/>
    <w:rsid w:val="001336CC"/>
    <w:rsid w:val="00136250"/>
    <w:rsid w:val="0014069E"/>
    <w:rsid w:val="00144F99"/>
    <w:rsid w:val="00147550"/>
    <w:rsid w:val="00184367"/>
    <w:rsid w:val="00186509"/>
    <w:rsid w:val="00190EEE"/>
    <w:rsid w:val="00193FCD"/>
    <w:rsid w:val="00196D14"/>
    <w:rsid w:val="001B2B2A"/>
    <w:rsid w:val="001C4209"/>
    <w:rsid w:val="001D1383"/>
    <w:rsid w:val="001D425E"/>
    <w:rsid w:val="001E740B"/>
    <w:rsid w:val="001E7B71"/>
    <w:rsid w:val="001F68C6"/>
    <w:rsid w:val="0020035D"/>
    <w:rsid w:val="002022E5"/>
    <w:rsid w:val="002115D0"/>
    <w:rsid w:val="002312AD"/>
    <w:rsid w:val="00242D27"/>
    <w:rsid w:val="00244D48"/>
    <w:rsid w:val="00250CD8"/>
    <w:rsid w:val="00257065"/>
    <w:rsid w:val="00261BF7"/>
    <w:rsid w:val="00266B6C"/>
    <w:rsid w:val="00271576"/>
    <w:rsid w:val="0027195D"/>
    <w:rsid w:val="00274491"/>
    <w:rsid w:val="002A391F"/>
    <w:rsid w:val="002B2CA1"/>
    <w:rsid w:val="002B33BC"/>
    <w:rsid w:val="002C172C"/>
    <w:rsid w:val="002C2414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085B"/>
    <w:rsid w:val="00355E9D"/>
    <w:rsid w:val="0037054A"/>
    <w:rsid w:val="00386FB3"/>
    <w:rsid w:val="003A3E1F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5F11"/>
    <w:rsid w:val="004C6813"/>
    <w:rsid w:val="004D5C1F"/>
    <w:rsid w:val="004E231F"/>
    <w:rsid w:val="004E4551"/>
    <w:rsid w:val="004E5BC9"/>
    <w:rsid w:val="004E785D"/>
    <w:rsid w:val="004F5356"/>
    <w:rsid w:val="00500A20"/>
    <w:rsid w:val="005117CD"/>
    <w:rsid w:val="0051647C"/>
    <w:rsid w:val="00516921"/>
    <w:rsid w:val="0052628F"/>
    <w:rsid w:val="00537E51"/>
    <w:rsid w:val="00541B81"/>
    <w:rsid w:val="00554705"/>
    <w:rsid w:val="00555AEF"/>
    <w:rsid w:val="005631D6"/>
    <w:rsid w:val="00565EEA"/>
    <w:rsid w:val="0057372A"/>
    <w:rsid w:val="00584A18"/>
    <w:rsid w:val="00592801"/>
    <w:rsid w:val="00596B53"/>
    <w:rsid w:val="005B3F1F"/>
    <w:rsid w:val="005B5BAE"/>
    <w:rsid w:val="005C3C4C"/>
    <w:rsid w:val="005C62EE"/>
    <w:rsid w:val="005E5C3C"/>
    <w:rsid w:val="005F0C94"/>
    <w:rsid w:val="00600E78"/>
    <w:rsid w:val="00601230"/>
    <w:rsid w:val="00603B67"/>
    <w:rsid w:val="00603ECE"/>
    <w:rsid w:val="00605E84"/>
    <w:rsid w:val="00616B6B"/>
    <w:rsid w:val="00626E9F"/>
    <w:rsid w:val="0063060C"/>
    <w:rsid w:val="0064432D"/>
    <w:rsid w:val="0064460F"/>
    <w:rsid w:val="00644C15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2BC5"/>
    <w:rsid w:val="006A69A6"/>
    <w:rsid w:val="006B6E61"/>
    <w:rsid w:val="006B74A2"/>
    <w:rsid w:val="006C356E"/>
    <w:rsid w:val="006F688D"/>
    <w:rsid w:val="006F7FF4"/>
    <w:rsid w:val="00705F6B"/>
    <w:rsid w:val="007068C1"/>
    <w:rsid w:val="007068C5"/>
    <w:rsid w:val="00727ABF"/>
    <w:rsid w:val="007303C7"/>
    <w:rsid w:val="00735536"/>
    <w:rsid w:val="00736919"/>
    <w:rsid w:val="00750CCC"/>
    <w:rsid w:val="00755C0A"/>
    <w:rsid w:val="007649A4"/>
    <w:rsid w:val="00765F02"/>
    <w:rsid w:val="00770C7D"/>
    <w:rsid w:val="007711ED"/>
    <w:rsid w:val="007713E9"/>
    <w:rsid w:val="00781AC7"/>
    <w:rsid w:val="00787058"/>
    <w:rsid w:val="00787F7A"/>
    <w:rsid w:val="00796E91"/>
    <w:rsid w:val="007A0FC5"/>
    <w:rsid w:val="007A4AD0"/>
    <w:rsid w:val="007A4B63"/>
    <w:rsid w:val="007A655A"/>
    <w:rsid w:val="007B1E70"/>
    <w:rsid w:val="007B4BB0"/>
    <w:rsid w:val="007B5746"/>
    <w:rsid w:val="007E0483"/>
    <w:rsid w:val="007E0C65"/>
    <w:rsid w:val="007E1060"/>
    <w:rsid w:val="007E533B"/>
    <w:rsid w:val="007E6B1D"/>
    <w:rsid w:val="007F28FA"/>
    <w:rsid w:val="00802075"/>
    <w:rsid w:val="00802DF7"/>
    <w:rsid w:val="00805FC3"/>
    <w:rsid w:val="00822906"/>
    <w:rsid w:val="008362FB"/>
    <w:rsid w:val="00842A8E"/>
    <w:rsid w:val="00863046"/>
    <w:rsid w:val="0088229A"/>
    <w:rsid w:val="00885A9C"/>
    <w:rsid w:val="008904EF"/>
    <w:rsid w:val="008A0D76"/>
    <w:rsid w:val="008A711D"/>
    <w:rsid w:val="008C1442"/>
    <w:rsid w:val="008D2CA7"/>
    <w:rsid w:val="008E27C0"/>
    <w:rsid w:val="008E5E04"/>
    <w:rsid w:val="008E6FA2"/>
    <w:rsid w:val="008F5E54"/>
    <w:rsid w:val="00902069"/>
    <w:rsid w:val="00910550"/>
    <w:rsid w:val="0091276D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5066"/>
    <w:rsid w:val="00A67E78"/>
    <w:rsid w:val="00A74475"/>
    <w:rsid w:val="00A80322"/>
    <w:rsid w:val="00A823D8"/>
    <w:rsid w:val="00A835F8"/>
    <w:rsid w:val="00A9127E"/>
    <w:rsid w:val="00A91914"/>
    <w:rsid w:val="00A97B37"/>
    <w:rsid w:val="00AA07A6"/>
    <w:rsid w:val="00AC0AD2"/>
    <w:rsid w:val="00AC2D03"/>
    <w:rsid w:val="00AC6056"/>
    <w:rsid w:val="00AD4F46"/>
    <w:rsid w:val="00AD4F97"/>
    <w:rsid w:val="00AE44A9"/>
    <w:rsid w:val="00AF3CF5"/>
    <w:rsid w:val="00B4419E"/>
    <w:rsid w:val="00B4705F"/>
    <w:rsid w:val="00B51466"/>
    <w:rsid w:val="00B62A05"/>
    <w:rsid w:val="00B83E93"/>
    <w:rsid w:val="00B8656C"/>
    <w:rsid w:val="00B905FF"/>
    <w:rsid w:val="00B93231"/>
    <w:rsid w:val="00BA56EE"/>
    <w:rsid w:val="00BA7796"/>
    <w:rsid w:val="00BB4683"/>
    <w:rsid w:val="00BC195B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2E7C"/>
    <w:rsid w:val="00C033EC"/>
    <w:rsid w:val="00C04EAB"/>
    <w:rsid w:val="00C10EA6"/>
    <w:rsid w:val="00C10FD2"/>
    <w:rsid w:val="00C12C19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65163"/>
    <w:rsid w:val="00C74465"/>
    <w:rsid w:val="00C84D02"/>
    <w:rsid w:val="00C9323C"/>
    <w:rsid w:val="00CA53CA"/>
    <w:rsid w:val="00CA5F93"/>
    <w:rsid w:val="00CB1D00"/>
    <w:rsid w:val="00CB3CE8"/>
    <w:rsid w:val="00CC73D7"/>
    <w:rsid w:val="00CD5636"/>
    <w:rsid w:val="00CE1BF5"/>
    <w:rsid w:val="00CE2B10"/>
    <w:rsid w:val="00D00E9A"/>
    <w:rsid w:val="00D01707"/>
    <w:rsid w:val="00D040FC"/>
    <w:rsid w:val="00D117B6"/>
    <w:rsid w:val="00D53103"/>
    <w:rsid w:val="00D54FF9"/>
    <w:rsid w:val="00D5771B"/>
    <w:rsid w:val="00D80B70"/>
    <w:rsid w:val="00D848D1"/>
    <w:rsid w:val="00D853E5"/>
    <w:rsid w:val="00D85A91"/>
    <w:rsid w:val="00D903AF"/>
    <w:rsid w:val="00DA55FD"/>
    <w:rsid w:val="00DB6FC3"/>
    <w:rsid w:val="00DC2976"/>
    <w:rsid w:val="00DD0787"/>
    <w:rsid w:val="00DD7E00"/>
    <w:rsid w:val="00DE24C6"/>
    <w:rsid w:val="00DE24E7"/>
    <w:rsid w:val="00DE5381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35C2"/>
    <w:rsid w:val="00E65070"/>
    <w:rsid w:val="00E67C9B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D5A9E"/>
    <w:rsid w:val="00EE0746"/>
    <w:rsid w:val="00EF309A"/>
    <w:rsid w:val="00EF75FF"/>
    <w:rsid w:val="00EF79F4"/>
    <w:rsid w:val="00F0172D"/>
    <w:rsid w:val="00F0301A"/>
    <w:rsid w:val="00F03AA7"/>
    <w:rsid w:val="00F1132F"/>
    <w:rsid w:val="00F11848"/>
    <w:rsid w:val="00F25F76"/>
    <w:rsid w:val="00F36F7A"/>
    <w:rsid w:val="00F42C28"/>
    <w:rsid w:val="00F44D13"/>
    <w:rsid w:val="00F46333"/>
    <w:rsid w:val="00F566CA"/>
    <w:rsid w:val="00F6680B"/>
    <w:rsid w:val="00F71DA5"/>
    <w:rsid w:val="00F75BE0"/>
    <w:rsid w:val="00F83357"/>
    <w:rsid w:val="00F86D5E"/>
    <w:rsid w:val="00F870CE"/>
    <w:rsid w:val="00F87828"/>
    <w:rsid w:val="00F9417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5961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055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F11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190E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7E1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50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hitespace-normal">
    <w:name w:val="whitespace-normal"/>
    <w:basedOn w:val="Domylnaczcionkaakapitu"/>
    <w:rsid w:val="00750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994C4-51FA-4306-AD5C-EE6D7744D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540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12</cp:revision>
  <cp:lastPrinted>2024-08-28T08:46:00Z</cp:lastPrinted>
  <dcterms:created xsi:type="dcterms:W3CDTF">2026-03-02T08:33:00Z</dcterms:created>
  <dcterms:modified xsi:type="dcterms:W3CDTF">2026-03-02T09:27:00Z</dcterms:modified>
</cp:coreProperties>
</file>