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F" w:rsidRPr="002A31FF" w:rsidRDefault="002A31FF" w:rsidP="002A31FF">
      <w:pPr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                                                   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PAŃSTWOWA AKADEMIA NAUK STOSOWANYCH</w:t>
      </w:r>
    </w:p>
    <w:p w:rsidR="002A31FF" w:rsidRDefault="00611F56" w:rsidP="00611F56">
      <w:pPr>
        <w:spacing w:after="38" w:line="268" w:lineRule="auto"/>
        <w:ind w:left="3402" w:right="3650" w:hanging="141"/>
        <w:rPr>
          <w:rFonts w:ascii="Calibri" w:eastAsia="Calibri" w:hAnsi="Calibri" w:cs="Calibri"/>
          <w:b/>
          <w:color w:val="000000"/>
          <w:sz w:val="20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</w:t>
      </w:r>
      <w:r w:rsidR="002A31FF"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Mościckiego </w:t>
      </w:r>
    </w:p>
    <w:p w:rsidR="002A31FF" w:rsidRPr="002A31FF" w:rsidRDefault="002A31FF" w:rsidP="00611F56">
      <w:pPr>
        <w:spacing w:after="38" w:line="268" w:lineRule="auto"/>
        <w:ind w:left="3402" w:right="3650" w:firstLine="14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w CIECHANOWIE</w:t>
      </w:r>
    </w:p>
    <w:p w:rsidR="002A31FF" w:rsidRPr="002A31FF" w:rsidRDefault="002A31FF" w:rsidP="002A31FF">
      <w:pPr>
        <w:spacing w:after="4" w:line="268" w:lineRule="auto"/>
        <w:ind w:left="26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2A31FF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14"/>
        <w:ind w:left="42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_____________________________________________________________________</w:t>
      </w:r>
      <w:r w:rsidR="00967F2B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</w:p>
    <w:p w:rsidR="002A31FF" w:rsidRPr="002A31FF" w:rsidRDefault="00B2225B" w:rsidP="007D1B5F">
      <w:pPr>
        <w:spacing w:after="0" w:line="245" w:lineRule="auto"/>
        <w:ind w:left="6663" w:right="196" w:hanging="666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</w:t>
      </w:r>
      <w:r w:rsidR="00A66944">
        <w:rPr>
          <w:rFonts w:ascii="Times New Roman" w:eastAsia="Times New Roman" w:hAnsi="Times New Roman" w:cs="Times New Roman"/>
          <w:b/>
          <w:color w:val="000000"/>
          <w:lang w:eastAsia="pl-PL"/>
        </w:rPr>
        <w:t>KAI.262.693</w:t>
      </w:r>
      <w:r w:rsidR="00E70874">
        <w:rPr>
          <w:rFonts w:ascii="Times New Roman" w:eastAsia="Times New Roman" w:hAnsi="Times New Roman" w:cs="Times New Roman"/>
          <w:b/>
          <w:color w:val="000000"/>
          <w:lang w:eastAsia="pl-PL"/>
        </w:rPr>
        <w:t>.2025</w:t>
      </w:r>
      <w:bookmarkStart w:id="0" w:name="_GoBack"/>
      <w:bookmarkEnd w:id="0"/>
      <w:r w:rsidR="002A31FF"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</w:t>
      </w:r>
      <w:r w:rsidR="00E342E2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Załącznik nr 2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</w:p>
    <w:p w:rsid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</w:pPr>
    </w:p>
    <w:p w:rsidR="00611F56" w:rsidRDefault="00611F56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</w:pPr>
    </w:p>
    <w:p w:rsidR="002A31FF" w:rsidRPr="007D1B5F" w:rsidRDefault="00E342E2" w:rsidP="00611F56">
      <w:pPr>
        <w:spacing w:after="0"/>
        <w:ind w:left="3541" w:hanging="42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PROJEKT UMOWY</w:t>
      </w:r>
    </w:p>
    <w:p w:rsidR="002A31FF" w:rsidRP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2A31FF">
      <w:pPr>
        <w:spacing w:after="12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EC74D9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Zawarta w dniu</w:t>
      </w:r>
      <w:r w:rsidR="00635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 sukcesywną</w:t>
      </w:r>
      <w:r w:rsidR="00967F2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dostawę materiałów biurowych </w:t>
      </w:r>
    </w:p>
    <w:p w:rsidR="002A31FF" w:rsidRPr="002A31FF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pomiędzy 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Państwową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Akademią Nauk Stosowanych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53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im. Igna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cego Mościckiego w Ciechanowie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ul. Narutowicza 9, 06-400 Ciechanów, </w:t>
      </w:r>
    </w:p>
    <w:p w:rsidR="002A31FF" w:rsidRPr="002A31FF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reprezentowaną przez : 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Piotra Wójcika – Kanclerza Uczelni, </w:t>
      </w:r>
    </w:p>
    <w:p w:rsidR="00967F2B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kontrasygnacie  Anny Ossowskiej – Kwestora Uczelni </w:t>
      </w:r>
    </w:p>
    <w:p w:rsidR="00BF3916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zwanym w dalszej treści umowy „Zamawiającym”, </w:t>
      </w:r>
    </w:p>
    <w:p w:rsid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firmą : </w:t>
      </w:r>
    </w:p>
    <w:p w:rsidR="00BF3916" w:rsidRPr="002A31FF" w:rsidRDefault="00BF3916" w:rsidP="00BF3916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*gdy Wykonawcą jest osoba fizyczna prowadząca działalność gospodarczą 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NIP: ..........................., REGON: ………………….., zwanym/ą dalej „Wykonawcą”,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gdy Wykonawcą jest osoba fizyczna nieprowadząca działalności gospodarczej: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legitymującym/ą się dowodem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osobistym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numer: ……………… 2 seria:……………..,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wydanym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przez: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………………………………………,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PESEL: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........................, zwanym/ą dalej „Wykonawcą”, * gdy Wykonawcą jest spółka cywilna: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prowadzącymi wspólnie działalność gospodarczą w formie spółki cywilnej pod nazwą ………………, na podstawie umowy z dnia ……………., NIP: ………………., REGON: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……………...., reprezentowanej przez ……………………, zwaną dalej „Wykonawcą”, zwanych dalej łącznie „Stronami”, </w:t>
      </w:r>
    </w:p>
    <w:p w:rsidR="006D1D62" w:rsidRP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*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gdy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Wykonawcą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jest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spółka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prawa 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handlowego: </w:t>
      </w:r>
    </w:p>
    <w:p w:rsidR="00D93136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Wykonawcą</w:t>
      </w:r>
      <w:r w:rsidRPr="006D1D62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</w:p>
    <w:p w:rsidR="006D1D62" w:rsidRDefault="006D1D62" w:rsidP="006D1D62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6D1D62" w:rsidP="00967F2B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dalej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„Sukcesywna dostawa materiałów biurowych” 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dnia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została zawarta umowa następującej treści: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zamawia a Wykonawca sprzedaje i dostarcza materiały biurowe i  eksploatacyjne do sprzętu drukarskiego i ksero, zwane w treści umowy artykułami, na potrzeby Zamawiającego.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Opis artykułów wchodzących w zakres przedmiotu zamówienia zawiera formularz cenowy  złożony przez Wykonawcę i stanowiący załącznik nr 1a do niniejszej umowy. </w:t>
      </w:r>
      <w:r w:rsidRP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Dostawa zamawianych artykułów realizowana będzie w formie dostaw częściowych dokonywanych sukcesywnie od dnia podpisania umowy do końca bieżącego roku. </w:t>
      </w:r>
    </w:p>
    <w:p w:rsidR="002A31FF" w:rsidRPr="001E210E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Dostawy będą realizowane na  podstawie zapotrzebowania skierowane przez Zamawiającego do Wykonawcy e- mailem, w których zostanie określona ilość i asortyment dostawy częściowej. Do składania częściowych zamówień i wskazywania miejsc dostawy lub składania reklamacji, w imieniu Zamawiającego upoważniony jest pracownik Pani  Marta Suwińska - </w:t>
      </w:r>
      <w:r w:rsidR="00E342E2">
        <w:rPr>
          <w:rFonts w:ascii="Times New Roman" w:eastAsia="Times New Roman" w:hAnsi="Times New Roman" w:cs="Times New Roman"/>
          <w:color w:val="0000FF"/>
          <w:sz w:val="24"/>
          <w:u w:val="single" w:color="0000FF"/>
          <w:lang w:eastAsia="pl-PL"/>
        </w:rPr>
        <w:t>marta.suwinska@pansi</w:t>
      </w:r>
      <w:r w:rsidRPr="002A31FF">
        <w:rPr>
          <w:rFonts w:ascii="Times New Roman" w:eastAsia="Times New Roman" w:hAnsi="Times New Roman" w:cs="Times New Roman"/>
          <w:color w:val="0000FF"/>
          <w:sz w:val="24"/>
          <w:u w:val="single" w:color="0000FF"/>
          <w:lang w:eastAsia="pl-PL"/>
        </w:rPr>
        <w:t>m.edu.pl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numPr>
          <w:ilvl w:val="0"/>
          <w:numId w:val="1"/>
        </w:numPr>
        <w:spacing w:after="5" w:line="268" w:lineRule="auto"/>
        <w:ind w:right="107" w:hanging="24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Termin realizacji zamówienia od</w:t>
      </w:r>
      <w:r w:rsidRPr="002A31FF">
        <w:rPr>
          <w:rFonts w:ascii="Times New Roman" w:eastAsia="Times New Roman" w:hAnsi="Times New Roman" w:cs="Times New Roman"/>
          <w:color w:val="000000"/>
          <w:sz w:val="24"/>
          <w:u w:val="single" w:color="000000"/>
          <w:lang w:eastAsia="pl-PL"/>
        </w:rPr>
        <w:t xml:space="preserve"> </w:t>
      </w:r>
      <w:r w:rsidR="00A66944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01.01.2026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 </w:t>
      </w:r>
      <w:r w:rsidR="00BC5C90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r. </w:t>
      </w:r>
      <w:r w:rsidR="00A66944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– do 31.12.2026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 xml:space="preserve"> r.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2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realizacji dostawy częściowej wynosi do 3 dni roboczych od dnia otrzymania przez Wykonawcę zamówienia. Wykonawca dostarczać będzie zamawiane artykuły własnym transportem, na własny koszt do siedziby Zamawiającego znajdującej się pod adresami :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w Ciechanowie,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06-400 Ciechanów,  ul.  Gabriela Narutowicza 9 – budynek główny,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Wydział Nauk Technicznych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 Społecznych oraz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Akademickie Centrum Kształcenia w Mławie ul. Warszawska 52, 06 – 500 Mława,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Dom Studenta w Ciechanowie ul. Gabriela Narutowicza 4A, 06 – 400 Ciechanów, </w:t>
      </w:r>
    </w:p>
    <w:p w:rsidR="002A31FF" w:rsidRPr="002A31FF" w:rsidRDefault="002A31FF" w:rsidP="00967F2B">
      <w:pPr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Wydział Nauk o Zdrowiu i Nauk Społecznych ul. Wojska Polskiego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52,  </w:t>
      </w:r>
    </w:p>
    <w:p w:rsidR="002A31FF" w:rsidRPr="002A31FF" w:rsidRDefault="002A31FF" w:rsidP="00967F2B">
      <w:pPr>
        <w:pStyle w:val="Akapitzlist"/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06 – 400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</w:t>
      </w:r>
    </w:p>
    <w:p w:rsidR="002A31FF" w:rsidRPr="002A31FF" w:rsidRDefault="002A31FF" w:rsidP="00967F2B">
      <w:pPr>
        <w:pStyle w:val="Akapitzlist"/>
        <w:numPr>
          <w:ilvl w:val="0"/>
          <w:numId w:val="9"/>
        </w:num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Państwowa Akademia Nauk Stosowanych w Ciechanowie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ul. Sienkiewicza 28a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,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06-400 Ciechanów.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1E210E" w:rsidP="00967F2B">
      <w:pPr>
        <w:pStyle w:val="Akapitzlist"/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zapewnia, że dostarczone artykuły spełniają wymagania techniczne a w szczególności posiadają cechy określone w zał. Nr 1a do umowy, są faktycznie nowe, w nienaruszonych opakowaniach. </w:t>
      </w:r>
    </w:p>
    <w:p w:rsidR="002A31FF" w:rsidRPr="002A31FF" w:rsidRDefault="001E210E" w:rsidP="00967F2B">
      <w:pPr>
        <w:pStyle w:val="Akapitzlist"/>
        <w:spacing w:after="13" w:line="27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7.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Wykonawca oświadcza, że jest płatnikiem podatku VAT, posiada numer NIP  oraz że usługa objęta jest mechanizmem podzielonej płatności.  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8.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oświadcza, że prowadzi działalność gospodarczą na podstawie wpisu do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………………………………………………………………………………………………….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2</w:t>
      </w:r>
    </w:p>
    <w:p w:rsidR="002A31FF" w:rsidRPr="002A31FF" w:rsidRDefault="001E210E" w:rsidP="00967F2B">
      <w:pPr>
        <w:spacing w:after="4" w:line="26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składa reklamacje dotyczące braku ilościowego artykułów, asortymentu innego niż określonego w zamówieniu lub uszkodzonego w terminie 48 godzin od daty ich ujawnienia.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 czasu odbioru artykułów przez Zamawiającego, ryzyko uszkodzenia lub utraty artykułów ponosi Wykonawca.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zwłoki w realizacji zamówienia Zamawiający dokona zakupu zamawianych artykułów u innego sprzedawcy i różnicą kosztów obciąży Wykonawcę.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3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przenosić wierzytelności wynikającej z umowy na rzecz osoby trzeciej, bez pisemnej zgody Zamawiającego.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bez zgody Zamawiającego powierzyć realizacji umowy innemu Wykonawcy. </w:t>
      </w:r>
    </w:p>
    <w:p w:rsidR="002A31FF" w:rsidRPr="002A31FF" w:rsidRDefault="001E210E" w:rsidP="00967F2B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razie naruszenia przez Wykonawcę postanowień zawartych w ust. 1 i 2, Zamawiający może niezwłocznie odstąpić od umowy i naliczyć karę umowną. </w:t>
      </w: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keepNext/>
        <w:keepLines/>
        <w:spacing w:after="27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4</w:t>
      </w:r>
    </w:p>
    <w:p w:rsidR="002A31FF" w:rsidRDefault="002A31FF" w:rsidP="00967F2B">
      <w:pPr>
        <w:spacing w:after="13" w:line="27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1.Łączna wartość przedmiotu umowy, obliczona według cen jednostkowych poszczególnych artykułów określonych w załączniku nr 1a do umowy wynosi kwotę </w:t>
      </w:r>
    </w:p>
    <w:p w:rsidR="002A31FF" w:rsidRPr="002A31FF" w:rsidRDefault="002A31FF" w:rsidP="00967F2B">
      <w:pPr>
        <w:spacing w:after="13" w:line="27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7848EF" w:rsidRDefault="007C72A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rutto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……………………..</w:t>
      </w:r>
    </w:p>
    <w:p w:rsidR="002A31FF" w:rsidRPr="002A31FF" w:rsidRDefault="007C72AF" w:rsidP="00E342E2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etto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  <w:r w:rsidR="00E342E2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</w:t>
      </w:r>
      <w:r w:rsidR="006E3C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………...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5</w:t>
      </w:r>
    </w:p>
    <w:p w:rsidR="002A31FF" w:rsidRPr="002A31FF" w:rsidRDefault="001E210E" w:rsidP="00267A80">
      <w:pPr>
        <w:spacing w:after="4" w:line="260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Należność za zakupione artykuły rozliczana będzie na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podstawie częściowych faktur ,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przedstawionych każdorazowo za dostarczoną partię artykułów na podstawie dokumentu wydania . </w:t>
      </w:r>
    </w:p>
    <w:p w:rsidR="004121D3" w:rsidRPr="004121D3" w:rsidRDefault="001E210E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dokona zapłaty przelewem na konto Wykonawcy w Banku </w:t>
      </w:r>
      <w:r w:rsidR="004121D3"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PKO BP</w:t>
      </w:r>
    </w:p>
    <w:p w:rsidR="002A31FF" w:rsidRPr="002A31FF" w:rsidRDefault="004121D3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nr konta  </w:t>
      </w:r>
      <w:r w:rsidR="00E342E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……………………………………….</w:t>
      </w:r>
      <w:r w:rsidRPr="004121D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terminie 7 dni od daty otrzymania faktury. </w:t>
      </w:r>
    </w:p>
    <w:p w:rsidR="002A31FF" w:rsidRPr="002A31FF" w:rsidRDefault="001E210E" w:rsidP="00267A80">
      <w:pPr>
        <w:spacing w:after="5" w:line="268" w:lineRule="auto"/>
        <w:ind w:left="10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termin zapłaty uznaje się dzień, w którym Zamawiający poleci swemu bankowi przelew należności.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6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 Wykonawca zapłaci Zamawiającemu kary umowne w wysokości :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1) 0,1% łącznej wartości brutto przedmiotu umowy, w razie odstąpienia od umowy  z przyczyn leżących po stronie Wykonawcy,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 Zamawiający zastrzega prawo, a Wykonawca wyraża zgodę potrącenia kar umownych z należności przysługujących Wykonawcy za dostarczone materiały. </w:t>
      </w:r>
    </w:p>
    <w:p w:rsidR="005875BF" w:rsidRDefault="005875BF" w:rsidP="005875BF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267A80" w:rsidRDefault="00267A80" w:rsidP="00611F56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3C51B3" w:rsidRPr="00611F56" w:rsidRDefault="005875BF" w:rsidP="00611F56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7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Waloryzacji podlega wynagrodzenie Wykonawcy netto, które wyjściowo określone jest w § 4 ust. 1 Umowy.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przypadające po zawarciu umowy. Wykonawca </w:t>
      </w:r>
      <w:r w:rsidR="00EC6C4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składa wniosek o waloryzację najpóźniej na 30 dni przed upływem okresu na który zawarto umowę.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8. Waloryzacja może zostać dokonana pod warunkiem, że suma dwóch kolejnych Wskaźników przekroczy 8 %. 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9. W przypadku zaistnienia powyższej okoliczności, Wykonawca wskaże w uzasadnieniu wniosku o waloryzację wpływ zmiany ceny materiałów lub kosztów na koszt wykonania zamówienia</w:t>
      </w:r>
      <w:r w:rsidR="0047401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wraz z przedstawieniem stosownej dokumentacji.</w:t>
      </w: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przypadku gdy zmiana ceny materiałów lub kosztów nie wpływa na koszt wykonania Zamówienia, wynagrodzenie Wykonawcy nie podlega Waloryzacji.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11. Maksymalna wartość wszystkich zmian wynagrodzenia wprowadzonych na podstawie Waloryzacji nie może przekroczyć 3% całkowitej wartości brutto umowy, o której mowa w § 4 ust. 1.</w:t>
      </w:r>
    </w:p>
    <w:p w:rsidR="003C51B3" w:rsidRPr="003C51B3" w:rsidRDefault="003C51B3" w:rsidP="003C51B3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C51B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12. W przypadku zmiany Wskaźników na korzyść Zamawiającego, postanowienia o Waloryzacji w postaci zwiększenia wynagrodzenia Wykonawcy, stosuje się odpowiednio.</w:t>
      </w:r>
    </w:p>
    <w:p w:rsidR="003C51B3" w:rsidRDefault="003C51B3" w:rsidP="005875BF">
      <w:pPr>
        <w:spacing w:after="0"/>
        <w:ind w:right="10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18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5875BF" w:rsidP="00967F2B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8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Zmiany i uzupełnienia niniejszej umowy dokonywane będą wyłącznie w formie pisemnego aneksu, pod rygorem nieważności. 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sprawach nieuregulowanych w umowie zastosowanie mają przepisy Kodeksu Cywilnego. </w:t>
      </w:r>
    </w:p>
    <w:p w:rsidR="002A31FF" w:rsidRPr="002A31FF" w:rsidRDefault="002A31FF" w:rsidP="00967F2B">
      <w:pPr>
        <w:numPr>
          <w:ilvl w:val="0"/>
          <w:numId w:val="7"/>
        </w:numPr>
        <w:spacing w:after="5" w:line="268" w:lineRule="auto"/>
        <w:ind w:right="107" w:hanging="2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Integralną część umowy stanowi: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1 - formularz ofertowy,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1a – formularz cenowy </w:t>
      </w:r>
    </w:p>
    <w:p w:rsid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Załącznik nr 3 - oświadczenie </w:t>
      </w:r>
    </w:p>
    <w:p w:rsidR="002A31FF" w:rsidRPr="002A31FF" w:rsidRDefault="002A31FF" w:rsidP="00967F2B">
      <w:pPr>
        <w:numPr>
          <w:ilvl w:val="0"/>
          <w:numId w:val="8"/>
        </w:numPr>
        <w:spacing w:after="5" w:line="268" w:lineRule="auto"/>
        <w:ind w:right="107" w:hanging="19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Załącznik nr 4- oświadczenie przeciwdziałanie wspieraniu agresji na Ukrainę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 Umowę sporządzono w dwóch jednobrzmiących egzemplarzach, po jednym dla każdej  ze stron. 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</w:p>
    <w:p w:rsidR="002A31FF" w:rsidRPr="002A31FF" w:rsidRDefault="002A31FF" w:rsidP="00967F2B">
      <w:pPr>
        <w:tabs>
          <w:tab w:val="center" w:pos="3541"/>
          <w:tab w:val="center" w:pos="4249"/>
          <w:tab w:val="center" w:pos="4957"/>
          <w:tab w:val="center" w:pos="5665"/>
          <w:tab w:val="center" w:pos="6373"/>
          <w:tab w:val="center" w:pos="7710"/>
        </w:tabs>
        <w:spacing w:after="5" w:line="268" w:lineRule="auto"/>
        <w:ind w:left="-15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                           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Wykonawca</w:t>
      </w: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F96869" w:rsidRDefault="00F96869" w:rsidP="00967F2B">
      <w:pPr>
        <w:ind w:right="107"/>
        <w:jc w:val="both"/>
      </w:pPr>
    </w:p>
    <w:sectPr w:rsidR="00F96869" w:rsidSect="00611F56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D13" w:rsidRDefault="00547D13">
      <w:pPr>
        <w:spacing w:after="0" w:line="240" w:lineRule="auto"/>
      </w:pPr>
      <w:r>
        <w:separator/>
      </w:r>
    </w:p>
  </w:endnote>
  <w:endnote w:type="continuationSeparator" w:id="0">
    <w:p w:rsidR="00547D13" w:rsidRDefault="0054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70874">
      <w:rPr>
        <w:noProof/>
      </w:rPr>
      <w:t>5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D13" w:rsidRDefault="00547D13">
      <w:pPr>
        <w:spacing w:after="0" w:line="240" w:lineRule="auto"/>
      </w:pPr>
      <w:r>
        <w:separator/>
      </w:r>
    </w:p>
  </w:footnote>
  <w:footnote w:type="continuationSeparator" w:id="0">
    <w:p w:rsidR="00547D13" w:rsidRDefault="00547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CBA"/>
    <w:multiLevelType w:val="hybridMultilevel"/>
    <w:tmpl w:val="9FA61AD8"/>
    <w:lvl w:ilvl="0" w:tplc="4B44CC98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0EB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2019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450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CB5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23E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5A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E6F5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2E4E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D4484"/>
    <w:multiLevelType w:val="hybridMultilevel"/>
    <w:tmpl w:val="836C53DE"/>
    <w:lvl w:ilvl="0" w:tplc="EB8AC1E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08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A2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A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B9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00E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AE0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048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8A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CA2AAC"/>
    <w:multiLevelType w:val="hybridMultilevel"/>
    <w:tmpl w:val="AC2C8ED4"/>
    <w:lvl w:ilvl="0" w:tplc="04150017">
      <w:start w:val="1"/>
      <w:numFmt w:val="lowerLetter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11A47482"/>
    <w:multiLevelType w:val="hybridMultilevel"/>
    <w:tmpl w:val="25ACB7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975BE4"/>
    <w:multiLevelType w:val="hybridMultilevel"/>
    <w:tmpl w:val="728A8CF6"/>
    <w:lvl w:ilvl="0" w:tplc="E60E40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504496F0">
      <w:start w:val="1"/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C0497"/>
    <w:multiLevelType w:val="hybridMultilevel"/>
    <w:tmpl w:val="9EEE8FFA"/>
    <w:lvl w:ilvl="0" w:tplc="EE2EEAE6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F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5613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67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88F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8BA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788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C3C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47B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4F089D"/>
    <w:multiLevelType w:val="hybridMultilevel"/>
    <w:tmpl w:val="38F8D750"/>
    <w:lvl w:ilvl="0" w:tplc="A28AFD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067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1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6FC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040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2E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A7C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96A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829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04D8"/>
    <w:multiLevelType w:val="hybridMultilevel"/>
    <w:tmpl w:val="273C925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1724E36"/>
    <w:multiLevelType w:val="hybridMultilevel"/>
    <w:tmpl w:val="CB262574"/>
    <w:lvl w:ilvl="0" w:tplc="1FFEB3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44CA1"/>
    <w:multiLevelType w:val="hybridMultilevel"/>
    <w:tmpl w:val="F64EB0A8"/>
    <w:lvl w:ilvl="0" w:tplc="A21446F8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01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C11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9423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4C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E8A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FE1E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442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677CFE"/>
    <w:multiLevelType w:val="hybridMultilevel"/>
    <w:tmpl w:val="61B6D882"/>
    <w:lvl w:ilvl="0" w:tplc="0415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70C50577"/>
    <w:multiLevelType w:val="hybridMultilevel"/>
    <w:tmpl w:val="B9F20572"/>
    <w:lvl w:ilvl="0" w:tplc="366E60D6">
      <w:start w:val="1"/>
      <w:numFmt w:val="bullet"/>
      <w:lvlText w:val="-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D5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EBB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EB0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275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942C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2A0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635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653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15D5B1F"/>
    <w:multiLevelType w:val="hybridMultilevel"/>
    <w:tmpl w:val="0E22A488"/>
    <w:lvl w:ilvl="0" w:tplc="A1A850A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0A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06F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4A43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C8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2D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AEE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22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821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1773BF"/>
    <w:multiLevelType w:val="hybridMultilevel"/>
    <w:tmpl w:val="8B50F55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AE64D1"/>
    <w:multiLevelType w:val="hybridMultilevel"/>
    <w:tmpl w:val="05E0A42C"/>
    <w:lvl w:ilvl="0" w:tplc="BD96C24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0A3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8B2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ED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13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1C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5E1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C631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23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"/>
  </w:num>
  <w:num w:numId="6">
    <w:abstractNumId w:val="14"/>
  </w:num>
  <w:num w:numId="7">
    <w:abstractNumId w:val="5"/>
  </w:num>
  <w:num w:numId="8">
    <w:abstractNumId w:val="0"/>
  </w:num>
  <w:num w:numId="9">
    <w:abstractNumId w:val="13"/>
  </w:num>
  <w:num w:numId="10">
    <w:abstractNumId w:val="8"/>
  </w:num>
  <w:num w:numId="11">
    <w:abstractNumId w:val="4"/>
  </w:num>
  <w:num w:numId="12">
    <w:abstractNumId w:val="3"/>
  </w:num>
  <w:num w:numId="13">
    <w:abstractNumId w:val="10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FF"/>
    <w:rsid w:val="00031447"/>
    <w:rsid w:val="00064F6B"/>
    <w:rsid w:val="000913F5"/>
    <w:rsid w:val="00185DBE"/>
    <w:rsid w:val="001D0278"/>
    <w:rsid w:val="001E210E"/>
    <w:rsid w:val="00267A80"/>
    <w:rsid w:val="002A31FF"/>
    <w:rsid w:val="002C2CBE"/>
    <w:rsid w:val="00314CB3"/>
    <w:rsid w:val="003A7347"/>
    <w:rsid w:val="003C51B3"/>
    <w:rsid w:val="003E30DC"/>
    <w:rsid w:val="003E6A17"/>
    <w:rsid w:val="004121D3"/>
    <w:rsid w:val="0043659E"/>
    <w:rsid w:val="00474011"/>
    <w:rsid w:val="00496CC8"/>
    <w:rsid w:val="004A167D"/>
    <w:rsid w:val="004D5A2C"/>
    <w:rsid w:val="00532F71"/>
    <w:rsid w:val="00546A0F"/>
    <w:rsid w:val="00547D13"/>
    <w:rsid w:val="005875BF"/>
    <w:rsid w:val="00611F56"/>
    <w:rsid w:val="00635C0D"/>
    <w:rsid w:val="006B181D"/>
    <w:rsid w:val="006D1D62"/>
    <w:rsid w:val="006E3CEF"/>
    <w:rsid w:val="007848EF"/>
    <w:rsid w:val="007C72AF"/>
    <w:rsid w:val="007D1B5F"/>
    <w:rsid w:val="007D6F85"/>
    <w:rsid w:val="00925B18"/>
    <w:rsid w:val="0095340F"/>
    <w:rsid w:val="00967F2B"/>
    <w:rsid w:val="0099102D"/>
    <w:rsid w:val="009A7E8C"/>
    <w:rsid w:val="009F6C0E"/>
    <w:rsid w:val="00A04162"/>
    <w:rsid w:val="00A6405D"/>
    <w:rsid w:val="00A66944"/>
    <w:rsid w:val="00B2225B"/>
    <w:rsid w:val="00B71E1E"/>
    <w:rsid w:val="00BC5C90"/>
    <w:rsid w:val="00BD44B1"/>
    <w:rsid w:val="00BF3916"/>
    <w:rsid w:val="00C20BB6"/>
    <w:rsid w:val="00C22096"/>
    <w:rsid w:val="00CE28C3"/>
    <w:rsid w:val="00D0046F"/>
    <w:rsid w:val="00D01C8F"/>
    <w:rsid w:val="00D11810"/>
    <w:rsid w:val="00D37383"/>
    <w:rsid w:val="00D93136"/>
    <w:rsid w:val="00DB1E26"/>
    <w:rsid w:val="00E176D9"/>
    <w:rsid w:val="00E342E2"/>
    <w:rsid w:val="00E70874"/>
    <w:rsid w:val="00EC6C4E"/>
    <w:rsid w:val="00EC74D9"/>
    <w:rsid w:val="00F4615D"/>
    <w:rsid w:val="00F9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BD39"/>
  <w15:chartTrackingRefBased/>
  <w15:docId w15:val="{875A28D6-B7DF-42DC-A9BE-6C386E4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1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1610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45</cp:revision>
  <cp:lastPrinted>2025-12-08T12:00:00Z</cp:lastPrinted>
  <dcterms:created xsi:type="dcterms:W3CDTF">2023-11-21T08:54:00Z</dcterms:created>
  <dcterms:modified xsi:type="dcterms:W3CDTF">2025-12-08T12:00:00Z</dcterms:modified>
</cp:coreProperties>
</file>