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77C2A" w14:textId="77777777" w:rsidR="00F92BC2" w:rsidRPr="00590B58" w:rsidRDefault="00F92BC2" w:rsidP="00F92BC2">
      <w:pPr>
        <w:spacing w:after="0"/>
        <w:ind w:firstLine="2"/>
        <w:jc w:val="center"/>
        <w:rPr>
          <w:rFonts w:eastAsia="Calibri" w:cs="Times New Roman"/>
          <w:b/>
          <w:sz w:val="20"/>
          <w:szCs w:val="20"/>
          <w:lang w:eastAsia="pl-PL"/>
        </w:rPr>
      </w:pPr>
      <w:r w:rsidRPr="00590B58">
        <w:rPr>
          <w:rFonts w:eastAsia="Calibri" w:cs="Times New Roman"/>
          <w:b/>
          <w:sz w:val="20"/>
          <w:szCs w:val="20"/>
          <w:lang w:eastAsia="pl-PL"/>
        </w:rPr>
        <w:t xml:space="preserve">PAŃSTWOWA  AKADEMIA NAUK STOSOWANYCH </w:t>
      </w:r>
    </w:p>
    <w:p w14:paraId="6D633A3C" w14:textId="77777777" w:rsidR="00F92BC2" w:rsidRPr="00590B58" w:rsidRDefault="00F92BC2" w:rsidP="00F92BC2">
      <w:pPr>
        <w:spacing w:after="0"/>
        <w:ind w:firstLine="2"/>
        <w:jc w:val="center"/>
        <w:rPr>
          <w:rFonts w:eastAsia="Calibri" w:cs="Times New Roman"/>
          <w:b/>
          <w:sz w:val="20"/>
          <w:szCs w:val="20"/>
          <w:lang w:eastAsia="pl-PL"/>
        </w:rPr>
      </w:pPr>
      <w:r w:rsidRPr="00590B58">
        <w:rPr>
          <w:rFonts w:eastAsia="Calibri" w:cs="Times New Roman"/>
          <w:b/>
          <w:sz w:val="20"/>
          <w:szCs w:val="20"/>
          <w:lang w:eastAsia="pl-PL"/>
        </w:rPr>
        <w:t>im. Ignacego Mościckiego</w:t>
      </w:r>
      <w:r w:rsidRPr="00590B58">
        <w:rPr>
          <w:rFonts w:eastAsia="Calibri" w:cs="Times New Roman"/>
          <w:b/>
          <w:sz w:val="20"/>
          <w:szCs w:val="20"/>
          <w:lang w:eastAsia="pl-PL"/>
        </w:rPr>
        <w:br/>
        <w:t>w CIECHANOWIE</w:t>
      </w:r>
    </w:p>
    <w:p w14:paraId="12BE0E0E" w14:textId="77777777" w:rsidR="00F92BC2" w:rsidRPr="00590B58" w:rsidRDefault="00F92BC2" w:rsidP="00F92BC2">
      <w:pPr>
        <w:spacing w:after="0"/>
        <w:ind w:firstLine="2"/>
        <w:jc w:val="center"/>
        <w:rPr>
          <w:rFonts w:ascii="Times New Roman" w:eastAsia="Calibri" w:hAnsi="Times New Roman" w:cs="Times New Roman"/>
          <w:b/>
          <w:sz w:val="24"/>
          <w:szCs w:val="24"/>
          <w:lang w:eastAsia="pl-PL"/>
        </w:rPr>
      </w:pPr>
      <w:r w:rsidRPr="00590B58">
        <w:rPr>
          <w:rFonts w:eastAsia="Calibri" w:cs="Times New Roman"/>
          <w:b/>
          <w:sz w:val="20"/>
          <w:szCs w:val="20"/>
          <w:lang w:eastAsia="pl-PL"/>
        </w:rPr>
        <w:t>ul. Gabriela Narutowicza 9, 06-400 Ciechanów</w:t>
      </w:r>
      <w:r w:rsidRPr="00590B58">
        <w:rPr>
          <w:rFonts w:ascii="Times New Roman" w:eastAsia="Calibri" w:hAnsi="Times New Roman" w:cs="Times New Roman"/>
          <w:b/>
          <w:sz w:val="24"/>
          <w:szCs w:val="24"/>
          <w:lang w:eastAsia="pl-PL"/>
        </w:rPr>
        <w:br/>
        <w:t>__________________________________________________________________________</w:t>
      </w:r>
    </w:p>
    <w:p w14:paraId="202DE51D" w14:textId="290A596E" w:rsidR="00F92BC2" w:rsidRPr="00590B58" w:rsidRDefault="00D16FAA" w:rsidP="00F92BC2">
      <w:pPr>
        <w:rPr>
          <w:rFonts w:ascii="Times New Roman" w:eastAsia="Calibri" w:hAnsi="Times New Roman" w:cs="Times New Roman"/>
          <w:b/>
          <w:sz w:val="24"/>
          <w:szCs w:val="24"/>
          <w:lang w:eastAsia="pl-PL"/>
        </w:rPr>
      </w:pPr>
      <w:r>
        <w:rPr>
          <w:rFonts w:ascii="Times New Roman" w:eastAsia="Calibri" w:hAnsi="Times New Roman" w:cs="Times New Roman"/>
          <w:sz w:val="24"/>
          <w:szCs w:val="24"/>
          <w:lang w:eastAsia="pl-PL"/>
        </w:rPr>
        <w:t>KAI.260.12</w:t>
      </w:r>
      <w:r w:rsidR="00F92BC2" w:rsidRPr="00590B58">
        <w:rPr>
          <w:rFonts w:ascii="Times New Roman" w:eastAsia="Calibri" w:hAnsi="Times New Roman" w:cs="Times New Roman"/>
          <w:sz w:val="24"/>
          <w:szCs w:val="24"/>
          <w:lang w:eastAsia="pl-PL"/>
        </w:rPr>
        <w:t>.2025                                                                                         Załącznik nr 10</w:t>
      </w:r>
    </w:p>
    <w:p w14:paraId="1BBB3B97" w14:textId="77777777" w:rsidR="00F92BC2" w:rsidRPr="00590B58" w:rsidRDefault="00F92BC2" w:rsidP="00F92BC2">
      <w:pPr>
        <w:rPr>
          <w:rFonts w:ascii="Times New Roman" w:eastAsia="Calibri" w:hAnsi="Times New Roman" w:cs="Times New Roman"/>
          <w:sz w:val="24"/>
          <w:szCs w:val="24"/>
          <w:lang w:eastAsia="pl-PL"/>
        </w:rPr>
      </w:pPr>
    </w:p>
    <w:p w14:paraId="78E9D037" w14:textId="77777777" w:rsidR="00F92BC2" w:rsidRPr="00590B58" w:rsidRDefault="00F92BC2" w:rsidP="00F92BC2">
      <w:pPr>
        <w:rPr>
          <w:rFonts w:ascii="Times New Roman" w:eastAsia="Calibri" w:hAnsi="Times New Roman" w:cs="Times New Roman"/>
          <w:sz w:val="24"/>
          <w:szCs w:val="24"/>
          <w:lang w:eastAsia="pl-PL"/>
        </w:rPr>
      </w:pPr>
    </w:p>
    <w:p w14:paraId="3CE5CF4F" w14:textId="2C09253E" w:rsidR="00F92BC2" w:rsidRPr="00590B58" w:rsidRDefault="00F92BC2" w:rsidP="00F92BC2">
      <w:pPr>
        <w:jc w:val="center"/>
        <w:rPr>
          <w:rFonts w:ascii="Times New Roman" w:eastAsia="Calibri" w:hAnsi="Times New Roman" w:cs="Times New Roman"/>
          <w:b/>
          <w:sz w:val="24"/>
          <w:szCs w:val="24"/>
          <w:lang w:eastAsia="pl-PL"/>
        </w:rPr>
      </w:pPr>
      <w:r w:rsidRPr="00FD6D6D">
        <w:rPr>
          <w:rFonts w:ascii="Times New Roman" w:eastAsia="Calibri" w:hAnsi="Times New Roman" w:cs="Times New Roman"/>
          <w:b/>
          <w:sz w:val="24"/>
          <w:szCs w:val="24"/>
          <w:lang w:eastAsia="pl-PL"/>
        </w:rPr>
        <w:t>OPIS PRZEDMIOTU ZAMÓWIENIA</w:t>
      </w:r>
    </w:p>
    <w:p w14:paraId="574ED0F4" w14:textId="77777777" w:rsidR="00F92BC2" w:rsidRPr="00590B58" w:rsidRDefault="00F92BC2" w:rsidP="00F92BC2">
      <w:pPr>
        <w:jc w:val="center"/>
        <w:rPr>
          <w:rFonts w:ascii="Times New Roman" w:eastAsia="Calibri" w:hAnsi="Times New Roman" w:cs="Times New Roman"/>
          <w:b/>
          <w:sz w:val="24"/>
          <w:szCs w:val="24"/>
          <w:lang w:eastAsia="pl-PL"/>
        </w:rPr>
      </w:pPr>
    </w:p>
    <w:p w14:paraId="05B316E2" w14:textId="77777777" w:rsidR="006D01E9" w:rsidRPr="00590B58" w:rsidRDefault="006D01E9" w:rsidP="006D01E9">
      <w:pPr>
        <w:jc w:val="center"/>
        <w:rPr>
          <w:rFonts w:ascii="Times New Roman" w:hAnsi="Times New Roman" w:cs="Times New Roman"/>
          <w:b/>
          <w:bCs/>
          <w:color w:val="000000"/>
          <w:sz w:val="24"/>
          <w:szCs w:val="24"/>
        </w:rPr>
      </w:pPr>
      <w:r w:rsidRPr="00590B58">
        <w:rPr>
          <w:rFonts w:ascii="Times New Roman" w:hAnsi="Times New Roman" w:cs="Times New Roman"/>
          <w:b/>
          <w:bCs/>
          <w:color w:val="000000"/>
          <w:sz w:val="24"/>
          <w:szCs w:val="24"/>
        </w:rPr>
        <w:t>„Zakup i dostawa sprzętu komputerowego i oprogramowania na potrzeby Państwowej Akademii Nauk Stosowanych im. Ignacego Mościckiego w Ciechanowie.”</w:t>
      </w:r>
    </w:p>
    <w:p w14:paraId="42818157" w14:textId="77777777" w:rsidR="00F92BC2" w:rsidRPr="00590B58" w:rsidRDefault="00F92BC2" w:rsidP="00F92BC2">
      <w:pPr>
        <w:rPr>
          <w:rFonts w:ascii="Times New Roman" w:hAnsi="Times New Roman" w:cs="Times New Roman"/>
          <w:sz w:val="24"/>
          <w:szCs w:val="24"/>
        </w:rPr>
      </w:pPr>
    </w:p>
    <w:p w14:paraId="7D4BCB02" w14:textId="77777777" w:rsidR="00F92BC2" w:rsidRPr="00590B58" w:rsidRDefault="00F92BC2" w:rsidP="00F92BC2">
      <w:pPr>
        <w:pStyle w:val="Default"/>
        <w:rPr>
          <w:b/>
        </w:rPr>
      </w:pPr>
      <w:r w:rsidRPr="00590B58">
        <w:rPr>
          <w:b/>
        </w:rPr>
        <w:t xml:space="preserve">Przedmiotem zamówienia jest dostawa fabrycznie nowego sprzętu komputerowego oraz oprogramowań. </w:t>
      </w:r>
    </w:p>
    <w:p w14:paraId="5FB7F4D9" w14:textId="77777777" w:rsidR="00F92BC2" w:rsidRPr="00590B58" w:rsidRDefault="00F92BC2" w:rsidP="00F92BC2">
      <w:pPr>
        <w:pStyle w:val="Default"/>
        <w:rPr>
          <w:b/>
        </w:rPr>
      </w:pPr>
    </w:p>
    <w:p w14:paraId="2F39230B" w14:textId="77777777" w:rsidR="00F92BC2" w:rsidRPr="00590B58" w:rsidRDefault="00F92BC2" w:rsidP="00F92BC2">
      <w:pPr>
        <w:pStyle w:val="Default"/>
      </w:pPr>
      <w:r w:rsidRPr="00590B58">
        <w:t>1.Zamawiający wymaga, żeby oferowany sprzęt:</w:t>
      </w:r>
    </w:p>
    <w:p w14:paraId="3E021A4A" w14:textId="77777777" w:rsidR="00F92BC2" w:rsidRPr="00590B58" w:rsidRDefault="00F92BC2" w:rsidP="00F92BC2">
      <w:pPr>
        <w:pStyle w:val="Default"/>
        <w:numPr>
          <w:ilvl w:val="0"/>
          <w:numId w:val="1"/>
        </w:numPr>
        <w:jc w:val="both"/>
      </w:pPr>
      <w:r w:rsidRPr="00590B58">
        <w:t>był fabrycznie nowy, nieużywany, nieprefabrykowany, nieregenerowany, nienaprawiany;</w:t>
      </w:r>
    </w:p>
    <w:p w14:paraId="71B752AF" w14:textId="77777777" w:rsidR="00F92BC2" w:rsidRPr="00590B58" w:rsidRDefault="00F92BC2" w:rsidP="00F92BC2">
      <w:pPr>
        <w:pStyle w:val="Default"/>
        <w:numPr>
          <w:ilvl w:val="0"/>
          <w:numId w:val="1"/>
        </w:numPr>
        <w:jc w:val="both"/>
      </w:pPr>
      <w:r w:rsidRPr="00590B58">
        <w:t>pochodził z oficjalnych kanałów dystrybucyjnych producentów i posiadał zainstalowane w sobie oficjalne, niezmodyfikowane oprogramowanie układowe dostarczone przez producenta danego urządzenia;</w:t>
      </w:r>
    </w:p>
    <w:p w14:paraId="20EC008F" w14:textId="77777777" w:rsidR="00F92BC2" w:rsidRPr="00590B58" w:rsidRDefault="00F92BC2" w:rsidP="00F92BC2">
      <w:pPr>
        <w:pStyle w:val="Default"/>
        <w:numPr>
          <w:ilvl w:val="0"/>
          <w:numId w:val="1"/>
        </w:numPr>
        <w:jc w:val="both"/>
      </w:pPr>
      <w:r w:rsidRPr="00590B58">
        <w:t>był dopuszczony do dystrybucji oraz użytkowania na terenie Unii Europejskiej;</w:t>
      </w:r>
    </w:p>
    <w:p w14:paraId="18DE2087" w14:textId="77777777" w:rsidR="00F92BC2" w:rsidRPr="00590B58" w:rsidRDefault="00F92BC2" w:rsidP="00F92BC2">
      <w:pPr>
        <w:pStyle w:val="Default"/>
        <w:numPr>
          <w:ilvl w:val="0"/>
          <w:numId w:val="1"/>
        </w:numPr>
        <w:jc w:val="both"/>
      </w:pPr>
      <w:r w:rsidRPr="00590B58">
        <w:t>podzespoły z każdej kategorii powinny być tej samej firmy i modelu;</w:t>
      </w:r>
    </w:p>
    <w:p w14:paraId="1C92A5D3" w14:textId="77777777" w:rsidR="00F92BC2" w:rsidRPr="00590B58" w:rsidRDefault="00F92BC2" w:rsidP="00F92BC2">
      <w:pPr>
        <w:pStyle w:val="Default"/>
        <w:numPr>
          <w:ilvl w:val="0"/>
          <w:numId w:val="1"/>
        </w:numPr>
        <w:jc w:val="both"/>
      </w:pPr>
      <w:r w:rsidRPr="00590B58">
        <w:t>na dzień składania ofert, nie był zakwalifikowany przez producentów do wycofania ze sprzedaży;</w:t>
      </w:r>
    </w:p>
    <w:p w14:paraId="40F04DC5" w14:textId="77777777" w:rsidR="00F92BC2" w:rsidRPr="00590B58" w:rsidRDefault="00F92BC2" w:rsidP="00F92BC2">
      <w:pPr>
        <w:pStyle w:val="Default"/>
        <w:numPr>
          <w:ilvl w:val="0"/>
          <w:numId w:val="1"/>
        </w:numPr>
        <w:jc w:val="both"/>
      </w:pPr>
      <w:r w:rsidRPr="00590B58">
        <w:t>cały sprzęt musi mieć kompletne odpowiednie okablowanie.</w:t>
      </w:r>
    </w:p>
    <w:p w14:paraId="5DE4484B" w14:textId="77777777" w:rsidR="00F92BC2" w:rsidRPr="00590B58" w:rsidRDefault="00F92BC2" w:rsidP="00F92BC2">
      <w:pPr>
        <w:pStyle w:val="Default"/>
        <w:numPr>
          <w:ilvl w:val="0"/>
          <w:numId w:val="1"/>
        </w:numPr>
        <w:jc w:val="both"/>
      </w:pPr>
      <w:r w:rsidRPr="00590B58">
        <w:t>wszystkie elementy określone w opisie przedmiotu zamówienia muszą stanowić</w:t>
      </w:r>
    </w:p>
    <w:p w14:paraId="19B65B43" w14:textId="77777777" w:rsidR="00F92BC2" w:rsidRPr="00590B58" w:rsidRDefault="00F92BC2" w:rsidP="00F92BC2">
      <w:pPr>
        <w:pStyle w:val="Default"/>
        <w:ind w:left="720"/>
        <w:jc w:val="both"/>
      </w:pPr>
      <w:r w:rsidRPr="00590B58">
        <w:t>integralną część urządzeń. Zamawiający nie dopuszcza możliwości konfigurowania</w:t>
      </w:r>
    </w:p>
    <w:p w14:paraId="03D7D00B" w14:textId="77777777" w:rsidR="00F92BC2" w:rsidRPr="00590B58" w:rsidRDefault="00F92BC2" w:rsidP="00F92BC2">
      <w:pPr>
        <w:pStyle w:val="Default"/>
        <w:ind w:left="720"/>
        <w:jc w:val="both"/>
      </w:pPr>
      <w:r w:rsidRPr="00590B58">
        <w:t>sprzętu przy pomocy elementów zewnętrznych, za wyjątkiem sytuacji, gdy opis</w:t>
      </w:r>
    </w:p>
    <w:p w14:paraId="0954DA0A" w14:textId="77777777" w:rsidR="00F92BC2" w:rsidRPr="00590B58" w:rsidRDefault="00F92BC2" w:rsidP="00F92BC2">
      <w:pPr>
        <w:pStyle w:val="Default"/>
        <w:ind w:left="720"/>
        <w:jc w:val="both"/>
      </w:pPr>
      <w:r w:rsidRPr="00590B58">
        <w:t>przedmiotu zamówienia wyraźnie na to wskazuje.</w:t>
      </w:r>
    </w:p>
    <w:p w14:paraId="173D7346" w14:textId="77777777" w:rsidR="00F92BC2" w:rsidRPr="00590B58" w:rsidRDefault="00F92BC2" w:rsidP="00F92BC2">
      <w:pPr>
        <w:pStyle w:val="Default"/>
        <w:numPr>
          <w:ilvl w:val="0"/>
          <w:numId w:val="1"/>
        </w:numPr>
        <w:jc w:val="both"/>
      </w:pPr>
      <w:r w:rsidRPr="00590B58">
        <w:t xml:space="preserve">Zamawiający wymaga dostarczenie przedmiotu umowy z: </w:t>
      </w:r>
    </w:p>
    <w:p w14:paraId="2B7BFC67" w14:textId="77777777" w:rsidR="00F92BC2" w:rsidRPr="00590B58" w:rsidRDefault="00F92BC2" w:rsidP="00F92BC2">
      <w:pPr>
        <w:pStyle w:val="Default"/>
        <w:numPr>
          <w:ilvl w:val="0"/>
          <w:numId w:val="3"/>
        </w:numPr>
        <w:jc w:val="both"/>
      </w:pPr>
      <w:r w:rsidRPr="00590B58">
        <w:t xml:space="preserve">kartą gwarancyjną, </w:t>
      </w:r>
    </w:p>
    <w:p w14:paraId="4E8EC931" w14:textId="77777777" w:rsidR="00F92BC2" w:rsidRPr="00590B58" w:rsidRDefault="00F92BC2" w:rsidP="00F92BC2">
      <w:pPr>
        <w:pStyle w:val="Default"/>
        <w:numPr>
          <w:ilvl w:val="0"/>
          <w:numId w:val="3"/>
        </w:numPr>
        <w:jc w:val="both"/>
      </w:pPr>
      <w:r w:rsidRPr="00590B58">
        <w:t xml:space="preserve">instrukcją obsługi i dokumentacją techniczną oferowanego sprzętu w języku polskim, </w:t>
      </w:r>
    </w:p>
    <w:p w14:paraId="56C94B78" w14:textId="77777777" w:rsidR="00F92BC2" w:rsidRPr="00590B58" w:rsidRDefault="00F92BC2" w:rsidP="00F92BC2">
      <w:pPr>
        <w:pStyle w:val="Default"/>
        <w:numPr>
          <w:ilvl w:val="0"/>
          <w:numId w:val="3"/>
        </w:numPr>
        <w:jc w:val="both"/>
      </w:pPr>
      <w:r w:rsidRPr="00590B58">
        <w:t>dokumentem określającym zasady świadczenia usług przez autoryzowany serwis w     okresie gwarancyjnym i pogwarancyjnym</w:t>
      </w:r>
    </w:p>
    <w:p w14:paraId="03611F4D" w14:textId="77777777" w:rsidR="00F92BC2" w:rsidRPr="00590B58" w:rsidRDefault="00F92BC2" w:rsidP="00F92BC2">
      <w:pPr>
        <w:pStyle w:val="Default"/>
        <w:jc w:val="both"/>
      </w:pPr>
    </w:p>
    <w:p w14:paraId="3FFA853E" w14:textId="77777777" w:rsidR="00F92BC2" w:rsidRPr="00590B58" w:rsidRDefault="00F92BC2" w:rsidP="00F92BC2">
      <w:pPr>
        <w:pStyle w:val="Default"/>
        <w:jc w:val="both"/>
      </w:pPr>
    </w:p>
    <w:p w14:paraId="08D6852D" w14:textId="77777777" w:rsidR="00F92BC2" w:rsidRPr="00590B58" w:rsidRDefault="00F92BC2" w:rsidP="00F92BC2">
      <w:pPr>
        <w:pStyle w:val="Default"/>
        <w:jc w:val="both"/>
      </w:pPr>
      <w:r w:rsidRPr="00590B58">
        <w:t>2.Warunki gwarancji serwisu :</w:t>
      </w:r>
    </w:p>
    <w:p w14:paraId="28BFC72C" w14:textId="3675306A" w:rsidR="00F92BC2" w:rsidRPr="00590B58" w:rsidRDefault="00F92BC2" w:rsidP="00F92BC2">
      <w:pPr>
        <w:pStyle w:val="Default"/>
        <w:numPr>
          <w:ilvl w:val="0"/>
          <w:numId w:val="2"/>
        </w:numPr>
        <w:jc w:val="both"/>
      </w:pPr>
      <w:r w:rsidRPr="00590B58">
        <w:t>na dostarczony sprzęt objęty przedmiotem umowy Wykonawca udzieli Zama</w:t>
      </w:r>
      <w:r w:rsidR="003F5B7B" w:rsidRPr="00590B58">
        <w:t xml:space="preserve">wiającemu gwarancji </w:t>
      </w:r>
      <w:r w:rsidR="008E5D6A" w:rsidRPr="00590B58">
        <w:t>36 mc na każdy prz</w:t>
      </w:r>
      <w:r w:rsidR="00995B4D">
        <w:t xml:space="preserve">edmiot zamówienia zgodnie z OPZ oraz gwarancji dożywotniej dla oprogramowani. </w:t>
      </w:r>
    </w:p>
    <w:p w14:paraId="6048A2D2" w14:textId="77777777" w:rsidR="00F92BC2" w:rsidRPr="00590B58" w:rsidRDefault="00F92BC2" w:rsidP="00F92BC2">
      <w:pPr>
        <w:pStyle w:val="Default"/>
        <w:numPr>
          <w:ilvl w:val="0"/>
          <w:numId w:val="2"/>
        </w:numPr>
        <w:jc w:val="both"/>
      </w:pPr>
      <w:r w:rsidRPr="00590B58">
        <w:t>zamawiający wymaga, aby w okresie trwania gwarancji Wykonawca zapewnił wsparcie techniczne w postaci nieodpłatnego dostępu do aktualizacji oprogramowania układowego urządzeń oraz sterowników ;</w:t>
      </w:r>
    </w:p>
    <w:p w14:paraId="5D9B4933" w14:textId="77777777" w:rsidR="00F92BC2" w:rsidRPr="00590B58" w:rsidRDefault="00F92BC2" w:rsidP="00F92BC2">
      <w:pPr>
        <w:pStyle w:val="Default"/>
        <w:numPr>
          <w:ilvl w:val="0"/>
          <w:numId w:val="2"/>
        </w:numPr>
        <w:jc w:val="both"/>
      </w:pPr>
      <w:r w:rsidRPr="00590B58">
        <w:lastRenderedPageBreak/>
        <w:t>Zamawiający wymaga, aby Wykonawca zapewnił serwis urządzeń realizowany przez wykwalifikowany personel posiadający odpowiednią wiedzę techniczną, potwierdzoną udokumentowanymi szkoleniami autoryzowanymi przez producenta dostarczonego sprzętu;</w:t>
      </w:r>
    </w:p>
    <w:p w14:paraId="29540D7C" w14:textId="77777777" w:rsidR="00F92BC2" w:rsidRPr="00590B58" w:rsidRDefault="00F92BC2" w:rsidP="00F92BC2">
      <w:pPr>
        <w:pStyle w:val="Default"/>
        <w:numPr>
          <w:ilvl w:val="0"/>
          <w:numId w:val="2"/>
        </w:numPr>
        <w:jc w:val="both"/>
      </w:pPr>
      <w:r w:rsidRPr="00590B58">
        <w:t xml:space="preserve">Wykonawca gwarantuje (art. 473 § 1 </w:t>
      </w:r>
      <w:proofErr w:type="spellStart"/>
      <w:r w:rsidRPr="00590B58">
        <w:t>kc</w:t>
      </w:r>
      <w:proofErr w:type="spellEnd"/>
      <w:r w:rsidRPr="00590B58">
        <w:t>.), że przedmiot umowy najpóźniej w ostatnim dniu gwarancji będzie pozbawione haseł, kodów, blokad serwisowych, itp. które po upływie gwarancji uniemożliwiałyby lub utrudniały Zamawiającemu dostęp do opcji serwisowych lub naprawę.</w:t>
      </w:r>
    </w:p>
    <w:p w14:paraId="18960D5D" w14:textId="652162D9" w:rsidR="00F92BC2" w:rsidRPr="00590B58" w:rsidRDefault="00F92BC2" w:rsidP="00F92BC2">
      <w:pPr>
        <w:pStyle w:val="Default"/>
        <w:numPr>
          <w:ilvl w:val="0"/>
          <w:numId w:val="2"/>
        </w:numPr>
        <w:jc w:val="both"/>
      </w:pPr>
      <w:r w:rsidRPr="00590B58">
        <w:t xml:space="preserve">Zamawiający wymaga gwarancji </w:t>
      </w:r>
      <w:r w:rsidR="005B0482">
        <w:t xml:space="preserve">zgodnie z OPZ </w:t>
      </w:r>
      <w:r w:rsidRPr="00590B58">
        <w:t>, karta gwarancji dostarczona wraz z przedmiotem zamówienia .</w:t>
      </w:r>
    </w:p>
    <w:p w14:paraId="4F8B6EEB" w14:textId="77777777" w:rsidR="001A62DD" w:rsidRPr="00590B58" w:rsidRDefault="001A62DD" w:rsidP="001A62DD">
      <w:pPr>
        <w:pStyle w:val="Default"/>
        <w:numPr>
          <w:ilvl w:val="0"/>
          <w:numId w:val="2"/>
        </w:numPr>
        <w:jc w:val="both"/>
      </w:pPr>
      <w:r w:rsidRPr="00590B58">
        <w:t>Warunki dostawy:</w:t>
      </w:r>
    </w:p>
    <w:p w14:paraId="332B07D0" w14:textId="77777777" w:rsidR="001A62DD" w:rsidRPr="00590B58" w:rsidRDefault="001A62DD" w:rsidP="00B938D4">
      <w:pPr>
        <w:pStyle w:val="Default"/>
        <w:numPr>
          <w:ilvl w:val="0"/>
          <w:numId w:val="39"/>
        </w:numPr>
        <w:jc w:val="both"/>
      </w:pPr>
      <w:r w:rsidRPr="00590B58">
        <w:t>Dostawa do siedziby Zamawiającego ul. Narutowicza 9, 06-400 Ciechanów</w:t>
      </w:r>
    </w:p>
    <w:p w14:paraId="14D77342" w14:textId="77777777" w:rsidR="001A62DD" w:rsidRPr="00590B58" w:rsidRDefault="001A62DD" w:rsidP="00B938D4">
      <w:pPr>
        <w:pStyle w:val="Default"/>
        <w:numPr>
          <w:ilvl w:val="0"/>
          <w:numId w:val="39"/>
        </w:numPr>
        <w:jc w:val="both"/>
      </w:pPr>
      <w:r w:rsidRPr="00590B58">
        <w:t>Transport, rozładunek i wniesienie na miejsce docelowe w ramach ceny</w:t>
      </w:r>
    </w:p>
    <w:p w14:paraId="286D6366" w14:textId="77777777" w:rsidR="001A62DD" w:rsidRPr="00590B58" w:rsidRDefault="001A62DD" w:rsidP="00B938D4">
      <w:pPr>
        <w:pStyle w:val="Default"/>
        <w:numPr>
          <w:ilvl w:val="0"/>
          <w:numId w:val="39"/>
        </w:numPr>
        <w:jc w:val="both"/>
      </w:pPr>
      <w:r w:rsidRPr="00590B58">
        <w:t>Opakowania zabezpieczające przed uszkodzeniem podczas transportu</w:t>
      </w:r>
    </w:p>
    <w:p w14:paraId="078B1148" w14:textId="77777777" w:rsidR="001A62DD" w:rsidRPr="00590B58" w:rsidRDefault="001A62DD" w:rsidP="00B938D4">
      <w:pPr>
        <w:pStyle w:val="Default"/>
        <w:numPr>
          <w:ilvl w:val="0"/>
          <w:numId w:val="40"/>
        </w:numPr>
        <w:jc w:val="both"/>
      </w:pPr>
      <w:r w:rsidRPr="00590B58">
        <w:t>Ubezpieczenie na czas transportu</w:t>
      </w:r>
    </w:p>
    <w:p w14:paraId="7D22A6BB" w14:textId="77777777" w:rsidR="001A62DD" w:rsidRPr="00590B58" w:rsidRDefault="001A62DD" w:rsidP="001A62DD">
      <w:pPr>
        <w:pStyle w:val="Default"/>
        <w:numPr>
          <w:ilvl w:val="0"/>
          <w:numId w:val="2"/>
        </w:numPr>
        <w:jc w:val="both"/>
      </w:pPr>
      <w:r w:rsidRPr="00590B58">
        <w:t>Odbiór</w:t>
      </w:r>
    </w:p>
    <w:p w14:paraId="35636140" w14:textId="77777777" w:rsidR="001A62DD" w:rsidRPr="00590B58" w:rsidRDefault="001A62DD" w:rsidP="00B938D4">
      <w:pPr>
        <w:pStyle w:val="Default"/>
        <w:numPr>
          <w:ilvl w:val="0"/>
          <w:numId w:val="41"/>
        </w:numPr>
        <w:jc w:val="both"/>
      </w:pPr>
      <w:r w:rsidRPr="00590B58">
        <w:t>Przekazanie wszystkich licencji i dokumentacji Zamawiającemu</w:t>
      </w:r>
    </w:p>
    <w:p w14:paraId="40969DE8" w14:textId="77777777" w:rsidR="001A62DD" w:rsidRPr="00590B58" w:rsidRDefault="001A62DD" w:rsidP="00B938D4">
      <w:pPr>
        <w:pStyle w:val="Default"/>
        <w:numPr>
          <w:ilvl w:val="0"/>
          <w:numId w:val="41"/>
        </w:numPr>
        <w:jc w:val="both"/>
      </w:pPr>
      <w:r w:rsidRPr="00590B58">
        <w:t>Protokół odbioru technicznego dla każdego laptopa</w:t>
      </w:r>
    </w:p>
    <w:p w14:paraId="6D3495F6" w14:textId="77777777" w:rsidR="001A62DD" w:rsidRPr="00590B58" w:rsidRDefault="001A62DD" w:rsidP="00B938D4">
      <w:pPr>
        <w:pStyle w:val="Default"/>
        <w:numPr>
          <w:ilvl w:val="0"/>
          <w:numId w:val="41"/>
        </w:numPr>
        <w:jc w:val="both"/>
      </w:pPr>
      <w:r w:rsidRPr="00590B58">
        <w:t>Sprawdzenie zgodności z wymaganiami technicznymi</w:t>
      </w:r>
    </w:p>
    <w:p w14:paraId="1569DF8D" w14:textId="77777777" w:rsidR="001A62DD" w:rsidRPr="00590B58" w:rsidRDefault="001A62DD" w:rsidP="00B938D4">
      <w:pPr>
        <w:pStyle w:val="Default"/>
        <w:numPr>
          <w:ilvl w:val="0"/>
          <w:numId w:val="41"/>
        </w:numPr>
        <w:jc w:val="both"/>
      </w:pPr>
      <w:r w:rsidRPr="00590B58">
        <w:t>Weryfikacja licencji oprogramowania</w:t>
      </w:r>
    </w:p>
    <w:p w14:paraId="19B1EE54" w14:textId="77777777" w:rsidR="001A62DD" w:rsidRPr="00590B58" w:rsidRDefault="001A62DD" w:rsidP="00B938D4">
      <w:pPr>
        <w:pStyle w:val="Default"/>
        <w:numPr>
          <w:ilvl w:val="0"/>
          <w:numId w:val="41"/>
        </w:numPr>
        <w:jc w:val="both"/>
      </w:pPr>
      <w:r w:rsidRPr="00590B58">
        <w:t>Możliwość reklamacji w przypadku niezgodności z wymaganiami</w:t>
      </w:r>
    </w:p>
    <w:p w14:paraId="5A10D8A4" w14:textId="77777777" w:rsidR="001A62DD" w:rsidRPr="00590B58" w:rsidRDefault="001A62DD" w:rsidP="001A62DD">
      <w:pPr>
        <w:pStyle w:val="Default"/>
        <w:numPr>
          <w:ilvl w:val="0"/>
          <w:numId w:val="2"/>
        </w:numPr>
        <w:jc w:val="both"/>
      </w:pPr>
      <w:r w:rsidRPr="00590B58">
        <w:t>Równoważność: w przypadku wskazania konkretnych marek, modeli lub pochodzenia, dopuszcza się rozwiązania równoważne, pod warunkiem zapewnienia parametrów nie gorszych niż wyspecyfikowane.</w:t>
      </w:r>
    </w:p>
    <w:p w14:paraId="5353FA65" w14:textId="77777777" w:rsidR="001A62DD" w:rsidRPr="00590B58" w:rsidRDefault="001A62DD" w:rsidP="001A62DD">
      <w:pPr>
        <w:pStyle w:val="Default"/>
        <w:ind w:left="720"/>
        <w:jc w:val="both"/>
      </w:pPr>
    </w:p>
    <w:p w14:paraId="57B9E755" w14:textId="77777777" w:rsidR="00ED353B" w:rsidRPr="00590B58" w:rsidRDefault="00ED353B" w:rsidP="00F92BC2">
      <w:pPr>
        <w:rPr>
          <w:rFonts w:ascii="Times New Roman" w:hAnsi="Times New Roman" w:cs="Times New Roman"/>
          <w:sz w:val="24"/>
          <w:szCs w:val="24"/>
        </w:rPr>
      </w:pPr>
    </w:p>
    <w:p w14:paraId="11EC7E46" w14:textId="77777777" w:rsidR="00F92BC2" w:rsidRPr="00590B58" w:rsidRDefault="00F92BC2" w:rsidP="00F92BC2">
      <w:pPr>
        <w:rPr>
          <w:rFonts w:ascii="Times New Roman" w:hAnsi="Times New Roman" w:cs="Times New Roman"/>
          <w:sz w:val="24"/>
          <w:szCs w:val="24"/>
        </w:rPr>
      </w:pPr>
    </w:p>
    <w:p w14:paraId="38B50777" w14:textId="77777777" w:rsidR="00494BA4" w:rsidRPr="00590B58" w:rsidRDefault="003F5B7B" w:rsidP="003F5B7B">
      <w:pPr>
        <w:spacing w:line="240" w:lineRule="auto"/>
        <w:jc w:val="both"/>
        <w:rPr>
          <w:rFonts w:ascii="Times New Roman" w:eastAsia="Times New Roman" w:hAnsi="Times New Roman" w:cs="Times New Roman"/>
          <w:b/>
          <w:color w:val="000000"/>
          <w:sz w:val="24"/>
          <w:szCs w:val="24"/>
          <w:lang w:eastAsia="pl-PL"/>
        </w:rPr>
      </w:pPr>
      <w:r w:rsidRPr="00590B58">
        <w:rPr>
          <w:rFonts w:ascii="Times New Roman" w:eastAsia="Times New Roman" w:hAnsi="Times New Roman" w:cs="Times New Roman"/>
          <w:b/>
          <w:color w:val="000000"/>
          <w:sz w:val="24"/>
          <w:szCs w:val="24"/>
          <w:lang w:eastAsia="pl-PL"/>
        </w:rPr>
        <w:t xml:space="preserve">I. OPIS PRZEDMIOTU ZAMÓWIENIA (OPZ) – KOMPUTER PRZENOŚNY </w:t>
      </w:r>
    </w:p>
    <w:p w14:paraId="13EC3760" w14:textId="77777777" w:rsidR="00494BA4" w:rsidRPr="00590B58" w:rsidRDefault="00494BA4" w:rsidP="003F5B7B">
      <w:pPr>
        <w:spacing w:line="240" w:lineRule="auto"/>
        <w:jc w:val="both"/>
        <w:rPr>
          <w:rFonts w:ascii="Times New Roman" w:eastAsia="Times New Roman" w:hAnsi="Times New Roman" w:cs="Times New Roman"/>
          <w:b/>
          <w:color w:val="000000"/>
          <w:sz w:val="24"/>
          <w:szCs w:val="24"/>
          <w:lang w:eastAsia="pl-PL"/>
        </w:rPr>
      </w:pPr>
    </w:p>
    <w:p w14:paraId="68151ADD"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Typ urządzenia</w:t>
      </w:r>
      <w:r w:rsidRPr="00590B58">
        <w:rPr>
          <w:rFonts w:ascii="Times New Roman" w:eastAsia="Times New Roman" w:hAnsi="Times New Roman" w:cs="Times New Roman"/>
          <w:color w:val="000000"/>
          <w:sz w:val="24"/>
          <w:szCs w:val="24"/>
          <w:lang w:eastAsia="pl-PL"/>
        </w:rPr>
        <w:t>: Komputer przenośny (laptop)</w:t>
      </w:r>
    </w:p>
    <w:p w14:paraId="0CB48AF2" w14:textId="67F101C9" w:rsidR="003F5B7B" w:rsidRPr="00590B58" w:rsidRDefault="003F5B7B" w:rsidP="003F5B7B">
      <w:pPr>
        <w:spacing w:line="240" w:lineRule="auto"/>
        <w:jc w:val="both"/>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b/>
          <w:bCs/>
          <w:color w:val="000000"/>
          <w:sz w:val="24"/>
          <w:szCs w:val="24"/>
          <w:lang w:eastAsia="pl-PL"/>
        </w:rPr>
        <w:t>Ilość</w:t>
      </w:r>
      <w:r w:rsidR="00381265">
        <w:rPr>
          <w:rFonts w:ascii="Times New Roman" w:eastAsia="Times New Roman" w:hAnsi="Times New Roman" w:cs="Times New Roman"/>
          <w:b/>
          <w:color w:val="000000"/>
          <w:sz w:val="24"/>
          <w:szCs w:val="24"/>
          <w:lang w:eastAsia="pl-PL"/>
        </w:rPr>
        <w:t>: 6</w:t>
      </w:r>
      <w:r w:rsidRPr="00590B58">
        <w:rPr>
          <w:rFonts w:ascii="Times New Roman" w:eastAsia="Times New Roman" w:hAnsi="Times New Roman" w:cs="Times New Roman"/>
          <w:b/>
          <w:color w:val="000000"/>
          <w:sz w:val="24"/>
          <w:szCs w:val="24"/>
          <w:lang w:eastAsia="pl-PL"/>
        </w:rPr>
        <w:t xml:space="preserve"> sztuk</w:t>
      </w:r>
    </w:p>
    <w:p w14:paraId="054326A8" w14:textId="7E1F257A" w:rsidR="00BF5454" w:rsidRPr="00590B58" w:rsidRDefault="00BF5454"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color w:val="000000"/>
          <w:sz w:val="24"/>
          <w:szCs w:val="24"/>
          <w:lang w:eastAsia="pl-PL"/>
        </w:rPr>
        <w:t xml:space="preserve">Gwarancja </w:t>
      </w:r>
      <w:r w:rsidRPr="00BC636A">
        <w:rPr>
          <w:rFonts w:ascii="Times New Roman" w:eastAsia="Times New Roman" w:hAnsi="Times New Roman" w:cs="Times New Roman"/>
          <w:b/>
          <w:color w:val="000000"/>
          <w:sz w:val="24"/>
          <w:szCs w:val="24"/>
          <w:lang w:eastAsia="pl-PL"/>
        </w:rPr>
        <w:t xml:space="preserve">: </w:t>
      </w:r>
      <w:r w:rsidR="00323EAC" w:rsidRPr="00BC636A">
        <w:rPr>
          <w:rFonts w:ascii="Times New Roman" w:eastAsia="Times New Roman" w:hAnsi="Times New Roman" w:cs="Times New Roman"/>
          <w:b/>
          <w:color w:val="000000"/>
          <w:sz w:val="24"/>
          <w:szCs w:val="24"/>
          <w:lang w:eastAsia="pl-PL"/>
        </w:rPr>
        <w:t>36 mc</w:t>
      </w:r>
    </w:p>
    <w:p w14:paraId="7C2EAC1B" w14:textId="77777777" w:rsidR="003F5B7B" w:rsidRPr="00590B58" w:rsidRDefault="00BF5454"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 xml:space="preserve">Wymagania techniczne : </w:t>
      </w:r>
    </w:p>
    <w:p w14:paraId="258D870A"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Procesor</w:t>
      </w:r>
      <w:r w:rsidRPr="00590B58">
        <w:rPr>
          <w:rFonts w:ascii="Times New Roman" w:eastAsia="Times New Roman" w:hAnsi="Times New Roman" w:cs="Times New Roman"/>
          <w:color w:val="000000"/>
          <w:sz w:val="24"/>
          <w:szCs w:val="24"/>
          <w:lang w:eastAsia="pl-PL"/>
        </w:rPr>
        <w:t>:</w:t>
      </w:r>
    </w:p>
    <w:p w14:paraId="41824E98"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Minimum Intel </w:t>
      </w:r>
      <w:proofErr w:type="spellStart"/>
      <w:r w:rsidRPr="00590B58">
        <w:rPr>
          <w:rFonts w:ascii="Times New Roman" w:eastAsia="Times New Roman" w:hAnsi="Times New Roman" w:cs="Times New Roman"/>
          <w:color w:val="000000"/>
          <w:sz w:val="24"/>
          <w:szCs w:val="24"/>
          <w:lang w:eastAsia="pl-PL"/>
        </w:rPr>
        <w:t>Core</w:t>
      </w:r>
      <w:proofErr w:type="spellEnd"/>
      <w:r w:rsidRPr="00590B58">
        <w:rPr>
          <w:rFonts w:ascii="Times New Roman" w:eastAsia="Times New Roman" w:hAnsi="Times New Roman" w:cs="Times New Roman"/>
          <w:color w:val="000000"/>
          <w:sz w:val="24"/>
          <w:szCs w:val="24"/>
          <w:lang w:eastAsia="pl-PL"/>
        </w:rPr>
        <w:t xml:space="preserve"> i5 lub równoważny procesor AMD zapewniający porównywalną wydajność</w:t>
      </w:r>
    </w:p>
    <w:p w14:paraId="3F0DED64"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Procesor wielordzeniowy, zgodny z architekturą x86-64</w:t>
      </w:r>
    </w:p>
    <w:p w14:paraId="1458FCCF"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Możliwość uruchamiania aplikacji 64-bitowych</w:t>
      </w:r>
    </w:p>
    <w:p w14:paraId="34E73EC2"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Sprzętowe wsparcie dla wirtualizacji</w:t>
      </w:r>
    </w:p>
    <w:p w14:paraId="265F5CBD" w14:textId="77777777" w:rsidR="003F5B7B" w:rsidRPr="00590B58" w:rsidRDefault="003F5B7B" w:rsidP="003F5B7B">
      <w:pPr>
        <w:numPr>
          <w:ilvl w:val="0"/>
          <w:numId w:val="4"/>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Wydajność minimum 13000 punktów w teście </w:t>
      </w:r>
      <w:proofErr w:type="spellStart"/>
      <w:r w:rsidRPr="00590B58">
        <w:rPr>
          <w:rFonts w:ascii="Times New Roman" w:eastAsia="Times New Roman" w:hAnsi="Times New Roman" w:cs="Times New Roman"/>
          <w:color w:val="000000"/>
          <w:sz w:val="24"/>
          <w:szCs w:val="24"/>
          <w:lang w:eastAsia="pl-PL"/>
        </w:rPr>
        <w:t>Multithread</w:t>
      </w:r>
      <w:proofErr w:type="spellEnd"/>
      <w:r w:rsidRPr="00590B58">
        <w:rPr>
          <w:rFonts w:ascii="Times New Roman" w:eastAsia="Times New Roman" w:hAnsi="Times New Roman" w:cs="Times New Roman"/>
          <w:color w:val="000000"/>
          <w:sz w:val="24"/>
          <w:szCs w:val="24"/>
          <w:lang w:eastAsia="pl-PL"/>
        </w:rPr>
        <w:t xml:space="preserve"> - CPU Mark (wynik dostępny na stronie www.cpubenchmark.net)</w:t>
      </w:r>
    </w:p>
    <w:p w14:paraId="33758458"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Pamięć RAM:</w:t>
      </w:r>
    </w:p>
    <w:p w14:paraId="3E62FAF6" w14:textId="77777777" w:rsidR="003F5B7B" w:rsidRPr="00590B58" w:rsidRDefault="003F5B7B" w:rsidP="003F5B7B">
      <w:pPr>
        <w:numPr>
          <w:ilvl w:val="0"/>
          <w:numId w:val="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Minimum 16 GB DDR4</w:t>
      </w:r>
    </w:p>
    <w:p w14:paraId="764284C8" w14:textId="77777777" w:rsidR="003F5B7B" w:rsidRPr="00590B58" w:rsidRDefault="003F5B7B" w:rsidP="003F5B7B">
      <w:pPr>
        <w:numPr>
          <w:ilvl w:val="0"/>
          <w:numId w:val="5"/>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lastRenderedPageBreak/>
        <w:t xml:space="preserve">Preferowane 2 </w:t>
      </w:r>
      <w:proofErr w:type="spellStart"/>
      <w:r w:rsidRPr="00590B58">
        <w:rPr>
          <w:rFonts w:ascii="Times New Roman" w:eastAsia="Times New Roman" w:hAnsi="Times New Roman" w:cs="Times New Roman"/>
          <w:color w:val="000000"/>
          <w:sz w:val="24"/>
          <w:szCs w:val="24"/>
          <w:lang w:eastAsia="pl-PL"/>
        </w:rPr>
        <w:t>sloty</w:t>
      </w:r>
      <w:proofErr w:type="spellEnd"/>
      <w:r w:rsidRPr="00590B58">
        <w:rPr>
          <w:rFonts w:ascii="Times New Roman" w:eastAsia="Times New Roman" w:hAnsi="Times New Roman" w:cs="Times New Roman"/>
          <w:color w:val="000000"/>
          <w:sz w:val="24"/>
          <w:szCs w:val="24"/>
          <w:lang w:eastAsia="pl-PL"/>
        </w:rPr>
        <w:t xml:space="preserve"> pamięci z możliwością dalszej rozbudowy</w:t>
      </w:r>
    </w:p>
    <w:p w14:paraId="70ECEF8E"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Dysk twardy:</w:t>
      </w:r>
    </w:p>
    <w:p w14:paraId="4CAF0103" w14:textId="77777777" w:rsidR="003F5B7B" w:rsidRPr="00590B58" w:rsidRDefault="003F5B7B" w:rsidP="003F5B7B">
      <w:pPr>
        <w:numPr>
          <w:ilvl w:val="0"/>
          <w:numId w:val="6"/>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Minimum 512 GB SSD</w:t>
      </w:r>
    </w:p>
    <w:p w14:paraId="70C6B59D" w14:textId="77777777" w:rsidR="003F5B7B" w:rsidRPr="00590B58" w:rsidRDefault="003F5B7B" w:rsidP="003F5B7B">
      <w:pPr>
        <w:numPr>
          <w:ilvl w:val="0"/>
          <w:numId w:val="6"/>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Interfejs M.2 </w:t>
      </w:r>
      <w:proofErr w:type="spellStart"/>
      <w:r w:rsidRPr="00590B58">
        <w:rPr>
          <w:rFonts w:ascii="Times New Roman" w:eastAsia="Times New Roman" w:hAnsi="Times New Roman" w:cs="Times New Roman"/>
          <w:color w:val="000000"/>
          <w:sz w:val="24"/>
          <w:szCs w:val="24"/>
          <w:lang w:eastAsia="pl-PL"/>
        </w:rPr>
        <w:t>NVMe</w:t>
      </w:r>
      <w:proofErr w:type="spellEnd"/>
      <w:r w:rsidRPr="00590B58">
        <w:rPr>
          <w:rFonts w:ascii="Times New Roman" w:eastAsia="Times New Roman" w:hAnsi="Times New Roman" w:cs="Times New Roman"/>
          <w:color w:val="000000"/>
          <w:sz w:val="24"/>
          <w:szCs w:val="24"/>
          <w:lang w:eastAsia="pl-PL"/>
        </w:rPr>
        <w:t xml:space="preserve"> lub równoważny zapewniający wysoką szybkość odczytu/zapisu</w:t>
      </w:r>
    </w:p>
    <w:p w14:paraId="12324CF6"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Ekran:</w:t>
      </w:r>
    </w:p>
    <w:p w14:paraId="2EBF35D6"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Przekątna 15,6 cala</w:t>
      </w:r>
    </w:p>
    <w:p w14:paraId="78811C9E"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Rozdzielczość Full HD 1920x1080 pikseli lub wyższa</w:t>
      </w:r>
    </w:p>
    <w:p w14:paraId="0C33DD5A"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Matryca matowa redukująca odblaski</w:t>
      </w:r>
    </w:p>
    <w:p w14:paraId="3CBF743A"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Jasność minimum 250 cd/m²</w:t>
      </w:r>
    </w:p>
    <w:p w14:paraId="17DAA732" w14:textId="77777777" w:rsidR="003F5B7B" w:rsidRPr="00590B58" w:rsidRDefault="003F5B7B" w:rsidP="003F5B7B">
      <w:pPr>
        <w:numPr>
          <w:ilvl w:val="0"/>
          <w:numId w:val="7"/>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Obsługa zewnętrznego monitora o rozdzielczości minimum 1920x1080</w:t>
      </w:r>
    </w:p>
    <w:p w14:paraId="3A4CDFA3"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Układy graficzne:</w:t>
      </w:r>
    </w:p>
    <w:p w14:paraId="322C4C14" w14:textId="77777777" w:rsidR="003F5B7B" w:rsidRPr="00590B58" w:rsidRDefault="003F5B7B" w:rsidP="003F5B7B">
      <w:pPr>
        <w:numPr>
          <w:ilvl w:val="0"/>
          <w:numId w:val="8"/>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Zintegrowana karta graficzna Intel lub równoważna AMD/NVIDIA</w:t>
      </w:r>
    </w:p>
    <w:p w14:paraId="686F6944" w14:textId="77777777" w:rsidR="003F5B7B" w:rsidRPr="00590B58" w:rsidRDefault="003F5B7B" w:rsidP="003F5B7B">
      <w:pPr>
        <w:numPr>
          <w:ilvl w:val="0"/>
          <w:numId w:val="8"/>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Obsługa DirectX oraz </w:t>
      </w:r>
      <w:proofErr w:type="spellStart"/>
      <w:r w:rsidRPr="00590B58">
        <w:rPr>
          <w:rFonts w:ascii="Times New Roman" w:eastAsia="Times New Roman" w:hAnsi="Times New Roman" w:cs="Times New Roman"/>
          <w:color w:val="000000"/>
          <w:sz w:val="24"/>
          <w:szCs w:val="24"/>
          <w:lang w:eastAsia="pl-PL"/>
        </w:rPr>
        <w:t>OpenGL</w:t>
      </w:r>
      <w:proofErr w:type="spellEnd"/>
    </w:p>
    <w:p w14:paraId="152632EB" w14:textId="77777777" w:rsidR="003F5B7B" w:rsidRPr="00590B58" w:rsidRDefault="003F5B7B" w:rsidP="003F5B7B">
      <w:pPr>
        <w:numPr>
          <w:ilvl w:val="0"/>
          <w:numId w:val="8"/>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Wsparcie dla dwóch monitorów (wbudowany + zewnętrzny)</w:t>
      </w:r>
    </w:p>
    <w:p w14:paraId="757C1358" w14:textId="77777777" w:rsidR="003F5B7B" w:rsidRPr="00590B58" w:rsidRDefault="003F5B7B" w:rsidP="003F5B7B">
      <w:pPr>
        <w:numPr>
          <w:ilvl w:val="0"/>
          <w:numId w:val="8"/>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Obsługa rozdzielczości zewnętrznej minimum 1920x1080</w:t>
      </w:r>
    </w:p>
    <w:p w14:paraId="33FF1D17"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Złącza i porty:</w:t>
      </w:r>
    </w:p>
    <w:p w14:paraId="5D0BDA96"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Minimum 3 porty USB, w tym co najmniej 2 porty USB 3.0 lub nowszy</w:t>
      </w:r>
    </w:p>
    <w:p w14:paraId="2ACDA787"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1 port USB-C</w:t>
      </w:r>
    </w:p>
    <w:p w14:paraId="2EA0A343"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Port HDMI lub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/Mini </w:t>
      </w:r>
      <w:proofErr w:type="spellStart"/>
      <w:r w:rsidRPr="00590B58">
        <w:rPr>
          <w:rFonts w:ascii="Times New Roman" w:eastAsia="Times New Roman" w:hAnsi="Times New Roman" w:cs="Times New Roman"/>
          <w:color w:val="000000"/>
          <w:sz w:val="24"/>
          <w:szCs w:val="24"/>
          <w:lang w:eastAsia="pl-PL"/>
        </w:rPr>
        <w:t>DisplayPort</w:t>
      </w:r>
      <w:proofErr w:type="spellEnd"/>
    </w:p>
    <w:p w14:paraId="63A4042D"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Gniazdo RJ-45 Gigabit Ethernet</w:t>
      </w:r>
    </w:p>
    <w:p w14:paraId="26410D16" w14:textId="77777777" w:rsidR="003F5B7B" w:rsidRPr="00590B58" w:rsidRDefault="003F5B7B" w:rsidP="003F5B7B">
      <w:pPr>
        <w:numPr>
          <w:ilvl w:val="0"/>
          <w:numId w:val="9"/>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Wyjście słuchawkowe/wejście mikrofonowe (</w:t>
      </w:r>
      <w:proofErr w:type="spellStart"/>
      <w:r w:rsidRPr="00590B58">
        <w:rPr>
          <w:rFonts w:ascii="Times New Roman" w:eastAsia="Times New Roman" w:hAnsi="Times New Roman" w:cs="Times New Roman"/>
          <w:color w:val="000000"/>
          <w:sz w:val="24"/>
          <w:szCs w:val="24"/>
          <w:lang w:eastAsia="pl-PL"/>
        </w:rPr>
        <w:t>combo</w:t>
      </w:r>
      <w:proofErr w:type="spellEnd"/>
      <w:r w:rsidRPr="00590B58">
        <w:rPr>
          <w:rFonts w:ascii="Times New Roman" w:eastAsia="Times New Roman" w:hAnsi="Times New Roman" w:cs="Times New Roman"/>
          <w:color w:val="000000"/>
          <w:sz w:val="24"/>
          <w:szCs w:val="24"/>
          <w:lang w:eastAsia="pl-PL"/>
        </w:rPr>
        <w:t xml:space="preserve"> </w:t>
      </w:r>
      <w:proofErr w:type="spellStart"/>
      <w:r w:rsidRPr="00590B58">
        <w:rPr>
          <w:rFonts w:ascii="Times New Roman" w:eastAsia="Times New Roman" w:hAnsi="Times New Roman" w:cs="Times New Roman"/>
          <w:color w:val="000000"/>
          <w:sz w:val="24"/>
          <w:szCs w:val="24"/>
          <w:lang w:eastAsia="pl-PL"/>
        </w:rPr>
        <w:t>jack</w:t>
      </w:r>
      <w:proofErr w:type="spellEnd"/>
      <w:r w:rsidRPr="00590B58">
        <w:rPr>
          <w:rFonts w:ascii="Times New Roman" w:eastAsia="Times New Roman" w:hAnsi="Times New Roman" w:cs="Times New Roman"/>
          <w:color w:val="000000"/>
          <w:sz w:val="24"/>
          <w:szCs w:val="24"/>
          <w:lang w:eastAsia="pl-PL"/>
        </w:rPr>
        <w:t>)</w:t>
      </w:r>
    </w:p>
    <w:p w14:paraId="289FDD8F"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Łączność bezprzewodowa:</w:t>
      </w:r>
    </w:p>
    <w:p w14:paraId="18038541" w14:textId="77777777" w:rsidR="003F5B7B" w:rsidRPr="00590B58" w:rsidRDefault="003F5B7B" w:rsidP="003F5B7B">
      <w:pPr>
        <w:numPr>
          <w:ilvl w:val="0"/>
          <w:numId w:val="10"/>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Wi-Fi IEEE 802.11ac lub nowszy</w:t>
      </w:r>
    </w:p>
    <w:p w14:paraId="5A1BBAF8" w14:textId="77777777" w:rsidR="003F5B7B" w:rsidRPr="00590B58" w:rsidRDefault="003F5B7B" w:rsidP="003F5B7B">
      <w:pPr>
        <w:numPr>
          <w:ilvl w:val="0"/>
          <w:numId w:val="10"/>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Bluetooth minimum wersja 5.0</w:t>
      </w:r>
    </w:p>
    <w:p w14:paraId="74E0AA4F"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System audio i wideo:</w:t>
      </w:r>
    </w:p>
    <w:p w14:paraId="69F2A051" w14:textId="77777777" w:rsidR="003F5B7B" w:rsidRPr="00590B58" w:rsidRDefault="003F5B7B" w:rsidP="003F5B7B">
      <w:pPr>
        <w:numPr>
          <w:ilvl w:val="0"/>
          <w:numId w:val="11"/>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Zintegrowana karta dźwiękowa</w:t>
      </w:r>
    </w:p>
    <w:p w14:paraId="1BFD3AF0" w14:textId="77777777" w:rsidR="003F5B7B" w:rsidRPr="00590B58" w:rsidRDefault="003F5B7B" w:rsidP="003F5B7B">
      <w:pPr>
        <w:numPr>
          <w:ilvl w:val="0"/>
          <w:numId w:val="11"/>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Głośniki stereofoniczne wbudowane</w:t>
      </w:r>
    </w:p>
    <w:p w14:paraId="5CCAD829" w14:textId="77777777" w:rsidR="003F5B7B" w:rsidRPr="00590B58" w:rsidRDefault="003F5B7B" w:rsidP="003F5B7B">
      <w:pPr>
        <w:numPr>
          <w:ilvl w:val="0"/>
          <w:numId w:val="11"/>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Mikrofon wbudowany</w:t>
      </w:r>
    </w:p>
    <w:p w14:paraId="6CD387F7" w14:textId="77777777" w:rsidR="003F5B7B" w:rsidRPr="00590B58" w:rsidRDefault="003F5B7B" w:rsidP="003F5B7B">
      <w:pPr>
        <w:numPr>
          <w:ilvl w:val="0"/>
          <w:numId w:val="11"/>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Kamera HD o rozdzielczości minimum 1280x720</w:t>
      </w:r>
    </w:p>
    <w:p w14:paraId="0A13FE3A"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Interfejs użytkownika:</w:t>
      </w:r>
    </w:p>
    <w:p w14:paraId="3C0CB556" w14:textId="77777777" w:rsidR="003F5B7B" w:rsidRPr="00590B58" w:rsidRDefault="003F5B7B" w:rsidP="003F5B7B">
      <w:pPr>
        <w:numPr>
          <w:ilvl w:val="0"/>
          <w:numId w:val="12"/>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Klawiatura z 12 klawiszami funkcyjnymi</w:t>
      </w:r>
    </w:p>
    <w:p w14:paraId="4E957BE8" w14:textId="77777777" w:rsidR="003F5B7B" w:rsidRPr="00590B58" w:rsidRDefault="003F5B7B" w:rsidP="003F5B7B">
      <w:pPr>
        <w:numPr>
          <w:ilvl w:val="0"/>
          <w:numId w:val="12"/>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Klawisze strzałek</w:t>
      </w:r>
    </w:p>
    <w:p w14:paraId="57BF610D" w14:textId="77777777" w:rsidR="003F5B7B" w:rsidRPr="00590B58" w:rsidRDefault="003F5B7B" w:rsidP="003F5B7B">
      <w:pPr>
        <w:numPr>
          <w:ilvl w:val="0"/>
          <w:numId w:val="12"/>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Klawiatura numeryczna (opcjonalnie dla laptopów 15,6")</w:t>
      </w:r>
    </w:p>
    <w:p w14:paraId="63FB0D88" w14:textId="77777777" w:rsidR="003F5B7B" w:rsidRPr="00590B58" w:rsidRDefault="003F5B7B" w:rsidP="003F5B7B">
      <w:pPr>
        <w:numPr>
          <w:ilvl w:val="0"/>
          <w:numId w:val="12"/>
        </w:numPr>
        <w:spacing w:line="240" w:lineRule="auto"/>
        <w:jc w:val="both"/>
        <w:textAlignment w:val="baseline"/>
        <w:rPr>
          <w:rFonts w:ascii="Times New Roman" w:eastAsia="Times New Roman" w:hAnsi="Times New Roman" w:cs="Times New Roman"/>
          <w:color w:val="000000"/>
          <w:sz w:val="24"/>
          <w:szCs w:val="24"/>
          <w:lang w:eastAsia="pl-PL"/>
        </w:rPr>
      </w:pPr>
      <w:proofErr w:type="spellStart"/>
      <w:r w:rsidRPr="00590B58">
        <w:rPr>
          <w:rFonts w:ascii="Times New Roman" w:eastAsia="Times New Roman" w:hAnsi="Times New Roman" w:cs="Times New Roman"/>
          <w:color w:val="000000"/>
          <w:sz w:val="24"/>
          <w:szCs w:val="24"/>
          <w:lang w:eastAsia="pl-PL"/>
        </w:rPr>
        <w:t>Touchpad</w:t>
      </w:r>
      <w:proofErr w:type="spellEnd"/>
      <w:r w:rsidRPr="00590B58">
        <w:rPr>
          <w:rFonts w:ascii="Times New Roman" w:eastAsia="Times New Roman" w:hAnsi="Times New Roman" w:cs="Times New Roman"/>
          <w:color w:val="000000"/>
          <w:sz w:val="24"/>
          <w:szCs w:val="24"/>
          <w:lang w:eastAsia="pl-PL"/>
        </w:rPr>
        <w:t xml:space="preserve"> z obsługą gestów wielodotykowych</w:t>
      </w:r>
    </w:p>
    <w:p w14:paraId="31430422"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Bateria i zasilacz:</w:t>
      </w:r>
    </w:p>
    <w:p w14:paraId="73024B24" w14:textId="77777777" w:rsidR="003F5B7B" w:rsidRPr="00590B58" w:rsidRDefault="003F5B7B" w:rsidP="003F5B7B">
      <w:pPr>
        <w:numPr>
          <w:ilvl w:val="0"/>
          <w:numId w:val="13"/>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Bateria litowa zapewniająca minimum 4 godziny pracy przy standardowym obciążeniu </w:t>
      </w:r>
    </w:p>
    <w:p w14:paraId="3A098629" w14:textId="77777777" w:rsidR="003F5B7B" w:rsidRPr="00590B58" w:rsidRDefault="003F5B7B" w:rsidP="003F5B7B">
      <w:pPr>
        <w:numPr>
          <w:ilvl w:val="0"/>
          <w:numId w:val="13"/>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Zasilacz zewnętrzny odpowiedniej mocy</w:t>
      </w:r>
    </w:p>
    <w:p w14:paraId="1A6CA3E5" w14:textId="77777777" w:rsidR="003F5B7B" w:rsidRPr="00590B58" w:rsidRDefault="003F5B7B" w:rsidP="003F5B7B">
      <w:pPr>
        <w:numPr>
          <w:ilvl w:val="0"/>
          <w:numId w:val="13"/>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Funkcja szybkiego ładowania (jeśli dostępna)</w:t>
      </w:r>
    </w:p>
    <w:p w14:paraId="54D8493A" w14:textId="2160B879" w:rsidR="003F5B7B" w:rsidRPr="00590B58" w:rsidRDefault="002060BB" w:rsidP="003F5B7B">
      <w:pPr>
        <w:spacing w:after="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Wyposażenie</w:t>
      </w:r>
      <w:r w:rsidR="003F5B7B" w:rsidRPr="00590B58">
        <w:rPr>
          <w:rFonts w:ascii="Times New Roman" w:eastAsia="Times New Roman" w:hAnsi="Times New Roman" w:cs="Times New Roman"/>
          <w:b/>
          <w:bCs/>
          <w:color w:val="000000"/>
          <w:sz w:val="24"/>
          <w:szCs w:val="24"/>
          <w:lang w:eastAsia="pl-PL"/>
        </w:rPr>
        <w:t xml:space="preserve"> dodatkowe</w:t>
      </w:r>
    </w:p>
    <w:p w14:paraId="087E2963" w14:textId="77777777" w:rsidR="003F5B7B" w:rsidRPr="00590B58" w:rsidRDefault="003F5B7B" w:rsidP="003F5B7B">
      <w:pPr>
        <w:spacing w:after="0" w:line="240" w:lineRule="auto"/>
        <w:rPr>
          <w:rFonts w:ascii="Times New Roman" w:eastAsia="Times New Roman" w:hAnsi="Times New Roman" w:cs="Times New Roman"/>
          <w:sz w:val="24"/>
          <w:szCs w:val="24"/>
          <w:lang w:eastAsia="pl-PL"/>
        </w:rPr>
      </w:pPr>
    </w:p>
    <w:p w14:paraId="6B068358" w14:textId="77777777" w:rsidR="003F5B7B" w:rsidRPr="00590B58" w:rsidRDefault="003F5B7B" w:rsidP="003F5B7B">
      <w:pPr>
        <w:spacing w:after="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Torba</w:t>
      </w:r>
      <w:r w:rsidRPr="00590B58">
        <w:rPr>
          <w:rFonts w:ascii="Times New Roman" w:eastAsia="Times New Roman" w:hAnsi="Times New Roman" w:cs="Times New Roman"/>
          <w:color w:val="000000"/>
          <w:sz w:val="24"/>
          <w:szCs w:val="24"/>
          <w:lang w:eastAsia="pl-PL"/>
        </w:rPr>
        <w:t>:  odpinany pasek na ramię, wzmocniona rączka, wodoodporność, dwukomorowa</w:t>
      </w:r>
    </w:p>
    <w:p w14:paraId="73E9B2A3" w14:textId="77777777" w:rsidR="003F5B7B" w:rsidRPr="00590B58" w:rsidRDefault="003F5B7B" w:rsidP="003F5B7B">
      <w:pPr>
        <w:spacing w:after="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lastRenderedPageBreak/>
        <w:t>Mysz</w:t>
      </w:r>
      <w:r w:rsidRPr="00590B58">
        <w:rPr>
          <w:rFonts w:ascii="Times New Roman" w:eastAsia="Times New Roman" w:hAnsi="Times New Roman" w:cs="Times New Roman"/>
          <w:color w:val="000000"/>
          <w:sz w:val="24"/>
          <w:szCs w:val="24"/>
          <w:lang w:eastAsia="pl-PL"/>
        </w:rPr>
        <w:t>: bezprzewodowa, optyczna, przeznaczona do intensywnego użytkowania. Rozdzielczość sensora: min. 1000 DPI, preferowana regulacja DPI (np. 800/1200/1600). Liczba przycisków: minimum 3 (LPM, PPM, rolka z przyciskiem). Ergonomiczna, symetryczna konstrukcja (dla osób prawo- i leworęcznych).</w:t>
      </w:r>
    </w:p>
    <w:p w14:paraId="6777182A" w14:textId="77777777" w:rsidR="003F5B7B" w:rsidRPr="00590B58" w:rsidRDefault="00BF5454" w:rsidP="003F5B7B">
      <w:pPr>
        <w:spacing w:before="24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 xml:space="preserve">Oprogramowanie : </w:t>
      </w:r>
    </w:p>
    <w:p w14:paraId="5EE6F453" w14:textId="77777777" w:rsidR="003F5B7B" w:rsidRPr="00590B58" w:rsidRDefault="003F5B7B" w:rsidP="003F5B7B">
      <w:pPr>
        <w:numPr>
          <w:ilvl w:val="0"/>
          <w:numId w:val="1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System operacyjnego Windows 11 w wersji Pro</w:t>
      </w:r>
    </w:p>
    <w:p w14:paraId="5D37F1A9" w14:textId="77777777" w:rsidR="003F5B7B" w:rsidRPr="00590B58" w:rsidRDefault="003F5B7B" w:rsidP="003F5B7B">
      <w:pPr>
        <w:numPr>
          <w:ilvl w:val="0"/>
          <w:numId w:val="1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Pakiet biurowy Microsoft Office Standard 2024 EDU PL lub równoważny pakiet zapewniający 100% kompatybilność z aplikacjami Microsoft Office</w:t>
      </w:r>
    </w:p>
    <w:p w14:paraId="463ED49C" w14:textId="77777777" w:rsidR="003F5B7B" w:rsidRPr="00590B58" w:rsidRDefault="003F5B7B" w:rsidP="003F5B7B">
      <w:pPr>
        <w:numPr>
          <w:ilvl w:val="0"/>
          <w:numId w:val="1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Licencja musi być nowa, nieużywana, nigdy wcześniej nieaktywowana</w:t>
      </w:r>
    </w:p>
    <w:p w14:paraId="736F33F1" w14:textId="77777777" w:rsidR="003F5B7B" w:rsidRPr="00590B58" w:rsidRDefault="003F5B7B" w:rsidP="003F5B7B">
      <w:pPr>
        <w:numPr>
          <w:ilvl w:val="0"/>
          <w:numId w:val="14"/>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Licencja zarejestrowana na Zamawiającego</w:t>
      </w:r>
    </w:p>
    <w:p w14:paraId="0C28AB80" w14:textId="77777777" w:rsidR="003F5B7B" w:rsidRPr="00590B58" w:rsidRDefault="00BF5454"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 xml:space="preserve">Wymagania dodatkowe: </w:t>
      </w:r>
    </w:p>
    <w:p w14:paraId="0F480639"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Jakość i certyfikaty:</w:t>
      </w:r>
    </w:p>
    <w:p w14:paraId="59237F70" w14:textId="77777777" w:rsidR="003F5B7B" w:rsidRPr="00590B58" w:rsidRDefault="003F5B7B" w:rsidP="003F5B7B">
      <w:pPr>
        <w:numPr>
          <w:ilvl w:val="0"/>
          <w:numId w:val="1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Sprzęt musi być fabrycznie nowy, pierwszego gatunku</w:t>
      </w:r>
    </w:p>
    <w:p w14:paraId="41DCD782" w14:textId="77777777" w:rsidR="003F5B7B" w:rsidRPr="00590B58" w:rsidRDefault="003F5B7B" w:rsidP="003F5B7B">
      <w:pPr>
        <w:numPr>
          <w:ilvl w:val="0"/>
          <w:numId w:val="1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Zgodność z dyrektywami UE dotyczącymi bezpieczeństwa</w:t>
      </w:r>
    </w:p>
    <w:p w14:paraId="50447EAD" w14:textId="77777777" w:rsidR="003F5B7B" w:rsidRPr="00590B58" w:rsidRDefault="003F5B7B" w:rsidP="003F5B7B">
      <w:pPr>
        <w:numPr>
          <w:ilvl w:val="0"/>
          <w:numId w:val="1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Spełnienie norm bezpieczeństwa dla sprzętu komputerowego</w:t>
      </w:r>
    </w:p>
    <w:p w14:paraId="6EBC94A0" w14:textId="77777777" w:rsidR="003F5B7B" w:rsidRPr="00590B58" w:rsidRDefault="003F5B7B" w:rsidP="003F5B7B">
      <w:pPr>
        <w:numPr>
          <w:ilvl w:val="0"/>
          <w:numId w:val="15"/>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Dopuszczenie do stosowania w placówkach edukacyjnych</w:t>
      </w:r>
    </w:p>
    <w:p w14:paraId="539EBFE6"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Dokumentacja</w:t>
      </w:r>
      <w:r w:rsidR="00BF5454" w:rsidRPr="00590B58">
        <w:rPr>
          <w:rFonts w:ascii="Times New Roman" w:eastAsia="Times New Roman" w:hAnsi="Times New Roman" w:cs="Times New Roman"/>
          <w:b/>
          <w:bCs/>
          <w:color w:val="000000"/>
          <w:sz w:val="24"/>
          <w:szCs w:val="24"/>
          <w:lang w:eastAsia="pl-PL"/>
        </w:rPr>
        <w:t xml:space="preserve">: </w:t>
      </w:r>
    </w:p>
    <w:p w14:paraId="0C34CB7A" w14:textId="341EFE9A" w:rsidR="003F5B7B" w:rsidRPr="00590B58" w:rsidRDefault="003F5B7B" w:rsidP="000A3683">
      <w:pPr>
        <w:numPr>
          <w:ilvl w:val="0"/>
          <w:numId w:val="16"/>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Dokumentacja techniczna w języku polskim </w:t>
      </w:r>
    </w:p>
    <w:p w14:paraId="606EB087" w14:textId="77777777" w:rsidR="003F5B7B" w:rsidRPr="00590B58" w:rsidRDefault="003F5B7B" w:rsidP="000A3683">
      <w:pPr>
        <w:numPr>
          <w:ilvl w:val="0"/>
          <w:numId w:val="16"/>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Instrukcje obsługi</w:t>
      </w:r>
    </w:p>
    <w:p w14:paraId="11772781" w14:textId="77777777" w:rsidR="003F5B7B" w:rsidRPr="00590B58" w:rsidRDefault="003F5B7B" w:rsidP="000A3683">
      <w:pPr>
        <w:numPr>
          <w:ilvl w:val="0"/>
          <w:numId w:val="16"/>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Certyfikaty zgodności</w:t>
      </w:r>
    </w:p>
    <w:p w14:paraId="23332807" w14:textId="77777777" w:rsidR="00F92BC2" w:rsidRPr="00590B58" w:rsidRDefault="00F92BC2" w:rsidP="00F92BC2">
      <w:pPr>
        <w:rPr>
          <w:rFonts w:ascii="Times New Roman" w:hAnsi="Times New Roman" w:cs="Times New Roman"/>
          <w:sz w:val="24"/>
          <w:szCs w:val="24"/>
        </w:rPr>
      </w:pPr>
    </w:p>
    <w:p w14:paraId="7C9355CD" w14:textId="77777777" w:rsidR="00494BA4" w:rsidRPr="00590B58" w:rsidRDefault="003F5B7B" w:rsidP="00494BA4">
      <w:pPr>
        <w:pStyle w:val="Akapitzlist"/>
        <w:numPr>
          <w:ilvl w:val="0"/>
          <w:numId w:val="18"/>
        </w:num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color w:val="000000"/>
          <w:sz w:val="24"/>
          <w:szCs w:val="24"/>
          <w:lang w:eastAsia="pl-PL"/>
        </w:rPr>
        <w:t>OPIS PRZEDMIOTU ZAMÓWIENIA (OPZ) – ZESTAW KOMPUTEROWY</w:t>
      </w:r>
    </w:p>
    <w:p w14:paraId="3B4FA1B1" w14:textId="77777777" w:rsidR="00494BA4" w:rsidRPr="00590B58" w:rsidRDefault="00494BA4" w:rsidP="00494BA4">
      <w:pPr>
        <w:pStyle w:val="Akapitzlist"/>
        <w:spacing w:line="240" w:lineRule="auto"/>
        <w:jc w:val="both"/>
        <w:rPr>
          <w:rFonts w:ascii="Times New Roman" w:eastAsia="Times New Roman" w:hAnsi="Times New Roman" w:cs="Times New Roman"/>
          <w:sz w:val="24"/>
          <w:szCs w:val="24"/>
          <w:lang w:eastAsia="pl-PL"/>
        </w:rPr>
      </w:pPr>
    </w:p>
    <w:p w14:paraId="78FAE5D4" w14:textId="77777777" w:rsidR="003F5B7B" w:rsidRPr="00590B58" w:rsidRDefault="003F5B7B" w:rsidP="00494BA4">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Typ urządzenia</w:t>
      </w:r>
      <w:r w:rsidRPr="00590B58">
        <w:rPr>
          <w:rFonts w:ascii="Times New Roman" w:eastAsia="Times New Roman" w:hAnsi="Times New Roman" w:cs="Times New Roman"/>
          <w:color w:val="000000"/>
          <w:sz w:val="24"/>
          <w:szCs w:val="24"/>
          <w:lang w:eastAsia="pl-PL"/>
        </w:rPr>
        <w:t>: Zestaw komputerowy wraz z monitorami</w:t>
      </w:r>
    </w:p>
    <w:p w14:paraId="4C4FF0BF" w14:textId="77777777" w:rsidR="003F5B7B" w:rsidRPr="00590B58" w:rsidRDefault="003F5B7B" w:rsidP="001B6379">
      <w:pPr>
        <w:spacing w:line="240" w:lineRule="auto"/>
        <w:jc w:val="both"/>
        <w:rPr>
          <w:rFonts w:ascii="Times New Roman" w:eastAsia="Times New Roman" w:hAnsi="Times New Roman" w:cs="Times New Roman"/>
          <w:b/>
          <w:color w:val="000000"/>
          <w:sz w:val="24"/>
          <w:szCs w:val="24"/>
          <w:lang w:eastAsia="pl-PL"/>
        </w:rPr>
      </w:pPr>
      <w:r w:rsidRPr="00590B58">
        <w:rPr>
          <w:rFonts w:ascii="Times New Roman" w:eastAsia="Times New Roman" w:hAnsi="Times New Roman" w:cs="Times New Roman"/>
          <w:b/>
          <w:bCs/>
          <w:color w:val="000000"/>
          <w:sz w:val="24"/>
          <w:szCs w:val="24"/>
          <w:lang w:eastAsia="pl-PL"/>
        </w:rPr>
        <w:t>Ilość</w:t>
      </w:r>
      <w:r w:rsidRPr="00590B58">
        <w:rPr>
          <w:rFonts w:ascii="Times New Roman" w:eastAsia="Times New Roman" w:hAnsi="Times New Roman" w:cs="Times New Roman"/>
          <w:b/>
          <w:color w:val="000000"/>
          <w:sz w:val="24"/>
          <w:szCs w:val="24"/>
          <w:lang w:eastAsia="pl-PL"/>
        </w:rPr>
        <w:t xml:space="preserve">: 36 </w:t>
      </w:r>
      <w:r w:rsidR="001A73AC" w:rsidRPr="00590B58">
        <w:rPr>
          <w:rFonts w:ascii="Times New Roman" w:eastAsia="Times New Roman" w:hAnsi="Times New Roman" w:cs="Times New Roman"/>
          <w:b/>
          <w:color w:val="000000"/>
          <w:sz w:val="24"/>
          <w:szCs w:val="24"/>
          <w:lang w:eastAsia="pl-PL"/>
        </w:rPr>
        <w:t>zestawów</w:t>
      </w:r>
    </w:p>
    <w:p w14:paraId="31D3BD9C" w14:textId="3EBECBE1" w:rsidR="006F4B8C" w:rsidRPr="00590B58" w:rsidRDefault="006F4B8C" w:rsidP="001B6379">
      <w:pPr>
        <w:spacing w:line="240" w:lineRule="auto"/>
        <w:jc w:val="both"/>
        <w:rPr>
          <w:rFonts w:ascii="Times New Roman" w:eastAsia="Times New Roman" w:hAnsi="Times New Roman" w:cs="Times New Roman"/>
          <w:b/>
          <w:color w:val="000000"/>
          <w:sz w:val="24"/>
          <w:szCs w:val="24"/>
          <w:lang w:eastAsia="pl-PL"/>
        </w:rPr>
      </w:pPr>
      <w:r w:rsidRPr="00590B58">
        <w:rPr>
          <w:rFonts w:ascii="Times New Roman" w:eastAsia="Times New Roman" w:hAnsi="Times New Roman" w:cs="Times New Roman"/>
          <w:b/>
          <w:color w:val="000000"/>
          <w:sz w:val="24"/>
          <w:szCs w:val="24"/>
          <w:lang w:eastAsia="pl-PL"/>
        </w:rPr>
        <w:t xml:space="preserve">Gwarancja : </w:t>
      </w:r>
      <w:r w:rsidR="00BC636A" w:rsidRPr="00BC636A">
        <w:rPr>
          <w:rFonts w:ascii="Times New Roman" w:eastAsia="Times New Roman" w:hAnsi="Times New Roman" w:cs="Times New Roman"/>
          <w:b/>
          <w:color w:val="000000"/>
          <w:sz w:val="24"/>
          <w:szCs w:val="24"/>
          <w:lang w:eastAsia="pl-PL"/>
        </w:rPr>
        <w:t>36 mc</w:t>
      </w:r>
      <w:r w:rsidRPr="00590B58">
        <w:rPr>
          <w:rFonts w:ascii="Times New Roman" w:eastAsia="Times New Roman" w:hAnsi="Times New Roman" w:cs="Times New Roman"/>
          <w:b/>
          <w:color w:val="000000"/>
          <w:sz w:val="24"/>
          <w:szCs w:val="24"/>
          <w:lang w:eastAsia="pl-PL"/>
        </w:rPr>
        <w:t xml:space="preserve"> </w:t>
      </w:r>
    </w:p>
    <w:p w14:paraId="231DC491" w14:textId="77777777" w:rsidR="006F4B8C" w:rsidRPr="00590B58" w:rsidRDefault="006F4B8C" w:rsidP="001B6379">
      <w:pPr>
        <w:spacing w:line="240" w:lineRule="auto"/>
        <w:jc w:val="both"/>
        <w:rPr>
          <w:rFonts w:ascii="Times New Roman" w:eastAsia="Times New Roman" w:hAnsi="Times New Roman" w:cs="Times New Roman"/>
          <w:b/>
          <w:sz w:val="24"/>
          <w:szCs w:val="24"/>
          <w:lang w:eastAsia="pl-PL"/>
        </w:rPr>
      </w:pPr>
    </w:p>
    <w:p w14:paraId="480ABFAC" w14:textId="77777777" w:rsidR="003F5B7B" w:rsidRPr="00590B58" w:rsidRDefault="003F5B7B" w:rsidP="003F5B7B">
      <w:pPr>
        <w:spacing w:line="240" w:lineRule="auto"/>
        <w:textAlignment w:val="baseline"/>
        <w:rPr>
          <w:rFonts w:ascii="Times New Roman" w:eastAsia="Times New Roman" w:hAnsi="Times New Roman" w:cs="Times New Roman"/>
          <w:b/>
          <w:bCs/>
          <w:color w:val="000000"/>
          <w:sz w:val="24"/>
          <w:szCs w:val="24"/>
          <w:lang w:eastAsia="pl-PL"/>
        </w:rPr>
      </w:pPr>
      <w:r w:rsidRPr="00590B58">
        <w:rPr>
          <w:rFonts w:ascii="Times New Roman" w:eastAsia="Times New Roman" w:hAnsi="Times New Roman" w:cs="Times New Roman"/>
          <w:b/>
          <w:bCs/>
          <w:color w:val="000000"/>
          <w:sz w:val="24"/>
          <w:szCs w:val="24"/>
          <w:lang w:eastAsia="pl-PL"/>
        </w:rPr>
        <w:t>Wymagania techniczne:</w:t>
      </w:r>
    </w:p>
    <w:p w14:paraId="5F6810E2"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Procesor</w:t>
      </w:r>
      <w:r w:rsidRPr="00590B58">
        <w:rPr>
          <w:rFonts w:ascii="Times New Roman" w:eastAsia="Times New Roman" w:hAnsi="Times New Roman" w:cs="Times New Roman"/>
          <w:color w:val="000000"/>
          <w:sz w:val="24"/>
          <w:szCs w:val="24"/>
          <w:lang w:eastAsia="pl-PL"/>
        </w:rPr>
        <w:t xml:space="preserve">: minimum 33 000 pkt. </w:t>
      </w:r>
      <w:proofErr w:type="spellStart"/>
      <w:r w:rsidRPr="00590B58">
        <w:rPr>
          <w:rFonts w:ascii="Times New Roman" w:eastAsia="Times New Roman" w:hAnsi="Times New Roman" w:cs="Times New Roman"/>
          <w:color w:val="000000"/>
          <w:sz w:val="24"/>
          <w:szCs w:val="24"/>
          <w:lang w:eastAsia="pl-PL"/>
        </w:rPr>
        <w:t>Multithread</w:t>
      </w:r>
      <w:proofErr w:type="spellEnd"/>
      <w:r w:rsidRPr="00590B58">
        <w:rPr>
          <w:rFonts w:ascii="Times New Roman" w:eastAsia="Times New Roman" w:hAnsi="Times New Roman" w:cs="Times New Roman"/>
          <w:color w:val="000000"/>
          <w:sz w:val="24"/>
          <w:szCs w:val="24"/>
          <w:lang w:eastAsia="pl-PL"/>
        </w:rPr>
        <w:t xml:space="preserve"> CPU Mark wg cpubenchmark.net, zintegrowany układ graficzny.</w:t>
      </w:r>
    </w:p>
    <w:p w14:paraId="365CA16B"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Pamięć RAM</w:t>
      </w:r>
      <w:r w:rsidRPr="00590B58">
        <w:rPr>
          <w:rFonts w:ascii="Times New Roman" w:eastAsia="Times New Roman" w:hAnsi="Times New Roman" w:cs="Times New Roman"/>
          <w:color w:val="000000"/>
          <w:sz w:val="24"/>
          <w:szCs w:val="24"/>
          <w:lang w:eastAsia="pl-PL"/>
        </w:rPr>
        <w:t>: 32 GB (1x32 GB lub 2x16 GB), gwarancja dożywotnia producenta.</w:t>
      </w:r>
    </w:p>
    <w:p w14:paraId="1AA94E41"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Dysk SSD</w:t>
      </w:r>
      <w:r w:rsidRPr="00590B58">
        <w:rPr>
          <w:rFonts w:ascii="Times New Roman" w:eastAsia="Times New Roman" w:hAnsi="Times New Roman" w:cs="Times New Roman"/>
          <w:color w:val="000000"/>
          <w:sz w:val="24"/>
          <w:szCs w:val="24"/>
          <w:lang w:eastAsia="pl-PL"/>
        </w:rPr>
        <w:t xml:space="preserve">: format M.2 2280, interfejs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4.0 x4 </w:t>
      </w:r>
      <w:proofErr w:type="spellStart"/>
      <w:r w:rsidRPr="00590B58">
        <w:rPr>
          <w:rFonts w:ascii="Times New Roman" w:eastAsia="Times New Roman" w:hAnsi="Times New Roman" w:cs="Times New Roman"/>
          <w:color w:val="000000"/>
          <w:sz w:val="24"/>
          <w:szCs w:val="24"/>
          <w:lang w:eastAsia="pl-PL"/>
        </w:rPr>
        <w:t>NVMe</w:t>
      </w:r>
      <w:proofErr w:type="spellEnd"/>
      <w:r w:rsidRPr="00590B58">
        <w:rPr>
          <w:rFonts w:ascii="Times New Roman" w:eastAsia="Times New Roman" w:hAnsi="Times New Roman" w:cs="Times New Roman"/>
          <w:color w:val="000000"/>
          <w:sz w:val="24"/>
          <w:szCs w:val="24"/>
          <w:lang w:eastAsia="pl-PL"/>
        </w:rPr>
        <w:t>, pojemność minimum 2048 GB, szybkość odczytu/zapisu min. 7000/7000 MB/s.</w:t>
      </w:r>
    </w:p>
    <w:p w14:paraId="6C2BD8EB"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Karta graficzna</w:t>
      </w:r>
      <w:r w:rsidRPr="00590B58">
        <w:rPr>
          <w:rFonts w:ascii="Times New Roman" w:eastAsia="Times New Roman" w:hAnsi="Times New Roman" w:cs="Times New Roman"/>
          <w:color w:val="000000"/>
          <w:sz w:val="24"/>
          <w:szCs w:val="24"/>
          <w:lang w:eastAsia="pl-PL"/>
        </w:rPr>
        <w:t xml:space="preserve">: minimum 19 500 pkt. w teście G3D Mark (videocardbenchmark.net), pamięć min. 8 GB, aktywne chłodzenie (minimum 2 wentylatory), wyjścia: HDMI - min. 1 szt.,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 - min. 1 szt., obsługiwane biblioteki: DirectX 12, </w:t>
      </w:r>
      <w:proofErr w:type="spellStart"/>
      <w:r w:rsidRPr="00590B58">
        <w:rPr>
          <w:rFonts w:ascii="Times New Roman" w:eastAsia="Times New Roman" w:hAnsi="Times New Roman" w:cs="Times New Roman"/>
          <w:color w:val="000000"/>
          <w:sz w:val="24"/>
          <w:szCs w:val="24"/>
          <w:lang w:eastAsia="pl-PL"/>
        </w:rPr>
        <w:t>OpenGL</w:t>
      </w:r>
      <w:proofErr w:type="spellEnd"/>
      <w:r w:rsidRPr="00590B58">
        <w:rPr>
          <w:rFonts w:ascii="Times New Roman" w:eastAsia="Times New Roman" w:hAnsi="Times New Roman" w:cs="Times New Roman"/>
          <w:color w:val="000000"/>
          <w:sz w:val="24"/>
          <w:szCs w:val="24"/>
          <w:lang w:eastAsia="pl-PL"/>
        </w:rPr>
        <w:t xml:space="preserve"> 4.6.</w:t>
      </w:r>
    </w:p>
    <w:p w14:paraId="692DB03F"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Płyta główna</w:t>
      </w:r>
      <w:r w:rsidRPr="00590B58">
        <w:rPr>
          <w:rFonts w:ascii="Times New Roman" w:eastAsia="Times New Roman" w:hAnsi="Times New Roman" w:cs="Times New Roman"/>
          <w:color w:val="000000"/>
          <w:sz w:val="24"/>
          <w:szCs w:val="24"/>
          <w:lang w:eastAsia="pl-PL"/>
        </w:rPr>
        <w:t xml:space="preserve">: Format: Micro ATX lub ATX, </w:t>
      </w:r>
      <w:proofErr w:type="spellStart"/>
      <w:r w:rsidRPr="00590B58">
        <w:rPr>
          <w:rFonts w:ascii="Times New Roman" w:eastAsia="Times New Roman" w:hAnsi="Times New Roman" w:cs="Times New Roman"/>
          <w:color w:val="000000"/>
          <w:sz w:val="24"/>
          <w:szCs w:val="24"/>
          <w:lang w:eastAsia="pl-PL"/>
        </w:rPr>
        <w:t>sloty</w:t>
      </w:r>
      <w:proofErr w:type="spellEnd"/>
      <w:r w:rsidRPr="00590B58">
        <w:rPr>
          <w:rFonts w:ascii="Times New Roman" w:eastAsia="Times New Roman" w:hAnsi="Times New Roman" w:cs="Times New Roman"/>
          <w:color w:val="000000"/>
          <w:sz w:val="24"/>
          <w:szCs w:val="24"/>
          <w:lang w:eastAsia="pl-PL"/>
        </w:rPr>
        <w:t xml:space="preserve"> RAM: 4 obsługujące 128 GB (32 GB w pojedynczej kości pamięci), wyjścia graficzne: minimum 1 x HDMI, minimum 1 x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 układ audio zintegrowany, LAN: minimum 1 </w:t>
      </w:r>
      <w:proofErr w:type="spellStart"/>
      <w:r w:rsidRPr="00590B58">
        <w:rPr>
          <w:rFonts w:ascii="Times New Roman" w:eastAsia="Times New Roman" w:hAnsi="Times New Roman" w:cs="Times New Roman"/>
          <w:color w:val="000000"/>
          <w:sz w:val="24"/>
          <w:szCs w:val="24"/>
          <w:lang w:eastAsia="pl-PL"/>
        </w:rPr>
        <w:t>Gbps</w:t>
      </w:r>
      <w:proofErr w:type="spellEnd"/>
      <w:r w:rsidRPr="00590B58">
        <w:rPr>
          <w:rFonts w:ascii="Times New Roman" w:eastAsia="Times New Roman" w:hAnsi="Times New Roman" w:cs="Times New Roman"/>
          <w:color w:val="000000"/>
          <w:sz w:val="24"/>
          <w:szCs w:val="24"/>
          <w:lang w:eastAsia="pl-PL"/>
        </w:rPr>
        <w:t xml:space="preserve">, złącza: minimum 1 x PCI Express x16 ze </w:t>
      </w:r>
      <w:r w:rsidRPr="00590B58">
        <w:rPr>
          <w:rFonts w:ascii="Times New Roman" w:eastAsia="Times New Roman" w:hAnsi="Times New Roman" w:cs="Times New Roman"/>
          <w:color w:val="000000"/>
          <w:sz w:val="24"/>
          <w:szCs w:val="24"/>
          <w:lang w:eastAsia="pl-PL"/>
        </w:rPr>
        <w:lastRenderedPageBreak/>
        <w:t xml:space="preserve">wsparciem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4.0, minimum 1 x PCI Express x1 ze wsparciem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3.0, minimum 1 x M.2 (</w:t>
      </w:r>
      <w:proofErr w:type="spellStart"/>
      <w:r w:rsidRPr="00590B58">
        <w:rPr>
          <w:rFonts w:ascii="Times New Roman" w:eastAsia="Times New Roman" w:hAnsi="Times New Roman" w:cs="Times New Roman"/>
          <w:color w:val="000000"/>
          <w:sz w:val="24"/>
          <w:szCs w:val="24"/>
          <w:lang w:eastAsia="pl-PL"/>
        </w:rPr>
        <w:t>Socket</w:t>
      </w:r>
      <w:proofErr w:type="spellEnd"/>
      <w:r w:rsidRPr="00590B58">
        <w:rPr>
          <w:rFonts w:ascii="Times New Roman" w:eastAsia="Times New Roman" w:hAnsi="Times New Roman" w:cs="Times New Roman"/>
          <w:color w:val="000000"/>
          <w:sz w:val="24"/>
          <w:szCs w:val="24"/>
          <w:lang w:eastAsia="pl-PL"/>
        </w:rPr>
        <w:t xml:space="preserve"> 3, M </w:t>
      </w:r>
      <w:proofErr w:type="spellStart"/>
      <w:r w:rsidRPr="00590B58">
        <w:rPr>
          <w:rFonts w:ascii="Times New Roman" w:eastAsia="Times New Roman" w:hAnsi="Times New Roman" w:cs="Times New Roman"/>
          <w:color w:val="000000"/>
          <w:sz w:val="24"/>
          <w:szCs w:val="24"/>
          <w:lang w:eastAsia="pl-PL"/>
        </w:rPr>
        <w:t>key</w:t>
      </w:r>
      <w:proofErr w:type="spellEnd"/>
      <w:r w:rsidRPr="00590B58">
        <w:rPr>
          <w:rFonts w:ascii="Times New Roman" w:eastAsia="Times New Roman" w:hAnsi="Times New Roman" w:cs="Times New Roman"/>
          <w:color w:val="000000"/>
          <w:sz w:val="24"/>
          <w:szCs w:val="24"/>
          <w:lang w:eastAsia="pl-PL"/>
        </w:rPr>
        <w:t xml:space="preserve">, typ 2280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4.0 x4/x2 SSD), minimum 2 x SATA 6 </w:t>
      </w:r>
      <w:proofErr w:type="spellStart"/>
      <w:r w:rsidRPr="00590B58">
        <w:rPr>
          <w:rFonts w:ascii="Times New Roman" w:eastAsia="Times New Roman" w:hAnsi="Times New Roman" w:cs="Times New Roman"/>
          <w:color w:val="000000"/>
          <w:sz w:val="24"/>
          <w:szCs w:val="24"/>
          <w:lang w:eastAsia="pl-PL"/>
        </w:rPr>
        <w:t>Gb</w:t>
      </w:r>
      <w:proofErr w:type="spellEnd"/>
      <w:r w:rsidRPr="00590B58">
        <w:rPr>
          <w:rFonts w:ascii="Times New Roman" w:eastAsia="Times New Roman" w:hAnsi="Times New Roman" w:cs="Times New Roman"/>
          <w:color w:val="000000"/>
          <w:sz w:val="24"/>
          <w:szCs w:val="24"/>
          <w:lang w:eastAsia="pl-PL"/>
        </w:rPr>
        <w:t xml:space="preserve">/s, minimum 1 x USB </w:t>
      </w:r>
      <w:proofErr w:type="spellStart"/>
      <w:r w:rsidRPr="00590B58">
        <w:rPr>
          <w:rFonts w:ascii="Times New Roman" w:eastAsia="Times New Roman" w:hAnsi="Times New Roman" w:cs="Times New Roman"/>
          <w:color w:val="000000"/>
          <w:sz w:val="24"/>
          <w:szCs w:val="24"/>
          <w:lang w:eastAsia="pl-PL"/>
        </w:rPr>
        <w:t>Type</w:t>
      </w:r>
      <w:proofErr w:type="spellEnd"/>
      <w:r w:rsidRPr="00590B58">
        <w:rPr>
          <w:rFonts w:ascii="Times New Roman" w:eastAsia="Times New Roman" w:hAnsi="Times New Roman" w:cs="Times New Roman"/>
          <w:color w:val="000000"/>
          <w:sz w:val="24"/>
          <w:szCs w:val="24"/>
          <w:lang w:eastAsia="pl-PL"/>
        </w:rPr>
        <w:t xml:space="preserve">-C (tylny panel, z obsługą USB 3.2 Gen 2), minimum 4 x USB 3.2 Gen 1 (2 porty na tylnym panelu, 2 konektory do portów dostępne na płycie głównej), minimum 2 x USB 2.0/1.1 (na tylnym panelu), minimum 2 x USB 2.0/1.1 (konektory do portów dostępne na płycie głównej), 1 x port RJ-45, minimum 1 x audio </w:t>
      </w:r>
      <w:proofErr w:type="spellStart"/>
      <w:r w:rsidRPr="00590B58">
        <w:rPr>
          <w:rFonts w:ascii="Times New Roman" w:eastAsia="Times New Roman" w:hAnsi="Times New Roman" w:cs="Times New Roman"/>
          <w:color w:val="000000"/>
          <w:sz w:val="24"/>
          <w:szCs w:val="24"/>
          <w:lang w:eastAsia="pl-PL"/>
        </w:rPr>
        <w:t>jack</w:t>
      </w:r>
      <w:proofErr w:type="spellEnd"/>
      <w:r w:rsidRPr="00590B58">
        <w:rPr>
          <w:rFonts w:ascii="Times New Roman" w:eastAsia="Times New Roman" w:hAnsi="Times New Roman" w:cs="Times New Roman"/>
          <w:color w:val="000000"/>
          <w:sz w:val="24"/>
          <w:szCs w:val="24"/>
          <w:lang w:eastAsia="pl-PL"/>
        </w:rPr>
        <w:t xml:space="preserve"> 3,5 mm.</w:t>
      </w:r>
    </w:p>
    <w:p w14:paraId="18CF4AEA"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Zasilacz</w:t>
      </w:r>
      <w:r w:rsidRPr="00590B58">
        <w:rPr>
          <w:rFonts w:ascii="Times New Roman" w:eastAsia="Times New Roman" w:hAnsi="Times New Roman" w:cs="Times New Roman"/>
          <w:color w:val="000000"/>
          <w:sz w:val="24"/>
          <w:szCs w:val="24"/>
          <w:lang w:eastAsia="pl-PL"/>
        </w:rPr>
        <w:t xml:space="preserve">: min. 550 W, standard ATX, certyfikat min. 80 PLUS </w:t>
      </w:r>
      <w:proofErr w:type="spellStart"/>
      <w:r w:rsidRPr="00590B58">
        <w:rPr>
          <w:rFonts w:ascii="Times New Roman" w:eastAsia="Times New Roman" w:hAnsi="Times New Roman" w:cs="Times New Roman"/>
          <w:color w:val="000000"/>
          <w:sz w:val="24"/>
          <w:szCs w:val="24"/>
          <w:lang w:eastAsia="pl-PL"/>
        </w:rPr>
        <w:t>Bronze</w:t>
      </w:r>
      <w:proofErr w:type="spellEnd"/>
      <w:r w:rsidRPr="00590B58">
        <w:rPr>
          <w:rFonts w:ascii="Times New Roman" w:eastAsia="Times New Roman" w:hAnsi="Times New Roman" w:cs="Times New Roman"/>
          <w:color w:val="000000"/>
          <w:sz w:val="24"/>
          <w:szCs w:val="24"/>
          <w:lang w:eastAsia="pl-PL"/>
        </w:rPr>
        <w:t>, aktywny układ PFC.</w:t>
      </w:r>
    </w:p>
    <w:p w14:paraId="6379A74E"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Oprogramowanie</w:t>
      </w:r>
      <w:r w:rsidRPr="00590B58">
        <w:rPr>
          <w:rFonts w:ascii="Times New Roman" w:eastAsia="Times New Roman" w:hAnsi="Times New Roman" w:cs="Times New Roman"/>
          <w:color w:val="000000"/>
          <w:sz w:val="24"/>
          <w:szCs w:val="24"/>
          <w:lang w:eastAsia="pl-PL"/>
        </w:rPr>
        <w:t xml:space="preserve">: Microsoft Office Standard </w:t>
      </w:r>
      <w:proofErr w:type="spellStart"/>
      <w:r w:rsidRPr="00590B58">
        <w:rPr>
          <w:rFonts w:ascii="Times New Roman" w:eastAsia="Times New Roman" w:hAnsi="Times New Roman" w:cs="Times New Roman"/>
          <w:color w:val="000000"/>
          <w:sz w:val="24"/>
          <w:szCs w:val="24"/>
          <w:lang w:eastAsia="pl-PL"/>
        </w:rPr>
        <w:t>Edu</w:t>
      </w:r>
      <w:proofErr w:type="spellEnd"/>
      <w:r w:rsidRPr="00590B58">
        <w:rPr>
          <w:rFonts w:ascii="Times New Roman" w:eastAsia="Times New Roman" w:hAnsi="Times New Roman" w:cs="Times New Roman"/>
          <w:color w:val="000000"/>
          <w:sz w:val="24"/>
          <w:szCs w:val="24"/>
          <w:lang w:eastAsia="pl-PL"/>
        </w:rPr>
        <w:t xml:space="preserve"> PL w najnowszej wersji lub równoważny.</w:t>
      </w:r>
    </w:p>
    <w:p w14:paraId="4D14534C"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Klawiatura</w:t>
      </w:r>
      <w:r w:rsidRPr="00590B58">
        <w:rPr>
          <w:rFonts w:ascii="Times New Roman" w:eastAsia="Times New Roman" w:hAnsi="Times New Roman" w:cs="Times New Roman"/>
          <w:color w:val="000000"/>
          <w:sz w:val="24"/>
          <w:szCs w:val="24"/>
          <w:lang w:eastAsia="pl-PL"/>
        </w:rPr>
        <w:t>: przewodowa, membranowa, przeznaczona do długiej, intensywnej pracy.</w:t>
      </w:r>
    </w:p>
    <w:p w14:paraId="1FCC5D08"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Układ klawiszy: QWERTY PL (polski programisty). Przewód: min. 1,5 m, zakończony wtykiem USB-A (2.0 lub nowszy). Budowa odporna na wytarcia nadruków (laserowe nanoszenie znaków lub równoważne rozwiązanie). Odporność na zachlapanie (kanały odprowadzające ciecz lub równoważne rozwiązanie). Regulacja kąta nachylenia. Klawisze funkcyjne (F1–F12), blok numeryczny. Kolor: czarny lub grafitowy. Konstrukcja zapewniająca niski poziom hałasu przy pisaniu.</w:t>
      </w:r>
    </w:p>
    <w:p w14:paraId="7E19CE40"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Mysz</w:t>
      </w:r>
      <w:r w:rsidRPr="00590B58">
        <w:rPr>
          <w:rFonts w:ascii="Times New Roman" w:eastAsia="Times New Roman" w:hAnsi="Times New Roman" w:cs="Times New Roman"/>
          <w:color w:val="000000"/>
          <w:sz w:val="24"/>
          <w:szCs w:val="24"/>
          <w:lang w:eastAsia="pl-PL"/>
        </w:rPr>
        <w:t>: przewodowa, optyczna, przeznaczona do intensywnego użytkowania. Przewód: min. 1,5 m, zakończony wtykiem USB-A (2.0 lub nowszy). Rozdzielczość sensora: min. 1000 DPI, preferowana regulacja DPI (np. 800/1200/1600). Liczba przycisków: minimum 3 (LPM, PPM, rolka z przyciskiem). Ergonomiczna, symetryczna konstrukcja (dla osób prawo- i leworęcznych). Kolor: czarny lub grafitowy. Powierzchnia odporna na ścieranie, przewód zabezpieczony przed uszkodzeniami mechanicznymi.</w:t>
      </w:r>
    </w:p>
    <w:p w14:paraId="3F0A5EFE" w14:textId="77777777" w:rsidR="003F5B7B" w:rsidRPr="00590B58" w:rsidRDefault="003F5B7B" w:rsidP="000A3683">
      <w:pPr>
        <w:numPr>
          <w:ilvl w:val="0"/>
          <w:numId w:val="17"/>
        </w:numPr>
        <w:spacing w:line="240" w:lineRule="auto"/>
        <w:textAlignment w:val="baseline"/>
        <w:rPr>
          <w:rFonts w:ascii="Times New Roman" w:eastAsia="Times New Roman" w:hAnsi="Times New Roman" w:cs="Times New Roman"/>
          <w:b/>
          <w:bCs/>
          <w:color w:val="000000"/>
          <w:sz w:val="24"/>
          <w:szCs w:val="24"/>
          <w:lang w:eastAsia="pl-PL"/>
        </w:rPr>
      </w:pPr>
      <w:r w:rsidRPr="00590B58">
        <w:rPr>
          <w:rFonts w:ascii="Times New Roman" w:eastAsia="Times New Roman" w:hAnsi="Times New Roman" w:cs="Times New Roman"/>
          <w:b/>
          <w:bCs/>
          <w:color w:val="000000"/>
          <w:sz w:val="24"/>
          <w:szCs w:val="24"/>
          <w:lang w:eastAsia="pl-PL"/>
        </w:rPr>
        <w:t>Wymagania techniczne monitorów:</w:t>
      </w:r>
    </w:p>
    <w:p w14:paraId="0BEB05ED"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Przekątna ekranu: 31,5 do 34 cali.</w:t>
      </w:r>
    </w:p>
    <w:p w14:paraId="524F0BCB"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Powłoka matrycy: matowa.</w:t>
      </w:r>
    </w:p>
    <w:p w14:paraId="3D845B83"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Rodzaj matrycy: LED, VA lub IPS.</w:t>
      </w:r>
    </w:p>
    <w:p w14:paraId="19B79898"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Typ ekranu: płaski, </w:t>
      </w:r>
      <w:proofErr w:type="spellStart"/>
      <w:r w:rsidRPr="00590B58">
        <w:rPr>
          <w:rFonts w:ascii="Times New Roman" w:eastAsia="Times New Roman" w:hAnsi="Times New Roman" w:cs="Times New Roman"/>
          <w:color w:val="000000"/>
          <w:sz w:val="24"/>
          <w:szCs w:val="24"/>
          <w:lang w:eastAsia="pl-PL"/>
        </w:rPr>
        <w:t>bezramkowy</w:t>
      </w:r>
      <w:proofErr w:type="spellEnd"/>
      <w:r w:rsidRPr="00590B58">
        <w:rPr>
          <w:rFonts w:ascii="Times New Roman" w:eastAsia="Times New Roman" w:hAnsi="Times New Roman" w:cs="Times New Roman"/>
          <w:color w:val="000000"/>
          <w:sz w:val="24"/>
          <w:szCs w:val="24"/>
          <w:lang w:eastAsia="pl-PL"/>
        </w:rPr>
        <w:t>.</w:t>
      </w:r>
    </w:p>
    <w:p w14:paraId="3365B731"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Rozdzielczość: 2560 x 1440 lub 3440 x 1440.</w:t>
      </w:r>
    </w:p>
    <w:p w14:paraId="6031A093"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Format obrazu: 16:9 lub 21:9.</w:t>
      </w:r>
    </w:p>
    <w:p w14:paraId="6AEA1612"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Częstotliwość odświeżania: minimum 75 </w:t>
      </w:r>
      <w:proofErr w:type="spellStart"/>
      <w:r w:rsidRPr="00590B58">
        <w:rPr>
          <w:rFonts w:ascii="Times New Roman" w:eastAsia="Times New Roman" w:hAnsi="Times New Roman" w:cs="Times New Roman"/>
          <w:color w:val="000000"/>
          <w:sz w:val="24"/>
          <w:szCs w:val="24"/>
          <w:lang w:eastAsia="pl-PL"/>
        </w:rPr>
        <w:t>Hz</w:t>
      </w:r>
      <w:proofErr w:type="spellEnd"/>
      <w:r w:rsidRPr="00590B58">
        <w:rPr>
          <w:rFonts w:ascii="Times New Roman" w:eastAsia="Times New Roman" w:hAnsi="Times New Roman" w:cs="Times New Roman"/>
          <w:color w:val="000000"/>
          <w:sz w:val="24"/>
          <w:szCs w:val="24"/>
          <w:lang w:eastAsia="pl-PL"/>
        </w:rPr>
        <w:t>.</w:t>
      </w:r>
    </w:p>
    <w:p w14:paraId="315D953E"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Liczba wyświetlanych kolorów: minimum 16,7 mln.</w:t>
      </w:r>
    </w:p>
    <w:p w14:paraId="6E334A28"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Czas reakcji: maksymalnie 4 ms (GTG).</w:t>
      </w:r>
    </w:p>
    <w:p w14:paraId="40B0CA2E"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Technologie ochrony oczu: redukcja migotania, filtr światła niebieskiego.</w:t>
      </w:r>
    </w:p>
    <w:p w14:paraId="5949250B" w14:textId="77777777" w:rsidR="003F5B7B" w:rsidRPr="00590B58" w:rsidRDefault="003F5B7B" w:rsidP="00B938D4">
      <w:pPr>
        <w:pStyle w:val="Akapitzlist"/>
        <w:numPr>
          <w:ilvl w:val="0"/>
          <w:numId w:val="34"/>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Jasność minimum 300 cd/m².</w:t>
      </w:r>
    </w:p>
    <w:p w14:paraId="661F0B22" w14:textId="77777777" w:rsidR="003F5B7B" w:rsidRPr="00590B58" w:rsidRDefault="003F5B7B" w:rsidP="00B938D4">
      <w:pPr>
        <w:pStyle w:val="Akapitzlist"/>
        <w:numPr>
          <w:ilvl w:val="0"/>
          <w:numId w:val="34"/>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Kontrast statyczny i dynamiczny wg załącznika.</w:t>
      </w:r>
    </w:p>
    <w:p w14:paraId="4FFB0605" w14:textId="77777777" w:rsidR="003F5B7B" w:rsidRPr="00590B58" w:rsidRDefault="003F5B7B" w:rsidP="00B938D4">
      <w:pPr>
        <w:pStyle w:val="Akapitzlist"/>
        <w:numPr>
          <w:ilvl w:val="0"/>
          <w:numId w:val="34"/>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Złącza: minimum 2x HDMI 2.0, 1x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 1.2.</w:t>
      </w:r>
    </w:p>
    <w:p w14:paraId="6C22D285" w14:textId="77777777" w:rsidR="003F5B7B" w:rsidRPr="00590B58" w:rsidRDefault="003F5B7B" w:rsidP="00B938D4">
      <w:pPr>
        <w:pStyle w:val="Akapitzlist"/>
        <w:numPr>
          <w:ilvl w:val="0"/>
          <w:numId w:val="35"/>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Regulacja kąta pochylenia (</w:t>
      </w:r>
      <w:proofErr w:type="spellStart"/>
      <w:r w:rsidRPr="00590B58">
        <w:rPr>
          <w:rFonts w:ascii="Times New Roman" w:eastAsia="Times New Roman" w:hAnsi="Times New Roman" w:cs="Times New Roman"/>
          <w:color w:val="000000"/>
          <w:sz w:val="24"/>
          <w:szCs w:val="24"/>
          <w:lang w:eastAsia="pl-PL"/>
        </w:rPr>
        <w:t>Tilt</w:t>
      </w:r>
      <w:proofErr w:type="spellEnd"/>
      <w:r w:rsidRPr="00590B58">
        <w:rPr>
          <w:rFonts w:ascii="Times New Roman" w:eastAsia="Times New Roman" w:hAnsi="Times New Roman" w:cs="Times New Roman"/>
          <w:color w:val="000000"/>
          <w:sz w:val="24"/>
          <w:szCs w:val="24"/>
          <w:lang w:eastAsia="pl-PL"/>
        </w:rPr>
        <w:t>).</w:t>
      </w:r>
    </w:p>
    <w:p w14:paraId="0EF316F4" w14:textId="77777777" w:rsidR="003F5B7B" w:rsidRPr="00590B58" w:rsidRDefault="003F5B7B" w:rsidP="00B938D4">
      <w:pPr>
        <w:pStyle w:val="Akapitzlist"/>
        <w:numPr>
          <w:ilvl w:val="0"/>
          <w:numId w:val="36"/>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Kolor: czarny.</w:t>
      </w:r>
    </w:p>
    <w:p w14:paraId="1EC45201" w14:textId="77777777" w:rsidR="007051BA" w:rsidRPr="00590B58" w:rsidRDefault="003F5B7B" w:rsidP="00B938D4">
      <w:pPr>
        <w:pStyle w:val="Akapitzlist"/>
        <w:numPr>
          <w:ilvl w:val="0"/>
          <w:numId w:val="36"/>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Dołączone akcesoria: kabel zasilający, kabel HDMI, kabel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w:t>
      </w:r>
    </w:p>
    <w:p w14:paraId="6C8AAF27" w14:textId="74CD4C10" w:rsidR="001A62DD" w:rsidRDefault="001A62DD" w:rsidP="007051BA">
      <w:pPr>
        <w:spacing w:line="240" w:lineRule="auto"/>
        <w:jc w:val="both"/>
        <w:rPr>
          <w:rFonts w:ascii="Times New Roman" w:eastAsia="Times New Roman" w:hAnsi="Times New Roman" w:cs="Times New Roman"/>
          <w:b/>
          <w:sz w:val="24"/>
          <w:szCs w:val="24"/>
          <w:lang w:eastAsia="pl-PL"/>
        </w:rPr>
      </w:pPr>
    </w:p>
    <w:p w14:paraId="02EC058A" w14:textId="71DA3F3B" w:rsidR="00D60F50" w:rsidRDefault="00D60F50" w:rsidP="007051BA">
      <w:pPr>
        <w:spacing w:line="240" w:lineRule="auto"/>
        <w:jc w:val="both"/>
        <w:rPr>
          <w:rFonts w:ascii="Times New Roman" w:eastAsia="Times New Roman" w:hAnsi="Times New Roman" w:cs="Times New Roman"/>
          <w:b/>
          <w:sz w:val="24"/>
          <w:szCs w:val="24"/>
          <w:lang w:eastAsia="pl-PL"/>
        </w:rPr>
      </w:pPr>
    </w:p>
    <w:p w14:paraId="5CB89DC9" w14:textId="3C95DDE8" w:rsidR="00D60F50" w:rsidRDefault="00D60F50" w:rsidP="007051BA">
      <w:pPr>
        <w:spacing w:line="240" w:lineRule="auto"/>
        <w:jc w:val="both"/>
        <w:rPr>
          <w:rFonts w:ascii="Times New Roman" w:eastAsia="Times New Roman" w:hAnsi="Times New Roman" w:cs="Times New Roman"/>
          <w:b/>
          <w:sz w:val="24"/>
          <w:szCs w:val="24"/>
          <w:lang w:eastAsia="pl-PL"/>
        </w:rPr>
      </w:pPr>
    </w:p>
    <w:p w14:paraId="5C6EDF07" w14:textId="73331292" w:rsidR="00D60F50" w:rsidRDefault="00D60F50" w:rsidP="007051BA">
      <w:pPr>
        <w:spacing w:line="240" w:lineRule="auto"/>
        <w:jc w:val="both"/>
        <w:rPr>
          <w:rFonts w:ascii="Times New Roman" w:eastAsia="Times New Roman" w:hAnsi="Times New Roman" w:cs="Times New Roman"/>
          <w:b/>
          <w:sz w:val="24"/>
          <w:szCs w:val="24"/>
          <w:lang w:eastAsia="pl-PL"/>
        </w:rPr>
      </w:pPr>
    </w:p>
    <w:p w14:paraId="095C65C6" w14:textId="77777777" w:rsidR="00D60F50" w:rsidRPr="00590B58" w:rsidRDefault="00D60F50" w:rsidP="007051BA">
      <w:pPr>
        <w:spacing w:line="240" w:lineRule="auto"/>
        <w:jc w:val="both"/>
        <w:rPr>
          <w:rFonts w:ascii="Times New Roman" w:eastAsia="Times New Roman" w:hAnsi="Times New Roman" w:cs="Times New Roman"/>
          <w:b/>
          <w:sz w:val="24"/>
          <w:szCs w:val="24"/>
          <w:lang w:eastAsia="pl-PL"/>
        </w:rPr>
      </w:pPr>
    </w:p>
    <w:p w14:paraId="1F6E4D40" w14:textId="77777777" w:rsidR="009061A9" w:rsidRPr="00590B58" w:rsidRDefault="00A323FF" w:rsidP="000A3683">
      <w:pPr>
        <w:pStyle w:val="NormalnyWeb"/>
        <w:numPr>
          <w:ilvl w:val="0"/>
          <w:numId w:val="18"/>
        </w:numPr>
        <w:spacing w:before="0" w:beforeAutospacing="0" w:after="160" w:afterAutospacing="0"/>
        <w:textAlignment w:val="baseline"/>
        <w:rPr>
          <w:b/>
          <w:bCs/>
          <w:color w:val="000000"/>
        </w:rPr>
      </w:pPr>
      <w:r w:rsidRPr="00590B58">
        <w:rPr>
          <w:b/>
          <w:color w:val="000000"/>
        </w:rPr>
        <w:t xml:space="preserve">OPIS PRZEDMIOTU ZAMÓWIENIA (OPZ) </w:t>
      </w:r>
      <w:r w:rsidR="001A62DD" w:rsidRPr="00590B58">
        <w:rPr>
          <w:b/>
          <w:color w:val="000000"/>
        </w:rPr>
        <w:t>– RZUTNIK LASEROWY ORAZ EKRAN ŚCIENNY</w:t>
      </w:r>
    </w:p>
    <w:p w14:paraId="6596613F" w14:textId="77777777" w:rsidR="001A62DD" w:rsidRPr="00590B58" w:rsidRDefault="001A62DD" w:rsidP="001A62DD">
      <w:pPr>
        <w:pStyle w:val="NormalnyWeb"/>
        <w:spacing w:before="0" w:beforeAutospacing="0" w:after="160" w:afterAutospacing="0"/>
        <w:ind w:left="720"/>
        <w:textAlignment w:val="baseline"/>
        <w:rPr>
          <w:b/>
          <w:bCs/>
          <w:color w:val="000000"/>
        </w:rPr>
      </w:pPr>
    </w:p>
    <w:p w14:paraId="551D9549" w14:textId="77777777" w:rsidR="00984032" w:rsidRPr="00590B58" w:rsidRDefault="009061A9" w:rsidP="00645907">
      <w:pPr>
        <w:pStyle w:val="NormalnyWeb"/>
        <w:spacing w:before="0" w:beforeAutospacing="0" w:after="160" w:afterAutospacing="0"/>
        <w:textAlignment w:val="baseline"/>
      </w:pPr>
      <w:r w:rsidRPr="00590B58">
        <w:rPr>
          <w:b/>
          <w:bCs/>
          <w:color w:val="000000"/>
        </w:rPr>
        <w:t>Przedmiot zamówienia</w:t>
      </w:r>
      <w:r w:rsidRPr="00590B58">
        <w:rPr>
          <w:bCs/>
          <w:color w:val="000000"/>
        </w:rPr>
        <w:t>:</w:t>
      </w:r>
      <w:r w:rsidRPr="00590B58">
        <w:t xml:space="preserve"> </w:t>
      </w:r>
      <w:r w:rsidR="00C868A1" w:rsidRPr="00590B58">
        <w:rPr>
          <w:bCs/>
          <w:color w:val="000000"/>
        </w:rPr>
        <w:t>fabrycznie nowy</w:t>
      </w:r>
      <w:r w:rsidRPr="00590B58">
        <w:rPr>
          <w:bCs/>
          <w:color w:val="000000"/>
        </w:rPr>
        <w:t xml:space="preserve"> projektor laserowy o wysokiej jasności oraz ekranu ściennego rozwijanego o przekątnej minimum 150", przeznaczonych do prowadzenia prezentacji i projekcji multimedialnych w sali wykładowej.</w:t>
      </w:r>
      <w:r w:rsidRPr="00590B58">
        <w:t xml:space="preserve"> </w:t>
      </w:r>
    </w:p>
    <w:p w14:paraId="6AF504D5" w14:textId="77777777" w:rsidR="009061A9" w:rsidRPr="00590B58" w:rsidRDefault="009061A9" w:rsidP="00645907">
      <w:pPr>
        <w:pStyle w:val="NormalnyWeb"/>
        <w:spacing w:before="0" w:beforeAutospacing="0" w:after="160" w:afterAutospacing="0"/>
        <w:textAlignment w:val="baseline"/>
        <w:rPr>
          <w:bCs/>
          <w:color w:val="000000"/>
        </w:rPr>
      </w:pPr>
      <w:r w:rsidRPr="00590B58">
        <w:rPr>
          <w:bCs/>
          <w:color w:val="000000"/>
        </w:rPr>
        <w:t>Wykonanie jej prezentacji po instalacji i uruchomieniu dla opiekunów Laboratorium Komputerowego CAD/CAM.</w:t>
      </w:r>
    </w:p>
    <w:p w14:paraId="54C74E1F" w14:textId="77777777" w:rsidR="009061A9" w:rsidRPr="00590B58" w:rsidRDefault="009061A9" w:rsidP="00645907">
      <w:pPr>
        <w:pStyle w:val="NormalnyWeb"/>
        <w:spacing w:before="0" w:beforeAutospacing="0" w:after="160" w:afterAutospacing="0"/>
        <w:rPr>
          <w:b/>
          <w:color w:val="000000"/>
        </w:rPr>
      </w:pPr>
      <w:r w:rsidRPr="00590B58">
        <w:rPr>
          <w:b/>
          <w:color w:val="000000"/>
        </w:rPr>
        <w:t xml:space="preserve">Ilość: </w:t>
      </w:r>
      <w:r w:rsidR="00C868A1" w:rsidRPr="00590B58">
        <w:rPr>
          <w:b/>
          <w:color w:val="000000"/>
        </w:rPr>
        <w:t>rzutnik - 1 szt.</w:t>
      </w:r>
      <w:r w:rsidR="001B6379" w:rsidRPr="00590B58">
        <w:rPr>
          <w:b/>
          <w:color w:val="000000"/>
        </w:rPr>
        <w:t xml:space="preserve"> ; </w:t>
      </w:r>
      <w:r w:rsidR="00C868A1" w:rsidRPr="00590B58">
        <w:rPr>
          <w:b/>
          <w:color w:val="000000"/>
        </w:rPr>
        <w:t xml:space="preserve">projektor – 1 szt. </w:t>
      </w:r>
      <w:r w:rsidR="001B6379" w:rsidRPr="00590B58">
        <w:rPr>
          <w:b/>
          <w:color w:val="000000"/>
        </w:rPr>
        <w:t xml:space="preserve"> </w:t>
      </w:r>
    </w:p>
    <w:p w14:paraId="7D0CE715" w14:textId="50495DD0" w:rsidR="006F4B8C" w:rsidRPr="00D60F50" w:rsidRDefault="006F4B8C" w:rsidP="00645907">
      <w:pPr>
        <w:pStyle w:val="NormalnyWeb"/>
        <w:spacing w:before="0" w:beforeAutospacing="0" w:after="160" w:afterAutospacing="0"/>
        <w:rPr>
          <w:b/>
          <w:color w:val="000000"/>
        </w:rPr>
      </w:pPr>
      <w:r w:rsidRPr="00D60F50">
        <w:rPr>
          <w:b/>
          <w:color w:val="000000"/>
        </w:rPr>
        <w:t xml:space="preserve">Gwarancja: </w:t>
      </w:r>
      <w:r w:rsidR="00916FC7" w:rsidRPr="00D60F50">
        <w:rPr>
          <w:b/>
          <w:color w:val="000000"/>
        </w:rPr>
        <w:t xml:space="preserve">36 </w:t>
      </w:r>
      <w:r w:rsidRPr="00D60F50">
        <w:rPr>
          <w:b/>
          <w:color w:val="000000"/>
        </w:rPr>
        <w:t>mc</w:t>
      </w:r>
    </w:p>
    <w:p w14:paraId="7309F913" w14:textId="77777777" w:rsidR="00AF3BC4" w:rsidRPr="00590B58" w:rsidRDefault="00AF3BC4" w:rsidP="00645907">
      <w:pPr>
        <w:pStyle w:val="NormalnyWeb"/>
        <w:spacing w:before="0" w:beforeAutospacing="0" w:after="160" w:afterAutospacing="0"/>
        <w:rPr>
          <w:b/>
          <w:color w:val="000000"/>
        </w:rPr>
      </w:pPr>
    </w:p>
    <w:p w14:paraId="60A55632" w14:textId="77777777" w:rsidR="009061A9" w:rsidRPr="00590B58" w:rsidRDefault="009061A9" w:rsidP="00645907">
      <w:pPr>
        <w:pStyle w:val="NormalnyWeb"/>
        <w:spacing w:before="0" w:beforeAutospacing="0" w:after="160" w:afterAutospacing="0"/>
        <w:rPr>
          <w:b/>
          <w:color w:val="000000"/>
        </w:rPr>
      </w:pPr>
      <w:r w:rsidRPr="00590B58">
        <w:rPr>
          <w:b/>
          <w:color w:val="000000"/>
        </w:rPr>
        <w:t xml:space="preserve">Wymagania techniczne : </w:t>
      </w:r>
    </w:p>
    <w:p w14:paraId="41E8A597" w14:textId="77777777" w:rsidR="009061A9" w:rsidRPr="00590B58" w:rsidRDefault="009061A9" w:rsidP="00B938D4">
      <w:pPr>
        <w:numPr>
          <w:ilvl w:val="0"/>
          <w:numId w:val="19"/>
        </w:numPr>
        <w:spacing w:before="100" w:beforeAutospacing="1" w:after="100" w:afterAutospacing="1" w:line="240" w:lineRule="auto"/>
        <w:rPr>
          <w:rFonts w:ascii="Times New Roman" w:eastAsia="Times New Roman" w:hAnsi="Times New Roman" w:cs="Times New Roman"/>
          <w:b/>
          <w:sz w:val="24"/>
          <w:szCs w:val="24"/>
          <w:lang w:eastAsia="pl-PL"/>
        </w:rPr>
      </w:pPr>
      <w:r w:rsidRPr="00590B58">
        <w:rPr>
          <w:rFonts w:ascii="Times New Roman" w:eastAsia="Times New Roman" w:hAnsi="Times New Roman" w:cs="Times New Roman"/>
          <w:b/>
          <w:sz w:val="24"/>
          <w:szCs w:val="24"/>
          <w:lang w:eastAsia="pl-PL"/>
        </w:rPr>
        <w:t>Rzutnik (projektor) laserowy</w:t>
      </w:r>
    </w:p>
    <w:p w14:paraId="15255B23"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Technologia wyświetlania: DLP lub LCD, źródło światła – laser fosforowy</w:t>
      </w:r>
    </w:p>
    <w:p w14:paraId="552619EA"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Rozdzielczość natywna: minimum 4K UHD (3840 × 2160)</w:t>
      </w:r>
    </w:p>
    <w:p w14:paraId="31BD1BCC"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Jasność: minimum 5000 ANSI lumenów</w:t>
      </w:r>
    </w:p>
    <w:p w14:paraId="3EE02944"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Kontrast dynamiczny: min. 2 000 000:1</w:t>
      </w:r>
    </w:p>
    <w:p w14:paraId="389BEC79"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Żywotność źródła światła (laser): min. 20 000 godzin (tryb standard)</w:t>
      </w:r>
    </w:p>
    <w:p w14:paraId="50CB9E78"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Złącza: minimum HDMI (x2), USB (x1 – serwisowe lub multimedialne), RJ-45 (LAN), Audio out</w:t>
      </w:r>
    </w:p>
    <w:p w14:paraId="2E8B4A7F"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Korekcja obrazu: pionowa i pozioma (</w:t>
      </w:r>
      <w:proofErr w:type="spellStart"/>
      <w:r w:rsidRPr="00590B58">
        <w:rPr>
          <w:rFonts w:ascii="Times New Roman" w:eastAsia="Times New Roman" w:hAnsi="Times New Roman" w:cs="Times New Roman"/>
          <w:sz w:val="24"/>
          <w:szCs w:val="24"/>
          <w:lang w:eastAsia="pl-PL"/>
        </w:rPr>
        <w:t>keystone</w:t>
      </w:r>
      <w:proofErr w:type="spellEnd"/>
      <w:r w:rsidRPr="00590B58">
        <w:rPr>
          <w:rFonts w:ascii="Times New Roman" w:eastAsia="Times New Roman" w:hAnsi="Times New Roman" w:cs="Times New Roman"/>
          <w:sz w:val="24"/>
          <w:szCs w:val="24"/>
          <w:lang w:eastAsia="pl-PL"/>
        </w:rPr>
        <w:t xml:space="preserve"> ±30°), </w:t>
      </w:r>
      <w:proofErr w:type="spellStart"/>
      <w:r w:rsidRPr="00590B58">
        <w:rPr>
          <w:rFonts w:ascii="Times New Roman" w:eastAsia="Times New Roman" w:hAnsi="Times New Roman" w:cs="Times New Roman"/>
          <w:sz w:val="24"/>
          <w:szCs w:val="24"/>
          <w:lang w:eastAsia="pl-PL"/>
        </w:rPr>
        <w:t>lens</w:t>
      </w:r>
      <w:proofErr w:type="spellEnd"/>
      <w:r w:rsidRPr="00590B58">
        <w:rPr>
          <w:rFonts w:ascii="Times New Roman" w:eastAsia="Times New Roman" w:hAnsi="Times New Roman" w:cs="Times New Roman"/>
          <w:sz w:val="24"/>
          <w:szCs w:val="24"/>
          <w:lang w:eastAsia="pl-PL"/>
        </w:rPr>
        <w:t xml:space="preserve"> </w:t>
      </w:r>
      <w:proofErr w:type="spellStart"/>
      <w:r w:rsidRPr="00590B58">
        <w:rPr>
          <w:rFonts w:ascii="Times New Roman" w:eastAsia="Times New Roman" w:hAnsi="Times New Roman" w:cs="Times New Roman"/>
          <w:sz w:val="24"/>
          <w:szCs w:val="24"/>
          <w:lang w:eastAsia="pl-PL"/>
        </w:rPr>
        <w:t>shift</w:t>
      </w:r>
      <w:proofErr w:type="spellEnd"/>
      <w:r w:rsidRPr="00590B58">
        <w:rPr>
          <w:rFonts w:ascii="Times New Roman" w:eastAsia="Times New Roman" w:hAnsi="Times New Roman" w:cs="Times New Roman"/>
          <w:sz w:val="24"/>
          <w:szCs w:val="24"/>
          <w:lang w:eastAsia="pl-PL"/>
        </w:rPr>
        <w:t xml:space="preserve"> w pionie i poziomie</w:t>
      </w:r>
    </w:p>
    <w:p w14:paraId="30B5A901"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 xml:space="preserve">Poziom hałasu: ≤ 30 </w:t>
      </w:r>
      <w:proofErr w:type="spellStart"/>
      <w:r w:rsidRPr="00590B58">
        <w:rPr>
          <w:rFonts w:ascii="Times New Roman" w:eastAsia="Times New Roman" w:hAnsi="Times New Roman" w:cs="Times New Roman"/>
          <w:sz w:val="24"/>
          <w:szCs w:val="24"/>
          <w:lang w:eastAsia="pl-PL"/>
        </w:rPr>
        <w:t>dB</w:t>
      </w:r>
      <w:proofErr w:type="spellEnd"/>
      <w:r w:rsidRPr="00590B58">
        <w:rPr>
          <w:rFonts w:ascii="Times New Roman" w:eastAsia="Times New Roman" w:hAnsi="Times New Roman" w:cs="Times New Roman"/>
          <w:sz w:val="24"/>
          <w:szCs w:val="24"/>
          <w:lang w:eastAsia="pl-PL"/>
        </w:rPr>
        <w:t xml:space="preserve"> (tryb ECO)</w:t>
      </w:r>
    </w:p>
    <w:p w14:paraId="44214E0D"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Montaż sufitowy (standardowe uchwyty montażowe)</w:t>
      </w:r>
    </w:p>
    <w:p w14:paraId="4CBC1586"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Waga: maksymalnie 15 kg</w:t>
      </w:r>
    </w:p>
    <w:p w14:paraId="6692967C"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 xml:space="preserve">Gwarancja na projektor min. 36 miesięcy gwarancji </w:t>
      </w:r>
      <w:proofErr w:type="spellStart"/>
      <w:r w:rsidRPr="00590B58">
        <w:rPr>
          <w:rFonts w:ascii="Times New Roman" w:eastAsia="Times New Roman" w:hAnsi="Times New Roman" w:cs="Times New Roman"/>
          <w:sz w:val="24"/>
          <w:szCs w:val="24"/>
          <w:lang w:eastAsia="pl-PL"/>
        </w:rPr>
        <w:t>door</w:t>
      </w:r>
      <w:proofErr w:type="spellEnd"/>
      <w:r w:rsidRPr="00590B58">
        <w:rPr>
          <w:rFonts w:ascii="Times New Roman" w:eastAsia="Times New Roman" w:hAnsi="Times New Roman" w:cs="Times New Roman"/>
          <w:sz w:val="24"/>
          <w:szCs w:val="24"/>
          <w:lang w:eastAsia="pl-PL"/>
        </w:rPr>
        <w:t>-to-</w:t>
      </w:r>
      <w:proofErr w:type="spellStart"/>
      <w:r w:rsidRPr="00590B58">
        <w:rPr>
          <w:rFonts w:ascii="Times New Roman" w:eastAsia="Times New Roman" w:hAnsi="Times New Roman" w:cs="Times New Roman"/>
          <w:sz w:val="24"/>
          <w:szCs w:val="24"/>
          <w:lang w:eastAsia="pl-PL"/>
        </w:rPr>
        <w:t>door</w:t>
      </w:r>
      <w:proofErr w:type="spellEnd"/>
      <w:r w:rsidRPr="00590B58">
        <w:rPr>
          <w:rFonts w:ascii="Times New Roman" w:eastAsia="Times New Roman" w:hAnsi="Times New Roman" w:cs="Times New Roman"/>
          <w:sz w:val="24"/>
          <w:szCs w:val="24"/>
          <w:lang w:eastAsia="pl-PL"/>
        </w:rPr>
        <w:t>, na źródło światła (laser): min. 60 miesięcy lub 20 000 godzin pracy (w zależności od tego, co nastąpi pierwsze)</w:t>
      </w:r>
    </w:p>
    <w:p w14:paraId="20A406F7" w14:textId="77777777" w:rsidR="009061A9" w:rsidRPr="00590B58" w:rsidRDefault="009061A9" w:rsidP="00B938D4">
      <w:pPr>
        <w:numPr>
          <w:ilvl w:val="0"/>
          <w:numId w:val="19"/>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sz w:val="24"/>
          <w:szCs w:val="24"/>
          <w:lang w:eastAsia="pl-PL"/>
        </w:rPr>
        <w:t>Ekran ścienny 150</w:t>
      </w:r>
      <w:r w:rsidRPr="00590B58">
        <w:rPr>
          <w:rFonts w:ascii="Times New Roman" w:eastAsia="Times New Roman" w:hAnsi="Times New Roman" w:cs="Times New Roman"/>
          <w:sz w:val="24"/>
          <w:szCs w:val="24"/>
          <w:lang w:eastAsia="pl-PL"/>
        </w:rPr>
        <w:t>"</w:t>
      </w:r>
    </w:p>
    <w:p w14:paraId="4FABE521"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Typ: ekran projekcyjny rozwijany elektrycznie</w:t>
      </w:r>
    </w:p>
    <w:p w14:paraId="1082140F"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Przekątna ekranu: minimum 150 cali (format 16:9)</w:t>
      </w:r>
    </w:p>
    <w:p w14:paraId="69483A98"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 xml:space="preserve">Powierzchnia projekcyjna: matowa biała, </w:t>
      </w:r>
      <w:proofErr w:type="spellStart"/>
      <w:r w:rsidRPr="00590B58">
        <w:rPr>
          <w:rFonts w:ascii="Times New Roman" w:eastAsia="Times New Roman" w:hAnsi="Times New Roman" w:cs="Times New Roman"/>
          <w:sz w:val="24"/>
          <w:szCs w:val="24"/>
          <w:lang w:eastAsia="pl-PL"/>
        </w:rPr>
        <w:t>gain</w:t>
      </w:r>
      <w:proofErr w:type="spellEnd"/>
      <w:r w:rsidRPr="00590B58">
        <w:rPr>
          <w:rFonts w:ascii="Times New Roman" w:eastAsia="Times New Roman" w:hAnsi="Times New Roman" w:cs="Times New Roman"/>
          <w:sz w:val="24"/>
          <w:szCs w:val="24"/>
          <w:lang w:eastAsia="pl-PL"/>
        </w:rPr>
        <w:t xml:space="preserve"> 1.0–1.2, kąt widzenia min. 160°</w:t>
      </w:r>
    </w:p>
    <w:p w14:paraId="12FCCD70"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Obudowa: metalowa, przystosowana do montażu ściennego lub sufitowego</w:t>
      </w:r>
    </w:p>
    <w:p w14:paraId="0761EA9A"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System rozwijania: płynny, bez efektu falowania tkaniny</w:t>
      </w:r>
    </w:p>
    <w:p w14:paraId="5271D02A"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Powierzchnia ekranu napięta – gwarantująca brak zmarszczeń i zagięć</w:t>
      </w:r>
    </w:p>
    <w:p w14:paraId="734BBA44"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Wymiary powierzchni aktywnej: około 332 × 187 cm</w:t>
      </w:r>
    </w:p>
    <w:p w14:paraId="3B35A8D5" w14:textId="77777777" w:rsidR="009061A9" w:rsidRPr="00590B58" w:rsidRDefault="009061A9" w:rsidP="009061A9">
      <w:pPr>
        <w:spacing w:after="0" w:line="240" w:lineRule="auto"/>
        <w:rPr>
          <w:rFonts w:ascii="Times New Roman" w:eastAsia="Calibri" w:hAnsi="Times New Roman" w:cs="Times New Roman"/>
          <w:kern w:val="2"/>
          <w:sz w:val="24"/>
          <w:szCs w:val="24"/>
          <w:highlight w:val="yellow"/>
          <w14:ligatures w14:val="standardContextual"/>
        </w:rPr>
      </w:pPr>
    </w:p>
    <w:p w14:paraId="149ABD09" w14:textId="77777777" w:rsidR="00A323FF" w:rsidRPr="00590B58" w:rsidRDefault="00A323FF" w:rsidP="00B938D4">
      <w:pPr>
        <w:pStyle w:val="NormalnyWeb"/>
        <w:numPr>
          <w:ilvl w:val="0"/>
          <w:numId w:val="66"/>
        </w:numPr>
        <w:spacing w:before="0" w:beforeAutospacing="0" w:after="160" w:afterAutospacing="0"/>
        <w:textAlignment w:val="baseline"/>
        <w:rPr>
          <w:bCs/>
          <w:color w:val="000000"/>
        </w:rPr>
      </w:pPr>
      <w:r w:rsidRPr="00590B58">
        <w:rPr>
          <w:b/>
          <w:color w:val="000000"/>
        </w:rPr>
        <w:t xml:space="preserve">OPIS PRZEDMIOTU ZAMÓWIENIA (OPZ)  </w:t>
      </w:r>
      <w:r w:rsidRPr="00590B58">
        <w:rPr>
          <w:b/>
          <w:bCs/>
          <w:color w:val="000000"/>
        </w:rPr>
        <w:t xml:space="preserve">- DRUKARKA 3D </w:t>
      </w:r>
    </w:p>
    <w:p w14:paraId="0F52CAF4" w14:textId="77777777" w:rsidR="00B56262" w:rsidRPr="00590B58" w:rsidRDefault="00B56262" w:rsidP="00CF666D">
      <w:pPr>
        <w:pStyle w:val="NormalnyWeb"/>
        <w:spacing w:before="0" w:beforeAutospacing="0" w:after="160" w:afterAutospacing="0"/>
        <w:textAlignment w:val="baseline"/>
        <w:rPr>
          <w:bCs/>
          <w:color w:val="000000"/>
        </w:rPr>
      </w:pPr>
      <w:r w:rsidRPr="00590B58">
        <w:rPr>
          <w:b/>
          <w:bCs/>
          <w:color w:val="000000"/>
        </w:rPr>
        <w:t>Przedmiot zamówienia</w:t>
      </w:r>
      <w:r w:rsidRPr="00590B58">
        <w:rPr>
          <w:bCs/>
          <w:color w:val="000000"/>
        </w:rPr>
        <w:t>:</w:t>
      </w:r>
      <w:r w:rsidRPr="00590B58">
        <w:t xml:space="preserve"> Drukarka 3D -</w:t>
      </w:r>
      <w:r w:rsidR="00A323FF" w:rsidRPr="00590B58">
        <w:t xml:space="preserve"> do</w:t>
      </w:r>
      <w:r w:rsidRPr="00590B58">
        <w:t xml:space="preserve"> druku z żywic UV pracująca w technologii MSLA</w:t>
      </w:r>
    </w:p>
    <w:p w14:paraId="7640AD75" w14:textId="77777777" w:rsidR="00A323FF" w:rsidRPr="00590B58" w:rsidRDefault="00B56262" w:rsidP="00CF666D">
      <w:pPr>
        <w:pStyle w:val="NormalnyWeb"/>
        <w:spacing w:before="0" w:beforeAutospacing="0" w:after="160" w:afterAutospacing="0"/>
        <w:rPr>
          <w:b/>
          <w:color w:val="000000"/>
        </w:rPr>
      </w:pPr>
      <w:r w:rsidRPr="00590B58">
        <w:rPr>
          <w:b/>
          <w:color w:val="000000"/>
        </w:rPr>
        <w:lastRenderedPageBreak/>
        <w:t>Ilość – 1 sztuka</w:t>
      </w:r>
    </w:p>
    <w:p w14:paraId="2A4B51E6" w14:textId="6BE98F63" w:rsidR="00CF666D" w:rsidRPr="00396234" w:rsidRDefault="006F4B8C" w:rsidP="00CF666D">
      <w:pPr>
        <w:pStyle w:val="NormalnyWeb"/>
        <w:spacing w:before="0" w:beforeAutospacing="0" w:after="160" w:afterAutospacing="0"/>
        <w:rPr>
          <w:b/>
          <w:color w:val="000000"/>
        </w:rPr>
      </w:pPr>
      <w:r w:rsidRPr="00396234">
        <w:rPr>
          <w:b/>
          <w:color w:val="000000"/>
        </w:rPr>
        <w:t xml:space="preserve">Gwarancja: </w:t>
      </w:r>
      <w:r w:rsidR="00AA26AC" w:rsidRPr="00396234">
        <w:rPr>
          <w:b/>
          <w:color w:val="000000"/>
        </w:rPr>
        <w:t>36</w:t>
      </w:r>
      <w:r w:rsidRPr="00396234">
        <w:rPr>
          <w:b/>
          <w:color w:val="000000"/>
        </w:rPr>
        <w:t xml:space="preserve"> mc</w:t>
      </w:r>
    </w:p>
    <w:p w14:paraId="2691A9B7" w14:textId="77777777" w:rsidR="00B56262" w:rsidRPr="00590B58" w:rsidRDefault="00A323FF"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 xml:space="preserve">Wymagania techniczne </w:t>
      </w:r>
      <w:r w:rsidR="00B56262" w:rsidRPr="00590B58">
        <w:rPr>
          <w:rFonts w:ascii="Times New Roman" w:eastAsia="Calibri" w:hAnsi="Times New Roman" w:cs="Times New Roman"/>
          <w:b/>
          <w:bCs/>
          <w:kern w:val="2"/>
          <w:sz w:val="24"/>
          <w:szCs w:val="24"/>
          <w14:ligatures w14:val="standardContextual"/>
        </w:rPr>
        <w:t>:</w:t>
      </w:r>
    </w:p>
    <w:p w14:paraId="3D289E0F"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Rodzaj wyświetlacza: monochromatyczny LCD z wysokowydajnym układem soczewek</w:t>
      </w:r>
    </w:p>
    <w:p w14:paraId="5A44715A"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Rozdzielczość LCD: 5,96″, 2560×1620p</w:t>
      </w:r>
    </w:p>
    <w:p w14:paraId="0EBD639D"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Żywotność LCD / gwarancja: 2000 godzin</w:t>
      </w:r>
    </w:p>
    <w:p w14:paraId="12A33051"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Obszar roboczy: 127×80×150 mm</w:t>
      </w:r>
    </w:p>
    <w:p w14:paraId="19814255"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Czas naświetlania warstwy: 1,3-2,4 sekundy, w zależności od materiału i wysokości warstwy</w:t>
      </w:r>
    </w:p>
    <w:p w14:paraId="0EDA857B"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Czas </w:t>
      </w:r>
      <w:proofErr w:type="spellStart"/>
      <w:r w:rsidRPr="00590B58">
        <w:rPr>
          <w:rFonts w:ascii="Times New Roman" w:eastAsia="Calibri" w:hAnsi="Times New Roman" w:cs="Times New Roman"/>
          <w:bCs/>
          <w:kern w:val="2"/>
          <w:sz w:val="24"/>
          <w:szCs w:val="24"/>
          <w14:ligatures w14:val="standardContextual"/>
        </w:rPr>
        <w:t>tiltu</w:t>
      </w:r>
      <w:proofErr w:type="spellEnd"/>
      <w:r w:rsidRPr="00590B58">
        <w:rPr>
          <w:rFonts w:ascii="Times New Roman" w:eastAsia="Calibri" w:hAnsi="Times New Roman" w:cs="Times New Roman"/>
          <w:bCs/>
          <w:kern w:val="2"/>
          <w:sz w:val="24"/>
          <w:szCs w:val="24"/>
          <w14:ligatures w14:val="standardContextual"/>
        </w:rPr>
        <w:t>: 3 sekundy</w:t>
      </w:r>
    </w:p>
    <w:p w14:paraId="703F87E9"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Obsługiwana wysokość warstwy: 0,025 – 0,1 mm</w:t>
      </w:r>
    </w:p>
    <w:p w14:paraId="504DF9BE"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Minimalna wysokość warstwy: 0,01 mm</w:t>
      </w:r>
    </w:p>
    <w:p w14:paraId="5A72D0DA"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Obsługiwane materiały: żywice światłoczułe (UV, 405 </w:t>
      </w:r>
      <w:proofErr w:type="spellStart"/>
      <w:r w:rsidRPr="00590B58">
        <w:rPr>
          <w:rFonts w:ascii="Times New Roman" w:eastAsia="Calibri" w:hAnsi="Times New Roman" w:cs="Times New Roman"/>
          <w:bCs/>
          <w:kern w:val="2"/>
          <w:sz w:val="24"/>
          <w:szCs w:val="24"/>
          <w14:ligatures w14:val="standardContextual"/>
        </w:rPr>
        <w:t>nm</w:t>
      </w:r>
      <w:proofErr w:type="spellEnd"/>
      <w:r w:rsidRPr="00590B58">
        <w:rPr>
          <w:rFonts w:ascii="Times New Roman" w:eastAsia="Calibri" w:hAnsi="Times New Roman" w:cs="Times New Roman"/>
          <w:bCs/>
          <w:kern w:val="2"/>
          <w:sz w:val="24"/>
          <w:szCs w:val="24"/>
          <w14:ligatures w14:val="standardContextual"/>
        </w:rPr>
        <w:t>), materiały wymagające długiego</w:t>
      </w:r>
    </w:p>
    <w:p w14:paraId="01C32B71"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naświetlania</w:t>
      </w:r>
    </w:p>
    <w:p w14:paraId="37664546"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Łączność: USB, Wi-Fi, LAN - sterowanie drukarką przez przeglądarkę internetową</w:t>
      </w:r>
    </w:p>
    <w:p w14:paraId="697C6340" w14:textId="77777777" w:rsidR="00B56262" w:rsidRPr="00590B58" w:rsidRDefault="00B56262"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Pozostałe parametry</w:t>
      </w:r>
      <w:r w:rsidR="00A323FF" w:rsidRPr="00590B58">
        <w:rPr>
          <w:rFonts w:ascii="Times New Roman" w:eastAsia="Calibri" w:hAnsi="Times New Roman" w:cs="Times New Roman"/>
          <w:b/>
          <w:bCs/>
          <w:kern w:val="2"/>
          <w:sz w:val="24"/>
          <w:szCs w:val="24"/>
          <w14:ligatures w14:val="standardContextual"/>
        </w:rPr>
        <w:t xml:space="preserve"> : </w:t>
      </w:r>
    </w:p>
    <w:p w14:paraId="63F87067"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Wymiary drukarki maksymalne: 230x245x410mm</w:t>
      </w:r>
    </w:p>
    <w:p w14:paraId="4CFD1DAC"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Średnie zużycie energii podczas drukowania: ~100W (±5W)</w:t>
      </w:r>
    </w:p>
    <w:p w14:paraId="25682BCC"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Platforma robocza na szybkozłączu – utrzymuje stan kalibracji</w:t>
      </w:r>
    </w:p>
    <w:p w14:paraId="2865028F"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Asystent konfiguracji do szybkiego i łatwego ustawienia parametrów po uruchomieniu</w:t>
      </w:r>
    </w:p>
    <w:p w14:paraId="461FEC6F"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Ruchomy, przechylany zbiornik – zapobiega przesunięciom warstw, miesza żywicę,</w:t>
      </w:r>
    </w:p>
    <w:p w14:paraId="51BE38E9" w14:textId="77777777" w:rsidR="00B56262" w:rsidRPr="00590B58" w:rsidRDefault="00B56262" w:rsidP="006B0DD0">
      <w:pPr>
        <w:pStyle w:val="Akapitzlist"/>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umożliwia szybsze drukowanie, poprawia niezawodność</w:t>
      </w:r>
    </w:p>
    <w:p w14:paraId="099A33A4"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Zbiornik na żywicę z łatwo dostępną folią FEP</w:t>
      </w:r>
    </w:p>
    <w:p w14:paraId="7BBBCAC1"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Tylny wentylator z filtrem węglowym dla zminimalizowania wydzielania zapachu</w:t>
      </w:r>
    </w:p>
    <w:p w14:paraId="6E5E4672"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Zabezpieczenia: czujnik poziomu żywicy, zbiornik zabezpieczający pod mechanizmem </w:t>
      </w:r>
      <w:proofErr w:type="spellStart"/>
      <w:r w:rsidRPr="00590B58">
        <w:rPr>
          <w:rFonts w:ascii="Times New Roman" w:eastAsia="Calibri" w:hAnsi="Times New Roman" w:cs="Times New Roman"/>
          <w:bCs/>
          <w:kern w:val="2"/>
          <w:sz w:val="24"/>
          <w:szCs w:val="24"/>
          <w14:ligatures w14:val="standardContextual"/>
        </w:rPr>
        <w:t>tiltu</w:t>
      </w:r>
      <w:proofErr w:type="spellEnd"/>
      <w:r w:rsidR="006B0DD0"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chroniący wewnętrzne komponenty przed niewielkim rozlaniem żywicy</w:t>
      </w:r>
    </w:p>
    <w:p w14:paraId="31C178D4" w14:textId="77777777" w:rsidR="00B56262" w:rsidRPr="00590B58" w:rsidRDefault="00B56262"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Materiały eksploatacyjne:</w:t>
      </w:r>
    </w:p>
    <w:p w14:paraId="664528C4" w14:textId="77777777" w:rsidR="00CF666D" w:rsidRPr="00590B58" w:rsidRDefault="00C53C36"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Ż</w:t>
      </w:r>
      <w:r w:rsidR="00B56262" w:rsidRPr="00590B58">
        <w:rPr>
          <w:rFonts w:ascii="Times New Roman" w:eastAsia="Calibri" w:hAnsi="Times New Roman" w:cs="Times New Roman"/>
          <w:b/>
          <w:bCs/>
          <w:kern w:val="2"/>
          <w:sz w:val="24"/>
          <w:szCs w:val="24"/>
          <w14:ligatures w14:val="standardContextual"/>
        </w:rPr>
        <w:t xml:space="preserve">ywice światłoczułe UV, 405 </w:t>
      </w:r>
      <w:proofErr w:type="spellStart"/>
      <w:r w:rsidR="00B56262" w:rsidRPr="00590B58">
        <w:rPr>
          <w:rFonts w:ascii="Times New Roman" w:eastAsia="Calibri" w:hAnsi="Times New Roman" w:cs="Times New Roman"/>
          <w:b/>
          <w:bCs/>
          <w:kern w:val="2"/>
          <w:sz w:val="24"/>
          <w:szCs w:val="24"/>
          <w14:ligatures w14:val="standardContextual"/>
        </w:rPr>
        <w:t>nm</w:t>
      </w:r>
      <w:proofErr w:type="spellEnd"/>
      <w:r w:rsidR="00B56262" w:rsidRPr="00590B58">
        <w:rPr>
          <w:rFonts w:ascii="Times New Roman" w:eastAsia="Calibri" w:hAnsi="Times New Roman" w:cs="Times New Roman"/>
          <w:b/>
          <w:bCs/>
          <w:kern w:val="2"/>
          <w:sz w:val="24"/>
          <w:szCs w:val="24"/>
          <w14:ligatures w14:val="standardContextual"/>
        </w:rPr>
        <w:t xml:space="preserve"> </w:t>
      </w:r>
      <w:r w:rsidRPr="00590B58">
        <w:rPr>
          <w:rFonts w:ascii="Times New Roman" w:eastAsia="Calibri" w:hAnsi="Times New Roman" w:cs="Times New Roman"/>
          <w:b/>
          <w:bCs/>
          <w:kern w:val="2"/>
          <w:sz w:val="24"/>
          <w:szCs w:val="24"/>
          <w14:ligatures w14:val="standardContextual"/>
        </w:rPr>
        <w:t xml:space="preserve">- </w:t>
      </w:r>
      <w:r w:rsidR="00B56262" w:rsidRPr="00590B58">
        <w:rPr>
          <w:rFonts w:ascii="Times New Roman" w:eastAsia="Calibri" w:hAnsi="Times New Roman" w:cs="Times New Roman"/>
          <w:b/>
          <w:bCs/>
          <w:kern w:val="2"/>
          <w:sz w:val="24"/>
          <w:szCs w:val="24"/>
          <w14:ligatures w14:val="standardContextual"/>
        </w:rPr>
        <w:t>5kg</w:t>
      </w:r>
    </w:p>
    <w:p w14:paraId="0639D98C" w14:textId="77777777" w:rsidR="00CF666D" w:rsidRPr="00590B58" w:rsidRDefault="00CF666D" w:rsidP="00B56262">
      <w:pPr>
        <w:spacing w:line="278" w:lineRule="auto"/>
        <w:rPr>
          <w:rFonts w:ascii="Times New Roman" w:eastAsia="Calibri" w:hAnsi="Times New Roman" w:cs="Times New Roman"/>
          <w:bCs/>
          <w:kern w:val="2"/>
          <w:sz w:val="24"/>
          <w:szCs w:val="24"/>
          <w14:ligatures w14:val="standardContextual"/>
        </w:rPr>
      </w:pPr>
    </w:p>
    <w:p w14:paraId="745B8A60" w14:textId="77777777" w:rsidR="00CF666D" w:rsidRPr="00590B58" w:rsidRDefault="00CF666D" w:rsidP="00B938D4">
      <w:pPr>
        <w:pStyle w:val="NormalnyWeb"/>
        <w:numPr>
          <w:ilvl w:val="0"/>
          <w:numId w:val="66"/>
        </w:numPr>
        <w:spacing w:before="0" w:beforeAutospacing="0" w:after="160" w:afterAutospacing="0"/>
        <w:textAlignment w:val="baseline"/>
        <w:rPr>
          <w:bCs/>
          <w:color w:val="000000"/>
        </w:rPr>
      </w:pPr>
      <w:r w:rsidRPr="00590B58">
        <w:rPr>
          <w:b/>
          <w:color w:val="000000"/>
        </w:rPr>
        <w:t xml:space="preserve">OPIS PRZEDMIOTU ZAMÓWIENIA (OPZ)  </w:t>
      </w:r>
      <w:r w:rsidRPr="00590B58">
        <w:rPr>
          <w:b/>
          <w:bCs/>
          <w:color w:val="000000"/>
        </w:rPr>
        <w:t xml:space="preserve">- STACJA ROBOCZA RENDER / AI </w:t>
      </w:r>
    </w:p>
    <w:p w14:paraId="76D87FC1" w14:textId="77777777" w:rsidR="00CF666D" w:rsidRPr="00590B58" w:rsidRDefault="00CF666D" w:rsidP="00CF666D">
      <w:pPr>
        <w:pStyle w:val="NormalnyWeb"/>
        <w:spacing w:before="0" w:beforeAutospacing="0" w:after="160" w:afterAutospacing="0"/>
        <w:textAlignment w:val="baseline"/>
        <w:rPr>
          <w:b/>
          <w:bCs/>
          <w:color w:val="000000"/>
        </w:rPr>
      </w:pPr>
      <w:r w:rsidRPr="00590B58">
        <w:rPr>
          <w:b/>
          <w:bCs/>
          <w:color w:val="000000"/>
        </w:rPr>
        <w:t xml:space="preserve">Przedmiot zamówienia :  </w:t>
      </w:r>
      <w:r w:rsidRPr="00590B58">
        <w:rPr>
          <w:bCs/>
          <w:color w:val="000000"/>
        </w:rPr>
        <w:t>Stacja robocza</w:t>
      </w:r>
      <w:r w:rsidRPr="00590B58">
        <w:rPr>
          <w:b/>
          <w:bCs/>
          <w:color w:val="000000"/>
        </w:rPr>
        <w:t xml:space="preserve"> </w:t>
      </w:r>
    </w:p>
    <w:p w14:paraId="6AAA0B1E" w14:textId="77777777" w:rsidR="00CF666D" w:rsidRPr="00590B58" w:rsidRDefault="00CF666D" w:rsidP="00CF666D">
      <w:pPr>
        <w:pStyle w:val="NormalnyWeb"/>
        <w:spacing w:before="0" w:beforeAutospacing="0" w:after="160" w:afterAutospacing="0"/>
        <w:textAlignment w:val="baseline"/>
        <w:rPr>
          <w:b/>
          <w:bCs/>
          <w:color w:val="000000"/>
        </w:rPr>
      </w:pPr>
      <w:r w:rsidRPr="00590B58">
        <w:rPr>
          <w:b/>
          <w:bCs/>
          <w:color w:val="000000"/>
        </w:rPr>
        <w:t xml:space="preserve">Ilość – 1 sztuka </w:t>
      </w:r>
    </w:p>
    <w:p w14:paraId="18796F6B" w14:textId="6D3718F6" w:rsidR="00CF666D" w:rsidRPr="00396234" w:rsidRDefault="006F4B8C" w:rsidP="00CF666D">
      <w:pPr>
        <w:pStyle w:val="NormalnyWeb"/>
        <w:spacing w:before="0" w:beforeAutospacing="0" w:after="160" w:afterAutospacing="0"/>
        <w:textAlignment w:val="baseline"/>
        <w:rPr>
          <w:b/>
          <w:bCs/>
          <w:color w:val="000000"/>
        </w:rPr>
      </w:pPr>
      <w:r w:rsidRPr="00396234">
        <w:rPr>
          <w:b/>
          <w:bCs/>
          <w:color w:val="000000"/>
        </w:rPr>
        <w:t xml:space="preserve">Gwarancja : </w:t>
      </w:r>
      <w:r w:rsidR="001A1F07" w:rsidRPr="00396234">
        <w:rPr>
          <w:b/>
          <w:bCs/>
          <w:color w:val="000000"/>
        </w:rPr>
        <w:t>36</w:t>
      </w:r>
      <w:r w:rsidRPr="00396234">
        <w:rPr>
          <w:b/>
          <w:bCs/>
          <w:color w:val="000000"/>
        </w:rPr>
        <w:t xml:space="preserve"> mc </w:t>
      </w:r>
    </w:p>
    <w:p w14:paraId="05B41678" w14:textId="77777777" w:rsidR="006F4B8C" w:rsidRPr="00590B58" w:rsidRDefault="006F4B8C" w:rsidP="00CF666D">
      <w:pPr>
        <w:pStyle w:val="NormalnyWeb"/>
        <w:spacing w:before="0" w:beforeAutospacing="0" w:after="160" w:afterAutospacing="0"/>
        <w:textAlignment w:val="baseline"/>
        <w:rPr>
          <w:b/>
          <w:bCs/>
          <w:color w:val="000000"/>
        </w:rPr>
      </w:pPr>
    </w:p>
    <w:p w14:paraId="68CEAEB7"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 xml:space="preserve">Wymagania techniczne : </w:t>
      </w:r>
    </w:p>
    <w:p w14:paraId="5C119A5D"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lastRenderedPageBreak/>
        <w:t>Procesor (minimalne parametry) – 1 szt.</w:t>
      </w:r>
    </w:p>
    <w:p w14:paraId="2A5BD39A"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architektura: 64-bit</w:t>
      </w:r>
    </w:p>
    <w:p w14:paraId="1FD1916A"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częstotliwość: 2.5 GHz</w:t>
      </w:r>
    </w:p>
    <w:p w14:paraId="45C45A83"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liczba rdzeni: 96</w:t>
      </w:r>
    </w:p>
    <w:p w14:paraId="18D1269D"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liczba wątków: 192</w:t>
      </w:r>
    </w:p>
    <w:p w14:paraId="2AC31267"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pamięć cache: 384 MB</w:t>
      </w:r>
    </w:p>
    <w:p w14:paraId="18A5CA32"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obsługa pamięci: DDR5</w:t>
      </w:r>
    </w:p>
    <w:p w14:paraId="2B4A8C4C"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obsługa: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w:t>
      </w:r>
    </w:p>
    <w:p w14:paraId="65F518EC"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Chłodzenie procesora – 1 szt.</w:t>
      </w:r>
    </w:p>
    <w:p w14:paraId="06CA035C"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zapewnia optymalne chłodzenie procesora</w:t>
      </w:r>
    </w:p>
    <w:p w14:paraId="0EEF89EF"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wodne chłodzenie procesora</w:t>
      </w:r>
    </w:p>
    <w:p w14:paraId="168B616E"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Rodzaj chłodzenia: aktywne</w:t>
      </w:r>
    </w:p>
    <w:p w14:paraId="7C257700"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Zastosowanie</w:t>
      </w:r>
    </w:p>
    <w:p w14:paraId="44532420"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2011</w:t>
      </w:r>
    </w:p>
    <w:p w14:paraId="449DB378" w14:textId="77777777" w:rsidR="00CF666D" w:rsidRPr="00590B58" w:rsidRDefault="00CF666D" w:rsidP="00B938D4">
      <w:pPr>
        <w:pStyle w:val="Akapitzlist"/>
        <w:numPr>
          <w:ilvl w:val="0"/>
          <w:numId w:val="54"/>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2066</w:t>
      </w:r>
    </w:p>
    <w:p w14:paraId="70FAE63F" w14:textId="77777777" w:rsidR="00CF666D" w:rsidRPr="00590B58" w:rsidRDefault="00CF666D" w:rsidP="00B938D4">
      <w:pPr>
        <w:pStyle w:val="Akapitzlist"/>
        <w:numPr>
          <w:ilvl w:val="0"/>
          <w:numId w:val="54"/>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AM4</w:t>
      </w:r>
    </w:p>
    <w:p w14:paraId="645FEF0D"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AM5</w:t>
      </w:r>
    </w:p>
    <w:p w14:paraId="4F62C2C7"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sTRX4</w:t>
      </w:r>
    </w:p>
    <w:p w14:paraId="1AD72C34"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prędkość obrotowa do: 2600 </w:t>
      </w:r>
      <w:proofErr w:type="spellStart"/>
      <w:r w:rsidRPr="00590B58">
        <w:rPr>
          <w:rFonts w:ascii="Times New Roman" w:eastAsia="Calibri" w:hAnsi="Times New Roman" w:cs="Times New Roman"/>
          <w:bCs/>
          <w:kern w:val="2"/>
          <w:sz w:val="24"/>
          <w:szCs w:val="24"/>
          <w14:ligatures w14:val="standardContextual"/>
        </w:rPr>
        <w:t>obr</w:t>
      </w:r>
      <w:proofErr w:type="spellEnd"/>
      <w:r w:rsidRPr="00590B58">
        <w:rPr>
          <w:rFonts w:ascii="Times New Roman" w:eastAsia="Calibri" w:hAnsi="Times New Roman" w:cs="Times New Roman"/>
          <w:bCs/>
          <w:kern w:val="2"/>
          <w:sz w:val="24"/>
          <w:szCs w:val="24"/>
          <w14:ligatures w14:val="standardContextual"/>
        </w:rPr>
        <w:t>./min.</w:t>
      </w:r>
    </w:p>
    <w:p w14:paraId="4BC78D8C"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Regulacja prędkości</w:t>
      </w:r>
    </w:p>
    <w:p w14:paraId="418E18B7"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Osiągany przepływ powietrza m³/godz.: 119.8</w:t>
      </w:r>
    </w:p>
    <w:p w14:paraId="0356EAB1"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Rodzaj radiatora: miedziany</w:t>
      </w:r>
    </w:p>
    <w:p w14:paraId="38764358"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Rozmiar radiatora: 360</w:t>
      </w:r>
    </w:p>
    <w:p w14:paraId="2C0265E8"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Wymiary radiatora </w:t>
      </w:r>
      <w:proofErr w:type="spellStart"/>
      <w:r w:rsidRPr="00590B58">
        <w:rPr>
          <w:rFonts w:ascii="Times New Roman" w:eastAsia="Calibri" w:hAnsi="Times New Roman" w:cs="Times New Roman"/>
          <w:bCs/>
          <w:kern w:val="2"/>
          <w:sz w:val="24"/>
          <w:szCs w:val="24"/>
          <w14:ligatures w14:val="standardContextual"/>
        </w:rPr>
        <w:t>SxGxW</w:t>
      </w:r>
      <w:proofErr w:type="spellEnd"/>
      <w:r w:rsidRPr="00590B58">
        <w:rPr>
          <w:rFonts w:ascii="Times New Roman" w:eastAsia="Calibri" w:hAnsi="Times New Roman" w:cs="Times New Roman"/>
          <w:bCs/>
          <w:kern w:val="2"/>
          <w:sz w:val="24"/>
          <w:szCs w:val="24"/>
          <w14:ligatures w14:val="standardContextual"/>
        </w:rPr>
        <w:t>: 390x120x30 mm</w:t>
      </w:r>
    </w:p>
    <w:p w14:paraId="730C2E13"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Wymiary wentylatora </w:t>
      </w:r>
      <w:proofErr w:type="spellStart"/>
      <w:r w:rsidRPr="00590B58">
        <w:rPr>
          <w:rFonts w:ascii="Times New Roman" w:eastAsia="Calibri" w:hAnsi="Times New Roman" w:cs="Times New Roman"/>
          <w:bCs/>
          <w:kern w:val="2"/>
          <w:sz w:val="24"/>
          <w:szCs w:val="24"/>
          <w14:ligatures w14:val="standardContextual"/>
        </w:rPr>
        <w:t>SxGxW</w:t>
      </w:r>
      <w:proofErr w:type="spellEnd"/>
      <w:r w:rsidRPr="00590B58">
        <w:rPr>
          <w:rFonts w:ascii="Times New Roman" w:eastAsia="Calibri" w:hAnsi="Times New Roman" w:cs="Times New Roman"/>
          <w:bCs/>
          <w:kern w:val="2"/>
          <w:sz w:val="24"/>
          <w:szCs w:val="24"/>
          <w14:ligatures w14:val="standardContextual"/>
        </w:rPr>
        <w:t>: 120x120x25 mm</w:t>
      </w:r>
    </w:p>
    <w:p w14:paraId="355082F8"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Dołączony wentylator: tak</w:t>
      </w:r>
    </w:p>
    <w:p w14:paraId="6CBD2581"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Pamięć RAM (minimalne parametry) – 1 szt.</w:t>
      </w:r>
    </w:p>
    <w:p w14:paraId="2F54B5A8" w14:textId="77777777" w:rsidR="00CF666D" w:rsidRPr="00590B58" w:rsidRDefault="00CF666D" w:rsidP="00B938D4">
      <w:pPr>
        <w:pStyle w:val="Akapitzlist"/>
        <w:numPr>
          <w:ilvl w:val="0"/>
          <w:numId w:val="55"/>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1TB DDR5 ECC 4800MHz</w:t>
      </w:r>
    </w:p>
    <w:p w14:paraId="5FC9C82B"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Karta graficzna (minimalne parametry) – 2 szt.</w:t>
      </w:r>
    </w:p>
    <w:p w14:paraId="5B11072A"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CUDA® </w:t>
      </w:r>
      <w:proofErr w:type="spellStart"/>
      <w:r w:rsidRPr="00590B58">
        <w:rPr>
          <w:rFonts w:ascii="Times New Roman" w:eastAsia="Calibri" w:hAnsi="Times New Roman" w:cs="Times New Roman"/>
          <w:bCs/>
          <w:kern w:val="2"/>
          <w:sz w:val="24"/>
          <w:szCs w:val="24"/>
          <w14:ligatures w14:val="standardContextual"/>
        </w:rPr>
        <w:t>Parallel</w:t>
      </w:r>
      <w:proofErr w:type="spellEnd"/>
      <w:r w:rsidRPr="00590B58">
        <w:rPr>
          <w:rFonts w:ascii="Times New Roman" w:eastAsia="Calibri" w:hAnsi="Times New Roman" w:cs="Times New Roman"/>
          <w:bCs/>
          <w:kern w:val="2"/>
          <w:sz w:val="24"/>
          <w:szCs w:val="24"/>
          <w14:ligatures w14:val="standardContextual"/>
        </w:rPr>
        <w:t xml:space="preserve"> Processing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18000</w:t>
      </w:r>
    </w:p>
    <w:p w14:paraId="374CC587"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RT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140/Gen 3</w:t>
      </w:r>
    </w:p>
    <w:p w14:paraId="17429BC5"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Tensor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560</w:t>
      </w:r>
    </w:p>
    <w:p w14:paraId="715E923B"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RT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140</w:t>
      </w:r>
    </w:p>
    <w:p w14:paraId="541CCE14"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Single-Precision Performance: 90 TFLOPS</w:t>
      </w:r>
    </w:p>
    <w:p w14:paraId="701ABDCA"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RT </w:t>
      </w:r>
      <w:proofErr w:type="spellStart"/>
      <w:r w:rsidRPr="00590B58">
        <w:rPr>
          <w:rFonts w:ascii="Times New Roman" w:eastAsia="Calibri" w:hAnsi="Times New Roman" w:cs="Times New Roman"/>
          <w:bCs/>
          <w:kern w:val="2"/>
          <w:sz w:val="24"/>
          <w:szCs w:val="24"/>
          <w14:ligatures w14:val="standardContextual"/>
        </w:rPr>
        <w:t>Core</w:t>
      </w:r>
      <w:proofErr w:type="spellEnd"/>
      <w:r w:rsidRPr="00590B58">
        <w:rPr>
          <w:rFonts w:ascii="Times New Roman" w:eastAsia="Calibri" w:hAnsi="Times New Roman" w:cs="Times New Roman"/>
          <w:bCs/>
          <w:kern w:val="2"/>
          <w:sz w:val="24"/>
          <w:szCs w:val="24"/>
          <w14:ligatures w14:val="standardContextual"/>
        </w:rPr>
        <w:t xml:space="preserve"> Performance: 210 TFLOPS</w:t>
      </w:r>
    </w:p>
    <w:p w14:paraId="4CEFD722"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Tensor Performance: 1450 TFLOPS</w:t>
      </w:r>
    </w:p>
    <w:p w14:paraId="281D0ACB"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GPU Memory: 48 GB GDDR6 with ECC</w:t>
      </w:r>
    </w:p>
    <w:p w14:paraId="7D33E69C"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Memory Interface: 384-bit</w:t>
      </w:r>
    </w:p>
    <w:p w14:paraId="4B22D8D8"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 xml:space="preserve">Memory </w:t>
      </w:r>
      <w:proofErr w:type="spellStart"/>
      <w:r w:rsidRPr="00590B58">
        <w:rPr>
          <w:rFonts w:ascii="Times New Roman" w:eastAsia="Calibri" w:hAnsi="Times New Roman" w:cs="Times New Roman"/>
          <w:bCs/>
          <w:kern w:val="2"/>
          <w:sz w:val="24"/>
          <w:szCs w:val="24"/>
          <w14:ligatures w14:val="standardContextual"/>
        </w:rPr>
        <w:t>Bandwidth</w:t>
      </w:r>
      <w:proofErr w:type="spellEnd"/>
      <w:r w:rsidRPr="00590B58">
        <w:rPr>
          <w:rFonts w:ascii="Times New Roman" w:eastAsia="Calibri" w:hAnsi="Times New Roman" w:cs="Times New Roman"/>
          <w:bCs/>
          <w:kern w:val="2"/>
          <w:sz w:val="24"/>
          <w:szCs w:val="24"/>
          <w14:ligatures w14:val="standardContextual"/>
        </w:rPr>
        <w:t>: 960 GB/s</w:t>
      </w:r>
    </w:p>
    <w:p w14:paraId="12E5BF26" w14:textId="77777777" w:rsidR="00CF666D" w:rsidRPr="00590B58" w:rsidRDefault="00CF666D" w:rsidP="00CF666D">
      <w:pPr>
        <w:spacing w:line="278" w:lineRule="auto"/>
        <w:jc w:val="both"/>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Dysk systemowy (minimalne parametry) – 1 szt.</w:t>
      </w:r>
    </w:p>
    <w:p w14:paraId="12E2BEC5" w14:textId="77777777" w:rsidR="00CF666D" w:rsidRPr="00590B58" w:rsidRDefault="00CF666D" w:rsidP="00B938D4">
      <w:pPr>
        <w:pStyle w:val="Akapitzlist"/>
        <w:numPr>
          <w:ilvl w:val="0"/>
          <w:numId w:val="57"/>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2TB SSD, M.2, 14700MB/s</w:t>
      </w:r>
    </w:p>
    <w:p w14:paraId="1FBD3441" w14:textId="77777777" w:rsidR="00CF666D" w:rsidRPr="00590B58" w:rsidRDefault="00CF666D" w:rsidP="00CF666D">
      <w:pPr>
        <w:spacing w:line="278" w:lineRule="auto"/>
        <w:jc w:val="both"/>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Dysk na dane</w:t>
      </w:r>
      <w:r w:rsidR="009A0E6B" w:rsidRPr="00590B58">
        <w:rPr>
          <w:rFonts w:ascii="Times New Roman" w:eastAsia="Calibri" w:hAnsi="Times New Roman" w:cs="Times New Roman"/>
          <w:b/>
          <w:bCs/>
          <w:kern w:val="2"/>
          <w:sz w:val="24"/>
          <w:szCs w:val="24"/>
          <w14:ligatures w14:val="standardContextual"/>
        </w:rPr>
        <w:t xml:space="preserve"> (minimalne parametry) – 2 szt.</w:t>
      </w:r>
    </w:p>
    <w:p w14:paraId="388A6D4B" w14:textId="77777777" w:rsidR="00CF666D" w:rsidRPr="00590B58" w:rsidRDefault="00CF666D" w:rsidP="00B938D4">
      <w:pPr>
        <w:pStyle w:val="Akapitzlist"/>
        <w:numPr>
          <w:ilvl w:val="0"/>
          <w:numId w:val="58"/>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4TB SSD, M.2, 14700MB/s</w:t>
      </w:r>
    </w:p>
    <w:p w14:paraId="318F9B42" w14:textId="77777777" w:rsidR="00CF666D" w:rsidRPr="00590B58" w:rsidRDefault="00CF666D" w:rsidP="00CF666D">
      <w:pPr>
        <w:spacing w:line="278" w:lineRule="auto"/>
        <w:jc w:val="both"/>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Płyta główna (minimalne parametry) – 1 szt.</w:t>
      </w:r>
    </w:p>
    <w:p w14:paraId="6D43F19D"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obsługuje w pełni (bez ograniczeń) wszystkie elementy komputera</w:t>
      </w:r>
    </w:p>
    <w:p w14:paraId="62990E8B"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Obsługiwana kontrola integralności pamięci RAM: ECC</w:t>
      </w:r>
    </w:p>
    <w:p w14:paraId="24CFC3BD"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RAM - Zarejestrowana lub Buforowana: Zarejestrowany</w:t>
      </w:r>
    </w:p>
    <w:p w14:paraId="5194E9F3"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Specyfikacja pamięci RAM: Czterokanałowa architektura pamięci</w:t>
      </w:r>
    </w:p>
    <w:p w14:paraId="58DFE345"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Typ dźwięku: Dźwięk HD (6-kanałowy)</w:t>
      </w:r>
    </w:p>
    <w:p w14:paraId="201EBFA9"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Kodek audio: </w:t>
      </w:r>
      <w:proofErr w:type="spellStart"/>
      <w:r w:rsidRPr="00590B58">
        <w:rPr>
          <w:rFonts w:ascii="Times New Roman" w:eastAsia="Calibri" w:hAnsi="Times New Roman" w:cs="Times New Roman"/>
          <w:bCs/>
          <w:kern w:val="2"/>
          <w:sz w:val="24"/>
          <w:szCs w:val="24"/>
          <w14:ligatures w14:val="standardContextual"/>
        </w:rPr>
        <w:t>Realtek</w:t>
      </w:r>
      <w:proofErr w:type="spellEnd"/>
      <w:r w:rsidRPr="00590B58">
        <w:rPr>
          <w:rFonts w:ascii="Times New Roman" w:eastAsia="Calibri" w:hAnsi="Times New Roman" w:cs="Times New Roman"/>
          <w:bCs/>
          <w:kern w:val="2"/>
          <w:sz w:val="24"/>
          <w:szCs w:val="24"/>
          <w14:ligatures w14:val="standardContextual"/>
        </w:rPr>
        <w:t xml:space="preserve"> ALC1220P</w:t>
      </w:r>
    </w:p>
    <w:p w14:paraId="56AB77F5"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Kompatybilność dźwięku: Dźwięk wysokiej jakości</w:t>
      </w:r>
    </w:p>
    <w:p w14:paraId="0B25C960" w14:textId="77777777" w:rsidR="00CF666D" w:rsidRPr="00590B58" w:rsidRDefault="00CF666D" w:rsidP="00B938D4">
      <w:pPr>
        <w:pStyle w:val="Akapitzlist"/>
        <w:numPr>
          <w:ilvl w:val="0"/>
          <w:numId w:val="60"/>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Interfejsy sieciowe: Gigabit Ethernet</w:t>
      </w:r>
    </w:p>
    <w:p w14:paraId="43AB1369" w14:textId="77777777" w:rsidR="00CF666D" w:rsidRPr="00590B58" w:rsidRDefault="00CF666D" w:rsidP="00B938D4">
      <w:pPr>
        <w:pStyle w:val="Akapitzlist"/>
        <w:numPr>
          <w:ilvl w:val="0"/>
          <w:numId w:val="60"/>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Gniazda rozszerzeń: 1xCPU; 8 x DIMM 288-pin; 6x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5.0x16; 1 x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 x16 (tryb 8x);2 x gniazdo M.2 (gniazdo M.2 2242/2260/2280/22110 z kluczem M); 2 x gniazdo M.2</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(gniazdo M.2 2242/2260/2280 z kluczem M)</w:t>
      </w:r>
    </w:p>
    <w:p w14:paraId="15146B14"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Interfejsy pamięci masowej: Złącza SATA 600: 4 x 7-pinowe Serial ATA - RAID 0 / RAID 1 /RAID 10 / RAID 5; Porty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 4 x M.2; Porty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4.0: 2 x </w:t>
      </w:r>
      <w:proofErr w:type="spellStart"/>
      <w:r w:rsidRPr="00590B58">
        <w:rPr>
          <w:rFonts w:ascii="Times New Roman" w:eastAsia="Calibri" w:hAnsi="Times New Roman" w:cs="Times New Roman"/>
          <w:bCs/>
          <w:kern w:val="2"/>
          <w:sz w:val="24"/>
          <w:szCs w:val="24"/>
          <w14:ligatures w14:val="standardContextual"/>
        </w:rPr>
        <w:t>SlimSAS</w:t>
      </w:r>
      <w:proofErr w:type="spellEnd"/>
    </w:p>
    <w:p w14:paraId="4B5CA021"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Interfejsy zewnętrzne: 1xVGA; 2xMiniDisplayPort; 6x USB 3.2 Gen 2; 2xUSB4; 1xUSB 2.0; 2</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x LAN (10Gigabit Ethernet); 1 x Mikrofon - wtyk mini </w:t>
      </w:r>
      <w:proofErr w:type="spellStart"/>
      <w:r w:rsidRPr="00590B58">
        <w:rPr>
          <w:rFonts w:ascii="Times New Roman" w:eastAsia="Calibri" w:hAnsi="Times New Roman" w:cs="Times New Roman"/>
          <w:bCs/>
          <w:kern w:val="2"/>
          <w:sz w:val="24"/>
          <w:szCs w:val="24"/>
          <w14:ligatures w14:val="standardContextual"/>
        </w:rPr>
        <w:t>jack</w:t>
      </w:r>
      <w:proofErr w:type="spellEnd"/>
      <w:r w:rsidRPr="00590B58">
        <w:rPr>
          <w:rFonts w:ascii="Times New Roman" w:eastAsia="Calibri" w:hAnsi="Times New Roman" w:cs="Times New Roman"/>
          <w:bCs/>
          <w:kern w:val="2"/>
          <w:sz w:val="24"/>
          <w:szCs w:val="24"/>
          <w14:ligatures w14:val="standardContextual"/>
        </w:rPr>
        <w:t xml:space="preserve">; 1 x wyjście liniowe audio </w:t>
      </w:r>
      <w:r w:rsidR="009A0E6B" w:rsidRPr="00590B58">
        <w:rPr>
          <w:rFonts w:ascii="Times New Roman" w:eastAsia="Calibri" w:hAnsi="Times New Roman" w:cs="Times New Roman"/>
          <w:bCs/>
          <w:kern w:val="2"/>
          <w:sz w:val="24"/>
          <w:szCs w:val="24"/>
          <w14:ligatures w14:val="standardContextual"/>
        </w:rPr>
        <w:t>–</w:t>
      </w:r>
      <w:r w:rsidRPr="00590B58">
        <w:rPr>
          <w:rFonts w:ascii="Times New Roman" w:eastAsia="Calibri" w:hAnsi="Times New Roman" w:cs="Times New Roman"/>
          <w:bCs/>
          <w:kern w:val="2"/>
          <w:sz w:val="24"/>
          <w:szCs w:val="24"/>
          <w14:ligatures w14:val="standardContextual"/>
        </w:rPr>
        <w:t xml:space="preserve"> wtyczka</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mini </w:t>
      </w:r>
      <w:proofErr w:type="spellStart"/>
      <w:r w:rsidRPr="00590B58">
        <w:rPr>
          <w:rFonts w:ascii="Times New Roman" w:eastAsia="Calibri" w:hAnsi="Times New Roman" w:cs="Times New Roman"/>
          <w:bCs/>
          <w:kern w:val="2"/>
          <w:sz w:val="24"/>
          <w:szCs w:val="24"/>
          <w14:ligatures w14:val="standardContextual"/>
        </w:rPr>
        <w:t>jack</w:t>
      </w:r>
      <w:proofErr w:type="spellEnd"/>
      <w:r w:rsidRPr="00590B58">
        <w:rPr>
          <w:rFonts w:ascii="Times New Roman" w:eastAsia="Calibri" w:hAnsi="Times New Roman" w:cs="Times New Roman"/>
          <w:bCs/>
          <w:kern w:val="2"/>
          <w:sz w:val="24"/>
          <w:szCs w:val="24"/>
          <w14:ligatures w14:val="standardContextual"/>
        </w:rPr>
        <w:t>; 1 x LAN (Gigabit Ethernet)</w:t>
      </w:r>
    </w:p>
    <w:p w14:paraId="3B77DEDE"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Interfejsy wewnętrzne: 4 x złącze </w:t>
      </w:r>
      <w:proofErr w:type="spellStart"/>
      <w:r w:rsidRPr="00590B58">
        <w:rPr>
          <w:rFonts w:ascii="Times New Roman" w:eastAsia="Calibri" w:hAnsi="Times New Roman" w:cs="Times New Roman"/>
          <w:bCs/>
          <w:kern w:val="2"/>
          <w:sz w:val="24"/>
          <w:szCs w:val="24"/>
          <w14:ligatures w14:val="standardContextual"/>
        </w:rPr>
        <w:t>pinowe</w:t>
      </w:r>
      <w:proofErr w:type="spellEnd"/>
      <w:r w:rsidRPr="00590B58">
        <w:rPr>
          <w:rFonts w:ascii="Times New Roman" w:eastAsia="Calibri" w:hAnsi="Times New Roman" w:cs="Times New Roman"/>
          <w:bCs/>
          <w:kern w:val="2"/>
          <w:sz w:val="24"/>
          <w:szCs w:val="24"/>
          <w14:ligatures w14:val="standardContextual"/>
        </w:rPr>
        <w:t xml:space="preserve"> USB 2.0; 2 x USB 3.2 Gen 1 - listwa </w:t>
      </w:r>
      <w:proofErr w:type="spellStart"/>
      <w:r w:rsidRPr="00590B58">
        <w:rPr>
          <w:rFonts w:ascii="Times New Roman" w:eastAsia="Calibri" w:hAnsi="Times New Roman" w:cs="Times New Roman"/>
          <w:bCs/>
          <w:kern w:val="2"/>
          <w:sz w:val="24"/>
          <w:szCs w:val="24"/>
          <w14:ligatures w14:val="standardContextual"/>
        </w:rPr>
        <w:t>pinowa</w:t>
      </w:r>
      <w:proofErr w:type="spellEnd"/>
      <w:r w:rsidRPr="00590B58">
        <w:rPr>
          <w:rFonts w:ascii="Times New Roman" w:eastAsia="Calibri" w:hAnsi="Times New Roman" w:cs="Times New Roman"/>
          <w:bCs/>
          <w:kern w:val="2"/>
          <w:sz w:val="24"/>
          <w:szCs w:val="24"/>
          <w14:ligatures w14:val="standardContextual"/>
        </w:rPr>
        <w:t>; 1 x</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USB-C 3.2 Gen 2x2 - listwa </w:t>
      </w:r>
      <w:proofErr w:type="spellStart"/>
      <w:r w:rsidRPr="00590B58">
        <w:rPr>
          <w:rFonts w:ascii="Times New Roman" w:eastAsia="Calibri" w:hAnsi="Times New Roman" w:cs="Times New Roman"/>
          <w:bCs/>
          <w:kern w:val="2"/>
          <w:sz w:val="24"/>
          <w:szCs w:val="24"/>
          <w14:ligatures w14:val="standardContextual"/>
        </w:rPr>
        <w:t>pinowa</w:t>
      </w:r>
      <w:proofErr w:type="spellEnd"/>
      <w:r w:rsidRPr="00590B58">
        <w:rPr>
          <w:rFonts w:ascii="Times New Roman" w:eastAsia="Calibri" w:hAnsi="Times New Roman" w:cs="Times New Roman"/>
          <w:bCs/>
          <w:kern w:val="2"/>
          <w:sz w:val="24"/>
          <w:szCs w:val="24"/>
          <w14:ligatures w14:val="standardContextual"/>
        </w:rPr>
        <w:t xml:space="preserve">; 1 x złącze </w:t>
      </w:r>
      <w:proofErr w:type="spellStart"/>
      <w:r w:rsidRPr="00590B58">
        <w:rPr>
          <w:rFonts w:ascii="Times New Roman" w:eastAsia="Calibri" w:hAnsi="Times New Roman" w:cs="Times New Roman"/>
          <w:bCs/>
          <w:kern w:val="2"/>
          <w:sz w:val="24"/>
          <w:szCs w:val="24"/>
          <w14:ligatures w14:val="standardContextual"/>
        </w:rPr>
        <w:t>pinowe</w:t>
      </w:r>
      <w:proofErr w:type="spellEnd"/>
      <w:r w:rsidRPr="00590B58">
        <w:rPr>
          <w:rFonts w:ascii="Times New Roman" w:eastAsia="Calibri" w:hAnsi="Times New Roman" w:cs="Times New Roman"/>
          <w:bCs/>
          <w:kern w:val="2"/>
          <w:sz w:val="24"/>
          <w:szCs w:val="24"/>
          <w14:ligatures w14:val="standardContextual"/>
        </w:rPr>
        <w:t xml:space="preserve"> audio; 1 x złącze </w:t>
      </w:r>
      <w:proofErr w:type="spellStart"/>
      <w:r w:rsidRPr="00590B58">
        <w:rPr>
          <w:rFonts w:ascii="Times New Roman" w:eastAsia="Calibri" w:hAnsi="Times New Roman" w:cs="Times New Roman"/>
          <w:bCs/>
          <w:kern w:val="2"/>
          <w:sz w:val="24"/>
          <w:szCs w:val="24"/>
          <w14:ligatures w14:val="standardContextual"/>
        </w:rPr>
        <w:t>pinowe</w:t>
      </w:r>
      <w:proofErr w:type="spellEnd"/>
      <w:r w:rsidRPr="00590B58">
        <w:rPr>
          <w:rFonts w:ascii="Times New Roman" w:eastAsia="Calibri" w:hAnsi="Times New Roman" w:cs="Times New Roman"/>
          <w:bCs/>
          <w:kern w:val="2"/>
          <w:sz w:val="24"/>
          <w:szCs w:val="24"/>
          <w14:ligatures w14:val="standardContextual"/>
        </w:rPr>
        <w:t xml:space="preserve"> SPI</w:t>
      </w:r>
    </w:p>
    <w:p w14:paraId="00ADAC11"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Połączenia zasilania: Główne złącze zasilania, 24-pinowe,</w:t>
      </w:r>
      <w:r w:rsidR="009A0E6B" w:rsidRPr="00590B58">
        <w:rPr>
          <w:rFonts w:ascii="Times New Roman" w:eastAsia="Calibri" w:hAnsi="Times New Roman" w:cs="Times New Roman"/>
          <w:bCs/>
          <w:kern w:val="2"/>
          <w:sz w:val="24"/>
          <w:szCs w:val="24"/>
          <w14:ligatures w14:val="standardContextual"/>
        </w:rPr>
        <w:t xml:space="preserve"> 2 x 8-pinowe złącza ATX12V, 2 x </w:t>
      </w:r>
      <w:r w:rsidRPr="00590B58">
        <w:rPr>
          <w:rFonts w:ascii="Times New Roman" w:eastAsia="Calibri" w:hAnsi="Times New Roman" w:cs="Times New Roman"/>
          <w:bCs/>
          <w:kern w:val="2"/>
          <w:sz w:val="24"/>
          <w:szCs w:val="24"/>
          <w14:ligatures w14:val="standardContextual"/>
        </w:rPr>
        <w:t>8-pinowe złącze zasilania PCI Express, 2 x 8-pinowe złącze PCI Express do zasilania</w:t>
      </w:r>
    </w:p>
    <w:p w14:paraId="21AEAB3F" w14:textId="77777777" w:rsidR="00CF666D" w:rsidRPr="00590B58" w:rsidRDefault="00CF666D" w:rsidP="009A0E6B">
      <w:pPr>
        <w:pStyle w:val="Akapitzlist"/>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procesora</w:t>
      </w:r>
    </w:p>
    <w:p w14:paraId="44EC43AA"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Funkcje BIOS-u: BIOS UEFI</w:t>
      </w:r>
    </w:p>
    <w:p w14:paraId="36ECA371" w14:textId="77777777" w:rsidR="00CF666D" w:rsidRPr="00590B58" w:rsidRDefault="00CF666D" w:rsidP="00B938D4">
      <w:pPr>
        <w:pStyle w:val="Akapitzlist"/>
        <w:numPr>
          <w:ilvl w:val="0"/>
          <w:numId w:val="65"/>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Sen/Budzenie: Obudź się w sieci LAN (WOL), obudź się w PME</w:t>
      </w:r>
    </w:p>
    <w:p w14:paraId="2F46FD92"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Funkcje sprzętowe: Q-Design, osłony ESD, Q-DIMM, EZ DIY, Q-LED, Q-Slot, </w:t>
      </w:r>
      <w:proofErr w:type="spellStart"/>
      <w:r w:rsidRPr="00590B58">
        <w:rPr>
          <w:rFonts w:ascii="Times New Roman" w:eastAsia="Calibri" w:hAnsi="Times New Roman" w:cs="Times New Roman"/>
          <w:bCs/>
          <w:kern w:val="2"/>
          <w:sz w:val="24"/>
          <w:szCs w:val="24"/>
          <w14:ligatures w14:val="standardContextual"/>
        </w:rPr>
        <w:t>CrashFree</w:t>
      </w:r>
      <w:proofErr w:type="spellEnd"/>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BIOS 3, DIGI+ VRM, Q-</w:t>
      </w:r>
      <w:proofErr w:type="spellStart"/>
      <w:r w:rsidRPr="00590B58">
        <w:rPr>
          <w:rFonts w:ascii="Times New Roman" w:eastAsia="Calibri" w:hAnsi="Times New Roman" w:cs="Times New Roman"/>
          <w:bCs/>
          <w:kern w:val="2"/>
          <w:sz w:val="24"/>
          <w:szCs w:val="24"/>
          <w14:ligatures w14:val="standardContextual"/>
        </w:rPr>
        <w:t>Code</w:t>
      </w:r>
      <w:proofErr w:type="spellEnd"/>
      <w:r w:rsidRPr="00590B58">
        <w:rPr>
          <w:rFonts w:ascii="Times New Roman" w:eastAsia="Calibri" w:hAnsi="Times New Roman" w:cs="Times New Roman"/>
          <w:bCs/>
          <w:kern w:val="2"/>
          <w:sz w:val="24"/>
          <w:szCs w:val="24"/>
          <w14:ligatures w14:val="standardContextual"/>
        </w:rPr>
        <w:t>, przezroczysty przycisk CMOS, tylne wejścia/wyjścia ze stali</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nierdzewnej, zabezpieczenie nadprądowe , </w:t>
      </w:r>
      <w:proofErr w:type="spellStart"/>
      <w:r w:rsidRPr="00590B58">
        <w:rPr>
          <w:rFonts w:ascii="Times New Roman" w:eastAsia="Calibri" w:hAnsi="Times New Roman" w:cs="Times New Roman"/>
          <w:bCs/>
          <w:kern w:val="2"/>
          <w:sz w:val="24"/>
          <w:szCs w:val="24"/>
          <w14:ligatures w14:val="standardContextual"/>
        </w:rPr>
        <w:t>LANGuard</w:t>
      </w:r>
      <w:proofErr w:type="spellEnd"/>
      <w:r w:rsidRPr="00590B58">
        <w:rPr>
          <w:rFonts w:ascii="Times New Roman" w:eastAsia="Calibri" w:hAnsi="Times New Roman" w:cs="Times New Roman"/>
          <w:bCs/>
          <w:kern w:val="2"/>
          <w:sz w:val="24"/>
          <w:szCs w:val="24"/>
          <w14:ligatures w14:val="standardContextual"/>
        </w:rPr>
        <w:t>, ochrona przeciwprzepięciowa,</w:t>
      </w:r>
    </w:p>
    <w:p w14:paraId="517A8382"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SafeSlot</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SafeDIMM</w:t>
      </w:r>
      <w:proofErr w:type="spellEnd"/>
      <w:r w:rsidRPr="00590B58">
        <w:rPr>
          <w:rFonts w:ascii="Times New Roman" w:eastAsia="Calibri" w:hAnsi="Times New Roman" w:cs="Times New Roman"/>
          <w:bCs/>
          <w:kern w:val="2"/>
          <w:sz w:val="24"/>
          <w:szCs w:val="24"/>
          <w14:ligatures w14:val="standardContextual"/>
        </w:rPr>
        <w:t xml:space="preserve">, radiator M.2, wstępnie zmontowana osłona I/O, </w:t>
      </w:r>
      <w:proofErr w:type="spellStart"/>
      <w:r w:rsidRPr="00590B58">
        <w:rPr>
          <w:rFonts w:ascii="Times New Roman" w:eastAsia="Calibri" w:hAnsi="Times New Roman" w:cs="Times New Roman"/>
          <w:bCs/>
          <w:kern w:val="2"/>
          <w:sz w:val="24"/>
          <w:szCs w:val="24"/>
          <w14:ligatures w14:val="standardContextual"/>
        </w:rPr>
        <w:t>ProCool</w:t>
      </w:r>
      <w:proofErr w:type="spellEnd"/>
      <w:r w:rsidRPr="00590B58">
        <w:rPr>
          <w:rFonts w:ascii="Times New Roman" w:eastAsia="Calibri" w:hAnsi="Times New Roman" w:cs="Times New Roman"/>
          <w:bCs/>
          <w:kern w:val="2"/>
          <w:sz w:val="24"/>
          <w:szCs w:val="24"/>
          <w14:ligatures w14:val="standardContextual"/>
        </w:rPr>
        <w:t xml:space="preserve"> II, M.2 Q-</w:t>
      </w:r>
      <w:proofErr w:type="spellStart"/>
      <w:r w:rsidRPr="00590B58">
        <w:rPr>
          <w:rFonts w:ascii="Times New Roman" w:eastAsia="Calibri" w:hAnsi="Times New Roman" w:cs="Times New Roman"/>
          <w:bCs/>
          <w:kern w:val="2"/>
          <w:sz w:val="24"/>
          <w:szCs w:val="24"/>
          <w14:ligatures w14:val="standardContextual"/>
        </w:rPr>
        <w:t>Latch</w:t>
      </w:r>
      <w:proofErr w:type="spellEnd"/>
      <w:r w:rsidRPr="00590B58">
        <w:rPr>
          <w:rFonts w:ascii="Times New Roman" w:eastAsia="Calibri" w:hAnsi="Times New Roman" w:cs="Times New Roman"/>
          <w:bCs/>
          <w:kern w:val="2"/>
          <w:sz w:val="24"/>
          <w:szCs w:val="24"/>
          <w14:ligatures w14:val="standardContextual"/>
        </w:rPr>
        <w:t xml:space="preserve">, gniazdo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Q-</w:t>
      </w:r>
      <w:proofErr w:type="spellStart"/>
      <w:r w:rsidRPr="00590B58">
        <w:rPr>
          <w:rFonts w:ascii="Times New Roman" w:eastAsia="Calibri" w:hAnsi="Times New Roman" w:cs="Times New Roman"/>
          <w:bCs/>
          <w:kern w:val="2"/>
          <w:sz w:val="24"/>
          <w:szCs w:val="24"/>
          <w14:ligatures w14:val="standardContextual"/>
        </w:rPr>
        <w:t>Release</w:t>
      </w:r>
      <w:proofErr w:type="spellEnd"/>
      <w:r w:rsidRPr="00590B58">
        <w:rPr>
          <w:rFonts w:ascii="Times New Roman" w:eastAsia="Calibri" w:hAnsi="Times New Roman" w:cs="Times New Roman"/>
          <w:bCs/>
          <w:kern w:val="2"/>
          <w:sz w:val="24"/>
          <w:szCs w:val="24"/>
          <w14:ligatures w14:val="standardContextual"/>
        </w:rPr>
        <w:t xml:space="preserve">, przycisk BIOS </w:t>
      </w:r>
      <w:proofErr w:type="spellStart"/>
      <w:r w:rsidRPr="00590B58">
        <w:rPr>
          <w:rFonts w:ascii="Times New Roman" w:eastAsia="Calibri" w:hAnsi="Times New Roman" w:cs="Times New Roman"/>
          <w:bCs/>
          <w:kern w:val="2"/>
          <w:sz w:val="24"/>
          <w:szCs w:val="24"/>
          <w14:ligatures w14:val="standardContextual"/>
        </w:rPr>
        <w:t>FlashBack</w:t>
      </w:r>
      <w:proofErr w:type="spellEnd"/>
      <w:r w:rsidRPr="00590B58">
        <w:rPr>
          <w:rFonts w:ascii="Times New Roman" w:eastAsia="Calibri" w:hAnsi="Times New Roman" w:cs="Times New Roman"/>
          <w:bCs/>
          <w:kern w:val="2"/>
          <w:sz w:val="24"/>
          <w:szCs w:val="24"/>
          <w14:ligatures w14:val="standardContextual"/>
        </w:rPr>
        <w:t xml:space="preserve"> , BIOS </w:t>
      </w:r>
      <w:proofErr w:type="spellStart"/>
      <w:r w:rsidRPr="00590B58">
        <w:rPr>
          <w:rFonts w:ascii="Times New Roman" w:eastAsia="Calibri" w:hAnsi="Times New Roman" w:cs="Times New Roman"/>
          <w:bCs/>
          <w:kern w:val="2"/>
          <w:sz w:val="24"/>
          <w:szCs w:val="24"/>
          <w14:ligatures w14:val="standardContextual"/>
        </w:rPr>
        <w:t>FlashBack</w:t>
      </w:r>
      <w:proofErr w:type="spellEnd"/>
      <w:r w:rsidRPr="00590B58">
        <w:rPr>
          <w:rFonts w:ascii="Times New Roman" w:eastAsia="Calibri" w:hAnsi="Times New Roman" w:cs="Times New Roman"/>
          <w:bCs/>
          <w:kern w:val="2"/>
          <w:sz w:val="24"/>
          <w:szCs w:val="24"/>
          <w14:ligatures w14:val="standardContextual"/>
        </w:rPr>
        <w:t xml:space="preserve"> LED, radiator</w:t>
      </w:r>
    </w:p>
    <w:p w14:paraId="6413F847" w14:textId="77777777" w:rsidR="009A0E6B"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VRM z wentylatorem, stalowa płyta tylna, tylna płyta radiatora M.2, złącze Q, konstrukcja</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zasilania 32+3+3+3-fazowa · Ilość portów LAN: 2 x · Ilość złącz USB 2.0: 1 x · </w:t>
      </w:r>
    </w:p>
    <w:p w14:paraId="6D28A4C4" w14:textId="77777777" w:rsidR="009A0E6B"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Ilość złącz</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USB-C: 2 x · </w:t>
      </w:r>
    </w:p>
    <w:p w14:paraId="4B45DF66"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 VGA, Mini </w:t>
      </w:r>
      <w:proofErr w:type="spellStart"/>
      <w:r w:rsidRPr="00590B58">
        <w:rPr>
          <w:rFonts w:ascii="Times New Roman" w:eastAsia="Calibri" w:hAnsi="Times New Roman" w:cs="Times New Roman"/>
          <w:bCs/>
          <w:kern w:val="2"/>
          <w:sz w:val="24"/>
          <w:szCs w:val="24"/>
          <w14:ligatures w14:val="standardContextual"/>
        </w:rPr>
        <w:t>DisplayPort</w:t>
      </w:r>
      <w:proofErr w:type="spellEnd"/>
      <w:r w:rsidRPr="00590B58">
        <w:rPr>
          <w:rFonts w:ascii="Times New Roman" w:eastAsia="Calibri" w:hAnsi="Times New Roman" w:cs="Times New Roman"/>
          <w:bCs/>
          <w:kern w:val="2"/>
          <w:sz w:val="24"/>
          <w:szCs w:val="24"/>
          <w14:ligatures w14:val="standardContextual"/>
        </w:rPr>
        <w:t>, USB 3.2 Gen 2, USB 4, USB 2.0, Gigabit-LAN</w:t>
      </w:r>
    </w:p>
    <w:p w14:paraId="529830FB" w14:textId="77777777" w:rsidR="00CF666D" w:rsidRPr="00590B58" w:rsidRDefault="00CF666D" w:rsidP="009A0E6B">
      <w:pPr>
        <w:pStyle w:val="Akapitzlist"/>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(10 </w:t>
      </w:r>
      <w:proofErr w:type="spellStart"/>
      <w:r w:rsidRPr="00590B58">
        <w:rPr>
          <w:rFonts w:ascii="Times New Roman" w:eastAsia="Calibri" w:hAnsi="Times New Roman" w:cs="Times New Roman"/>
          <w:bCs/>
          <w:kern w:val="2"/>
          <w:sz w:val="24"/>
          <w:szCs w:val="24"/>
          <w14:ligatures w14:val="standardContextual"/>
        </w:rPr>
        <w:t>GBit</w:t>
      </w:r>
      <w:proofErr w:type="spellEnd"/>
      <w:r w:rsidRPr="00590B58">
        <w:rPr>
          <w:rFonts w:ascii="Times New Roman" w:eastAsia="Calibri" w:hAnsi="Times New Roman" w:cs="Times New Roman"/>
          <w:bCs/>
          <w:kern w:val="2"/>
          <w:sz w:val="24"/>
          <w:szCs w:val="24"/>
          <w14:ligatures w14:val="standardContextual"/>
        </w:rPr>
        <w:t xml:space="preserve">/s), Gigabit-LAN (1 </w:t>
      </w:r>
      <w:proofErr w:type="spellStart"/>
      <w:r w:rsidRPr="00590B58">
        <w:rPr>
          <w:rFonts w:ascii="Times New Roman" w:eastAsia="Calibri" w:hAnsi="Times New Roman" w:cs="Times New Roman"/>
          <w:bCs/>
          <w:kern w:val="2"/>
          <w:sz w:val="24"/>
          <w:szCs w:val="24"/>
          <w14:ligatures w14:val="standardContextual"/>
        </w:rPr>
        <w:t>Gbit</w:t>
      </w:r>
      <w:proofErr w:type="spellEnd"/>
      <w:r w:rsidRPr="00590B58">
        <w:rPr>
          <w:rFonts w:ascii="Times New Roman" w:eastAsia="Calibri" w:hAnsi="Times New Roman" w:cs="Times New Roman"/>
          <w:bCs/>
          <w:kern w:val="2"/>
          <w:sz w:val="24"/>
          <w:szCs w:val="24"/>
          <w14:ligatures w14:val="standardContextual"/>
        </w:rPr>
        <w:t>/s), mikrofon (</w:t>
      </w:r>
      <w:proofErr w:type="spellStart"/>
      <w:r w:rsidRPr="00590B58">
        <w:rPr>
          <w:rFonts w:ascii="Times New Roman" w:eastAsia="Calibri" w:hAnsi="Times New Roman" w:cs="Times New Roman"/>
          <w:bCs/>
          <w:kern w:val="2"/>
          <w:sz w:val="24"/>
          <w:szCs w:val="24"/>
          <w14:ligatures w14:val="standardContextual"/>
        </w:rPr>
        <w:t>jack</w:t>
      </w:r>
      <w:proofErr w:type="spellEnd"/>
      <w:r w:rsidRPr="00590B58">
        <w:rPr>
          <w:rFonts w:ascii="Times New Roman" w:eastAsia="Calibri" w:hAnsi="Times New Roman" w:cs="Times New Roman"/>
          <w:bCs/>
          <w:kern w:val="2"/>
          <w:sz w:val="24"/>
          <w:szCs w:val="24"/>
          <w14:ligatures w14:val="standardContextual"/>
        </w:rPr>
        <w:t xml:space="preserve"> 3,5 mm), Audio-Line-in, Audio-Line-out,</w:t>
      </w:r>
    </w:p>
    <w:p w14:paraId="339C00B9"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USB 3.2 Gen 1, USB-C® USB 3.2 (Gen 2x2) · Interfejs: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x16 3.0: 7 x · Interfejs: USB</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3.2 Gen 2 (USB 3.1): 6 x · Interfejsy: Pamięć DDR4: 8 x · Procesor / Model: </w:t>
      </w:r>
      <w:proofErr w:type="spellStart"/>
      <w:r w:rsidRPr="00590B58">
        <w:rPr>
          <w:rFonts w:ascii="Times New Roman" w:eastAsia="Calibri" w:hAnsi="Times New Roman" w:cs="Times New Roman"/>
          <w:bCs/>
          <w:kern w:val="2"/>
          <w:sz w:val="24"/>
          <w:szCs w:val="24"/>
          <w14:ligatures w14:val="standardContextual"/>
        </w:rPr>
        <w:t>unterstützt</w:t>
      </w:r>
      <w:proofErr w:type="spellEnd"/>
    </w:p>
    <w:p w14:paraId="02D4967F"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Ryzen</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Threadripper</w:t>
      </w:r>
      <w:proofErr w:type="spellEnd"/>
      <w:r w:rsidRPr="00590B58">
        <w:rPr>
          <w:rFonts w:ascii="Times New Roman" w:eastAsia="Calibri" w:hAnsi="Times New Roman" w:cs="Times New Roman"/>
          <w:bCs/>
          <w:kern w:val="2"/>
          <w:sz w:val="24"/>
          <w:szCs w:val="24"/>
          <w14:ligatures w14:val="standardContextual"/>
        </w:rPr>
        <w:t xml:space="preserve"> PRO 7000WX Series/7000 Series · · Typ pamięci: DDR5-RAM</w:t>
      </w:r>
    </w:p>
    <w:p w14:paraId="309E3F15"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Współczynnik kształtu: SSI EEB</w:t>
      </w:r>
    </w:p>
    <w:p w14:paraId="41E6E445"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Zasilacz (minimalne parametry) – 1 szt.</w:t>
      </w:r>
    </w:p>
    <w:p w14:paraId="51CFFB2A" w14:textId="77777777" w:rsidR="00CF666D" w:rsidRPr="00590B58" w:rsidRDefault="00CF666D" w:rsidP="00B938D4">
      <w:pPr>
        <w:pStyle w:val="Akapitzlist"/>
        <w:numPr>
          <w:ilvl w:val="0"/>
          <w:numId w:val="64"/>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obsługuje w pełni (bez ograniczeń) wszystkie elementy komputera</w:t>
      </w:r>
    </w:p>
    <w:p w14:paraId="32E35AC4"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Moc 2200W umożliwia zasilanie najbardziej rozbudowanych konfiguracji</w:t>
      </w:r>
    </w:p>
    <w:p w14:paraId="571DE93E"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Zgodność z ATX 3.1 i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5.1</w:t>
      </w:r>
    </w:p>
    <w:p w14:paraId="3189D9C6"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Certyfikacja 80Plus Platinum gwarantuje wyjątkową efektywność</w:t>
      </w:r>
    </w:p>
    <w:p w14:paraId="10744A23"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Technologia Fluid </w:t>
      </w:r>
      <w:proofErr w:type="spellStart"/>
      <w:r w:rsidRPr="00590B58">
        <w:rPr>
          <w:rFonts w:ascii="Times New Roman" w:eastAsia="Calibri" w:hAnsi="Times New Roman" w:cs="Times New Roman"/>
          <w:bCs/>
          <w:kern w:val="2"/>
          <w:sz w:val="24"/>
          <w:szCs w:val="24"/>
          <w14:ligatures w14:val="standardContextual"/>
        </w:rPr>
        <w:t>Dynamic</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Bearing</w:t>
      </w:r>
      <w:proofErr w:type="spellEnd"/>
    </w:p>
    <w:p w14:paraId="584CE5F3"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Tryb </w:t>
      </w:r>
      <w:proofErr w:type="spellStart"/>
      <w:r w:rsidRPr="00590B58">
        <w:rPr>
          <w:rFonts w:ascii="Times New Roman" w:eastAsia="Calibri" w:hAnsi="Times New Roman" w:cs="Times New Roman"/>
          <w:bCs/>
          <w:kern w:val="2"/>
          <w:sz w:val="24"/>
          <w:szCs w:val="24"/>
          <w14:ligatures w14:val="standardContextual"/>
        </w:rPr>
        <w:t>Hybrid</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Mode</w:t>
      </w:r>
      <w:proofErr w:type="spellEnd"/>
      <w:r w:rsidRPr="00590B58">
        <w:rPr>
          <w:rFonts w:ascii="Times New Roman" w:eastAsia="Calibri" w:hAnsi="Times New Roman" w:cs="Times New Roman"/>
          <w:bCs/>
          <w:kern w:val="2"/>
          <w:sz w:val="24"/>
          <w:szCs w:val="24"/>
          <w14:ligatures w14:val="standardContextual"/>
        </w:rPr>
        <w:t xml:space="preserve"> redukują</w:t>
      </w:r>
      <w:r w:rsidR="006B0DD0" w:rsidRPr="00590B58">
        <w:rPr>
          <w:rFonts w:ascii="Times New Roman" w:eastAsia="Calibri" w:hAnsi="Times New Roman" w:cs="Times New Roman"/>
          <w:bCs/>
          <w:kern w:val="2"/>
          <w:sz w:val="24"/>
          <w:szCs w:val="24"/>
          <w14:ligatures w14:val="standardContextual"/>
        </w:rPr>
        <w:t>cy hałas przy niskim obciążeniu</w:t>
      </w:r>
    </w:p>
    <w:p w14:paraId="191E6ED3"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Micro </w:t>
      </w:r>
      <w:proofErr w:type="spellStart"/>
      <w:r w:rsidRPr="00590B58">
        <w:rPr>
          <w:rFonts w:ascii="Times New Roman" w:eastAsia="Calibri" w:hAnsi="Times New Roman" w:cs="Times New Roman"/>
          <w:bCs/>
          <w:kern w:val="2"/>
          <w:sz w:val="24"/>
          <w:szCs w:val="24"/>
          <w14:ligatures w14:val="standardContextual"/>
        </w:rPr>
        <w:t>Tolerance</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Load</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Regulation</w:t>
      </w:r>
      <w:proofErr w:type="spellEnd"/>
      <w:r w:rsidRPr="00590B58">
        <w:rPr>
          <w:rFonts w:ascii="Times New Roman" w:eastAsia="Calibri" w:hAnsi="Times New Roman" w:cs="Times New Roman"/>
          <w:bCs/>
          <w:kern w:val="2"/>
          <w:sz w:val="24"/>
          <w:szCs w:val="24"/>
          <w14:ligatures w14:val="standardContextual"/>
        </w:rPr>
        <w:t xml:space="preserve"> dla stabilności napięć w każdej sytuacji</w:t>
      </w:r>
    </w:p>
    <w:p w14:paraId="3F8E5C6F"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Zabezpieczenia OPP, OVP, UVP, OCP, OTP, SCP</w:t>
      </w:r>
    </w:p>
    <w:p w14:paraId="537CE89D"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 zestawie kątowy adapter ATX 24-pin z testerem zasilacza</w:t>
      </w:r>
    </w:p>
    <w:p w14:paraId="79F4A427"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Obudowa (minimalne parametry) – 1 szt.</w:t>
      </w:r>
    </w:p>
    <w:p w14:paraId="394A5332"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obsługuje w pełni (bez ograniczeń) wszystkie elementy komputera</w:t>
      </w:r>
    </w:p>
    <w:p w14:paraId="736675B6"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Cechy zarządzania - Przycisk reset: Tak</w:t>
      </w:r>
    </w:p>
    <w:p w14:paraId="3CBEAB12"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i interfejsy - Wejście audio: Tak</w:t>
      </w:r>
    </w:p>
    <w:p w14:paraId="79B5B75D"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i interfejsy - Wyjście audio: Tak</w:t>
      </w:r>
    </w:p>
    <w:p w14:paraId="4B486538"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Ergonomia - Zarządzanie okablowaniem: Tak</w:t>
      </w:r>
    </w:p>
    <w:p w14:paraId="335FE7B1"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Układ: Tower</w:t>
      </w:r>
    </w:p>
    <w:p w14:paraId="01483CAF"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Obsługiwany typ płyty głównej: ATX, EATX, micro ATX, Mini-ITX, SSI CEB</w:t>
      </w:r>
    </w:p>
    <w:p w14:paraId="4B4CAEB6"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Ilość zatok 3.5&amp;quot;: 6</w:t>
      </w:r>
    </w:p>
    <w:p w14:paraId="57D74B3E"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Ilość zatok 2,5 &amp;</w:t>
      </w:r>
      <w:proofErr w:type="spellStart"/>
      <w:r w:rsidRPr="00590B58">
        <w:rPr>
          <w:rFonts w:ascii="Times New Roman" w:eastAsia="Calibri" w:hAnsi="Times New Roman" w:cs="Times New Roman"/>
          <w:bCs/>
          <w:kern w:val="2"/>
          <w:sz w:val="24"/>
          <w:szCs w:val="24"/>
          <w14:ligatures w14:val="standardContextual"/>
        </w:rPr>
        <w:t>quot</w:t>
      </w:r>
      <w:proofErr w:type="spellEnd"/>
      <w:r w:rsidRPr="00590B58">
        <w:rPr>
          <w:rFonts w:ascii="Times New Roman" w:eastAsia="Calibri" w:hAnsi="Times New Roman" w:cs="Times New Roman"/>
          <w:bCs/>
          <w:kern w:val="2"/>
          <w:sz w:val="24"/>
          <w:szCs w:val="24"/>
          <w14:ligatures w14:val="standardContextual"/>
        </w:rPr>
        <w:t>;: 2</w:t>
      </w:r>
    </w:p>
    <w:p w14:paraId="796E67A1"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Liczba slotów rozszerzeń: 12</w:t>
      </w:r>
    </w:p>
    <w:p w14:paraId="1B8A9117"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Boczne okno: Tak</w:t>
      </w:r>
    </w:p>
    <w:p w14:paraId="2DECCDBD"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Odpowiedni dla: Gaming</w:t>
      </w:r>
    </w:p>
    <w:p w14:paraId="709D8FD8"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Panel(e) ze szkła hartowanego: Tak</w:t>
      </w:r>
    </w:p>
    <w:p w14:paraId="67A4368C"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Konstrukcja - Filtr </w:t>
      </w:r>
      <w:proofErr w:type="spellStart"/>
      <w:r w:rsidRPr="00590B58">
        <w:rPr>
          <w:rFonts w:ascii="Times New Roman" w:eastAsia="Calibri" w:hAnsi="Times New Roman" w:cs="Times New Roman"/>
          <w:bCs/>
          <w:kern w:val="2"/>
          <w:sz w:val="24"/>
          <w:szCs w:val="24"/>
          <w14:ligatures w14:val="standardContextual"/>
        </w:rPr>
        <w:t>przeciwkurzowy</w:t>
      </w:r>
      <w:proofErr w:type="spellEnd"/>
      <w:r w:rsidRPr="00590B58">
        <w:rPr>
          <w:rFonts w:ascii="Times New Roman" w:eastAsia="Calibri" w:hAnsi="Times New Roman" w:cs="Times New Roman"/>
          <w:bCs/>
          <w:kern w:val="2"/>
          <w:sz w:val="24"/>
          <w:szCs w:val="24"/>
          <w14:ligatures w14:val="standardContextual"/>
        </w:rPr>
        <w:t>: Tak</w:t>
      </w:r>
    </w:p>
    <w:p w14:paraId="21CD740D"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Przycisk Włączania/wyłączania: Tak</w:t>
      </w:r>
    </w:p>
    <w:p w14:paraId="61E9CC5F"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Maksymalna wysokość chłodzenia procesora: 18,5 cm</w:t>
      </w:r>
    </w:p>
    <w:p w14:paraId="61523472"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Maksymalna długość kart graficznych: 35,9 cm</w:t>
      </w:r>
    </w:p>
    <w:p w14:paraId="29B2F4BF"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Maksymalna długość PSU: 25 cm</w:t>
      </w:r>
    </w:p>
    <w:p w14:paraId="51641C7A"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Nośnik danych - Obsługiwane rozmiary dysków twardych: 2.5,3.5&amp;quot;</w:t>
      </w:r>
    </w:p>
    <w:p w14:paraId="08A54D0A"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 xml:space="preserve">Nośnik danych - Ramka </w:t>
      </w:r>
      <w:proofErr w:type="spellStart"/>
      <w:r w:rsidRPr="00590B58">
        <w:rPr>
          <w:rFonts w:ascii="Times New Roman" w:eastAsia="Calibri" w:hAnsi="Times New Roman" w:cs="Times New Roman"/>
          <w:bCs/>
          <w:kern w:val="2"/>
          <w:sz w:val="24"/>
          <w:szCs w:val="24"/>
          <w14:ligatures w14:val="standardContextual"/>
        </w:rPr>
        <w:t>combo</w:t>
      </w:r>
      <w:proofErr w:type="spellEnd"/>
      <w:r w:rsidRPr="00590B58">
        <w:rPr>
          <w:rFonts w:ascii="Times New Roman" w:eastAsia="Calibri" w:hAnsi="Times New Roman" w:cs="Times New Roman"/>
          <w:bCs/>
          <w:kern w:val="2"/>
          <w:sz w:val="24"/>
          <w:szCs w:val="24"/>
          <w14:ligatures w14:val="standardContextual"/>
        </w:rPr>
        <w:t xml:space="preserve"> na dysk HDD/SSD: Tak</w:t>
      </w:r>
    </w:p>
    <w:p w14:paraId="48892E82"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Sterowniki pamięci - Liczba obsługiwanych HDD: 18</w:t>
      </w:r>
    </w:p>
    <w:p w14:paraId="51C9FBB4"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Sterowniki pamięci - Ilość obsługiwanych rozmiarów dysków pamięci: 23</w:t>
      </w:r>
    </w:p>
    <w:p w14:paraId="4CCA175C"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We/Wy na tylnym panelu - Ilość portów USB 3.2 Gen 1 (3.1 Gen 1) Typu-A: 2</w:t>
      </w:r>
    </w:p>
    <w:p w14:paraId="7FEEFEA2"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We/Wy na tylnym panelu - Ilość portów USB 3.2 Gen 2 (3.1 Gen 2) Typu-C: 1</w:t>
      </w:r>
    </w:p>
    <w:p w14:paraId="0EAB815E"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Cechy - Materiały: Stal, Szkło hartowane</w:t>
      </w:r>
    </w:p>
    <w:p w14:paraId="648EB80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Cechy - Model: PC</w:t>
      </w:r>
    </w:p>
    <w:p w14:paraId="5235FBC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Zasilanie - Obsługiwany typ zasilaczy: ATX</w:t>
      </w:r>
    </w:p>
    <w:p w14:paraId="7C09772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Moc - Zasilacz dołączony: Nie</w:t>
      </w:r>
    </w:p>
    <w:p w14:paraId="122C2BC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Zainstalowane wentylatory przednie: 2x 140 mm</w:t>
      </w:r>
    </w:p>
    <w:p w14:paraId="4397E4EE"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przednich: 4</w:t>
      </w:r>
    </w:p>
    <w:p w14:paraId="3536596D"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przednich: 120,140 mm</w:t>
      </w:r>
    </w:p>
    <w:p w14:paraId="011171B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Zainstalowane wentylatory tylne: 1x 140 mm</w:t>
      </w:r>
    </w:p>
    <w:p w14:paraId="1543EEB2"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tylnych: 1</w:t>
      </w:r>
    </w:p>
    <w:p w14:paraId="6A28D02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tylnych: 120,140 mm</w:t>
      </w:r>
    </w:p>
    <w:p w14:paraId="3AC60A99"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górnych: 4</w:t>
      </w:r>
    </w:p>
    <w:p w14:paraId="5A9167FF"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górnych: 120,140 mm</w:t>
      </w:r>
    </w:p>
    <w:p w14:paraId="174F885E"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dolnych: 2</w:t>
      </w:r>
    </w:p>
    <w:p w14:paraId="612F32BF"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dolnych: 120,140 mm</w:t>
      </w:r>
    </w:p>
    <w:p w14:paraId="6ABAB6D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Obsługiwane rozmiary chłodnic przednich: 420,480 mm</w:t>
      </w:r>
    </w:p>
    <w:p w14:paraId="1805D7DD"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Obsługiwane rozmiary chłodnic tylnych: 120 mm</w:t>
      </w:r>
    </w:p>
    <w:p w14:paraId="3336E6C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Obsługiwane rozmiary chłodnic górnych: 420,480 mm</w:t>
      </w:r>
    </w:p>
    <w:p w14:paraId="5C3FD0D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Dane logistyczne - Kod zharmonizowanego systemu (HS): 84733080</w:t>
      </w:r>
    </w:p>
    <w:p w14:paraId="173C51B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Waga i rozmiary - Szerokość produktu: 240 mm</w:t>
      </w:r>
    </w:p>
    <w:p w14:paraId="0018233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Waga i rozmiary - Wysokość produktu: 566 mm</w:t>
      </w:r>
    </w:p>
    <w:p w14:paraId="390AC16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Waga i rozmia</w:t>
      </w:r>
      <w:r w:rsidR="006B0DD0" w:rsidRPr="00590B58">
        <w:rPr>
          <w:rFonts w:ascii="Times New Roman" w:eastAsia="Calibri" w:hAnsi="Times New Roman" w:cs="Times New Roman"/>
          <w:bCs/>
          <w:kern w:val="2"/>
          <w:sz w:val="24"/>
          <w:szCs w:val="24"/>
          <w14:ligatures w14:val="standardContextual"/>
        </w:rPr>
        <w:t>ry - Głębokość produktu: 600 mm</w:t>
      </w:r>
    </w:p>
    <w:p w14:paraId="6CA97104" w14:textId="77777777" w:rsidR="00CF666D" w:rsidRPr="00590B58" w:rsidRDefault="00CF666D" w:rsidP="006B0DD0">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Poziom hałasu całego zestawu podczas pracy w obciążeniu obliczeniowym</w:t>
      </w:r>
      <w:r w:rsidR="006B0DD0" w:rsidRPr="00590B58">
        <w:rPr>
          <w:rFonts w:ascii="Times New Roman" w:eastAsia="Calibri" w:hAnsi="Times New Roman" w:cs="Times New Roman"/>
          <w:b/>
          <w:bCs/>
          <w:kern w:val="2"/>
          <w:sz w:val="24"/>
          <w:szCs w:val="24"/>
          <w14:ligatures w14:val="standardContextual"/>
        </w:rPr>
        <w:t xml:space="preserve"> </w:t>
      </w:r>
      <w:r w:rsidRPr="00590B58">
        <w:rPr>
          <w:rFonts w:ascii="Times New Roman" w:eastAsia="Calibri" w:hAnsi="Times New Roman" w:cs="Times New Roman"/>
          <w:b/>
          <w:bCs/>
          <w:kern w:val="2"/>
          <w:sz w:val="24"/>
          <w:szCs w:val="24"/>
          <w14:ligatures w14:val="standardContextual"/>
        </w:rPr>
        <w:t xml:space="preserve">maximum: 25 </w:t>
      </w:r>
      <w:proofErr w:type="spellStart"/>
      <w:r w:rsidRPr="00590B58">
        <w:rPr>
          <w:rFonts w:ascii="Times New Roman" w:eastAsia="Calibri" w:hAnsi="Times New Roman" w:cs="Times New Roman"/>
          <w:b/>
          <w:bCs/>
          <w:kern w:val="2"/>
          <w:sz w:val="24"/>
          <w:szCs w:val="24"/>
          <w14:ligatures w14:val="standardContextual"/>
        </w:rPr>
        <w:t>dB</w:t>
      </w:r>
      <w:proofErr w:type="spellEnd"/>
      <w:r w:rsidRPr="00590B58">
        <w:rPr>
          <w:rFonts w:ascii="Times New Roman" w:eastAsia="Calibri" w:hAnsi="Times New Roman" w:cs="Times New Roman"/>
          <w:b/>
          <w:bCs/>
          <w:kern w:val="2"/>
          <w:sz w:val="24"/>
          <w:szCs w:val="24"/>
          <w14:ligatures w14:val="standardContextual"/>
        </w:rPr>
        <w:t xml:space="preserve"> mierzone z odległości 0,5m</w:t>
      </w:r>
      <w:r w:rsidR="006B0DD0" w:rsidRPr="00590B58">
        <w:rPr>
          <w:rFonts w:ascii="Times New Roman" w:eastAsia="Calibri" w:hAnsi="Times New Roman" w:cs="Times New Roman"/>
          <w:b/>
          <w:bCs/>
          <w:kern w:val="2"/>
          <w:sz w:val="24"/>
          <w:szCs w:val="24"/>
          <w14:ligatures w14:val="standardContextual"/>
        </w:rPr>
        <w:t xml:space="preserve">. </w:t>
      </w:r>
    </w:p>
    <w:p w14:paraId="3B619892" w14:textId="77777777" w:rsidR="00CF666D" w:rsidRPr="00590B58" w:rsidRDefault="00CF666D" w:rsidP="00CF666D">
      <w:pPr>
        <w:spacing w:line="278" w:lineRule="auto"/>
        <w:rPr>
          <w:rFonts w:ascii="Times New Roman" w:eastAsia="Calibri" w:hAnsi="Times New Roman" w:cs="Times New Roman"/>
          <w:bCs/>
          <w:kern w:val="2"/>
          <w:sz w:val="24"/>
          <w:szCs w:val="24"/>
          <w14:ligatures w14:val="standardContextual"/>
        </w:rPr>
      </w:pPr>
    </w:p>
    <w:p w14:paraId="312F8B35" w14:textId="16066888" w:rsidR="00CF666D" w:rsidRPr="00B62887" w:rsidRDefault="00CF666D" w:rsidP="00B62887">
      <w:pPr>
        <w:pStyle w:val="NormalnyWeb"/>
        <w:numPr>
          <w:ilvl w:val="0"/>
          <w:numId w:val="66"/>
        </w:numPr>
        <w:spacing w:before="0" w:beforeAutospacing="0" w:after="160" w:afterAutospacing="0"/>
        <w:textAlignment w:val="baseline"/>
        <w:rPr>
          <w:b/>
          <w:bCs/>
          <w:color w:val="000000"/>
        </w:rPr>
      </w:pPr>
      <w:r w:rsidRPr="00590B58">
        <w:rPr>
          <w:b/>
          <w:color w:val="000000"/>
        </w:rPr>
        <w:t xml:space="preserve">OPIS PRZEDMIOTU ZAMÓWIENIA (OPZ)  </w:t>
      </w:r>
      <w:r w:rsidRPr="00590B58">
        <w:rPr>
          <w:b/>
          <w:bCs/>
          <w:color w:val="000000"/>
        </w:rPr>
        <w:t xml:space="preserve">-  SKANER 3D </w:t>
      </w:r>
    </w:p>
    <w:p w14:paraId="07FC40A8" w14:textId="77777777" w:rsidR="00CF666D" w:rsidRPr="00590B58" w:rsidRDefault="00CF666D" w:rsidP="00CF666D">
      <w:pPr>
        <w:pStyle w:val="NormalnyWeb"/>
        <w:spacing w:before="0" w:beforeAutospacing="0" w:after="160" w:afterAutospacing="0"/>
        <w:textAlignment w:val="baseline"/>
        <w:rPr>
          <w:b/>
          <w:bCs/>
          <w:color w:val="000000"/>
        </w:rPr>
      </w:pPr>
      <w:r w:rsidRPr="00590B58">
        <w:rPr>
          <w:b/>
          <w:bCs/>
          <w:color w:val="000000"/>
        </w:rPr>
        <w:t>Przedmiot zamówienia :  Skaner 3D</w:t>
      </w:r>
    </w:p>
    <w:p w14:paraId="73491CAF" w14:textId="77777777" w:rsidR="00CF666D" w:rsidRPr="00590B58" w:rsidRDefault="0008212F" w:rsidP="0008212F">
      <w:pPr>
        <w:pStyle w:val="NormalnyWeb"/>
        <w:spacing w:before="0" w:beforeAutospacing="0" w:after="160" w:afterAutospacing="0"/>
        <w:textAlignment w:val="baseline"/>
        <w:rPr>
          <w:b/>
          <w:bCs/>
          <w:color w:val="000000"/>
        </w:rPr>
      </w:pPr>
      <w:r w:rsidRPr="00590B58">
        <w:rPr>
          <w:b/>
          <w:bCs/>
          <w:color w:val="000000"/>
        </w:rPr>
        <w:t xml:space="preserve">Ilość – 1 sztuka </w:t>
      </w:r>
    </w:p>
    <w:p w14:paraId="56DE537E" w14:textId="3BD5B1FF" w:rsidR="0008212F" w:rsidRPr="00590B58" w:rsidRDefault="003F3A24" w:rsidP="0008212F">
      <w:pPr>
        <w:pStyle w:val="NormalnyWeb"/>
        <w:spacing w:before="0" w:beforeAutospacing="0" w:after="160" w:afterAutospacing="0"/>
        <w:textAlignment w:val="baseline"/>
        <w:rPr>
          <w:b/>
          <w:bCs/>
          <w:color w:val="000000"/>
        </w:rPr>
      </w:pPr>
      <w:r w:rsidRPr="00590B58">
        <w:rPr>
          <w:b/>
          <w:bCs/>
          <w:color w:val="000000"/>
        </w:rPr>
        <w:t>Gwarancja</w:t>
      </w:r>
      <w:r w:rsidRPr="00396234">
        <w:rPr>
          <w:b/>
          <w:bCs/>
          <w:color w:val="000000"/>
        </w:rPr>
        <w:t xml:space="preserve">: </w:t>
      </w:r>
      <w:r w:rsidR="001A1F07" w:rsidRPr="00396234">
        <w:rPr>
          <w:b/>
          <w:bCs/>
          <w:color w:val="000000"/>
        </w:rPr>
        <w:t xml:space="preserve">36 </w:t>
      </w:r>
      <w:r w:rsidRPr="00396234">
        <w:rPr>
          <w:b/>
          <w:bCs/>
          <w:color w:val="000000"/>
        </w:rPr>
        <w:t xml:space="preserve"> mc</w:t>
      </w:r>
      <w:r w:rsidRPr="00590B58">
        <w:rPr>
          <w:b/>
          <w:bCs/>
          <w:color w:val="000000"/>
        </w:rPr>
        <w:t xml:space="preserve"> </w:t>
      </w:r>
    </w:p>
    <w:p w14:paraId="2A35F499"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Wymagania techniczne :</w:t>
      </w:r>
    </w:p>
    <w:p w14:paraId="72F553AA"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wolumetryczna do 0,02 mm z odchyleniem +0,06 mm/m</w:t>
      </w:r>
    </w:p>
    <w:p w14:paraId="4897A8E7"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Rozdzielczość kamery 3D: 1920*1200</w:t>
      </w:r>
    </w:p>
    <w:p w14:paraId="7D378167"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Dodatkowe kolorowe światło: 12 białych diod LED</w:t>
      </w:r>
    </w:p>
    <w:p w14:paraId="556C444D"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Rozpoznawanie znaczników: 12 diod LED na podczerwień</w:t>
      </w:r>
    </w:p>
    <w:p w14:paraId="35852FCA"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Skanowanie bez markerów</w:t>
      </w:r>
    </w:p>
    <w:p w14:paraId="51872ED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Bezpieczeństwo lasera: Klasa I (bezpieczny dla oczu)</w:t>
      </w:r>
    </w:p>
    <w:p w14:paraId="4A1D2C3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Przyciski: mechaniczne</w:t>
      </w:r>
    </w:p>
    <w:p w14:paraId="5C35738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IMU: Tak</w:t>
      </w:r>
    </w:p>
    <w:p w14:paraId="099EA598"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Format wyjściowy: OBJ, STL, PLY</w:t>
      </w:r>
    </w:p>
    <w:p w14:paraId="264362A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Zasilanie wejściowe: 12 V 2 A</w:t>
      </w:r>
    </w:p>
    <w:p w14:paraId="022B8CFD"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 danych: </w:t>
      </w:r>
      <w:proofErr w:type="spellStart"/>
      <w:r w:rsidRPr="00590B58">
        <w:rPr>
          <w:rFonts w:ascii="Times New Roman" w:eastAsia="Calibri" w:hAnsi="Times New Roman" w:cs="Times New Roman"/>
          <w:bCs/>
          <w:kern w:val="2"/>
          <w:sz w:val="24"/>
          <w:szCs w:val="24"/>
          <w14:ligatures w14:val="standardContextual"/>
        </w:rPr>
        <w:t>TypeC</w:t>
      </w:r>
      <w:proofErr w:type="spellEnd"/>
      <w:r w:rsidRPr="00590B58">
        <w:rPr>
          <w:rFonts w:ascii="Times New Roman" w:eastAsia="Calibri" w:hAnsi="Times New Roman" w:cs="Times New Roman"/>
          <w:bCs/>
          <w:kern w:val="2"/>
          <w:sz w:val="24"/>
          <w:szCs w:val="24"/>
          <w14:ligatures w14:val="standardContextual"/>
        </w:rPr>
        <w:t>, USB3.0</w:t>
      </w:r>
    </w:p>
    <w:p w14:paraId="5BCC78D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Płytka kalibracyjna: precyzyjna szklana płytka kalibracyjna</w:t>
      </w:r>
    </w:p>
    <w:p w14:paraId="4E457D8B"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Skanowanie bezprzewodowe</w:t>
      </w:r>
    </w:p>
    <w:p w14:paraId="5AEE245F"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Bateria o dużej pojemności: 35400 </w:t>
      </w:r>
      <w:proofErr w:type="spellStart"/>
      <w:r w:rsidRPr="00590B58">
        <w:rPr>
          <w:rFonts w:ascii="Times New Roman" w:eastAsia="Calibri" w:hAnsi="Times New Roman" w:cs="Times New Roman"/>
          <w:bCs/>
          <w:kern w:val="2"/>
          <w:sz w:val="24"/>
          <w:szCs w:val="24"/>
          <w14:ligatures w14:val="standardContextual"/>
        </w:rPr>
        <w:t>mAh</w:t>
      </w:r>
      <w:proofErr w:type="spellEnd"/>
      <w:r w:rsidRPr="00590B58">
        <w:rPr>
          <w:rFonts w:ascii="Times New Roman" w:eastAsia="Calibri" w:hAnsi="Times New Roman" w:cs="Times New Roman"/>
          <w:bCs/>
          <w:kern w:val="2"/>
          <w:sz w:val="24"/>
          <w:szCs w:val="24"/>
          <w14:ligatures w14:val="standardContextual"/>
        </w:rPr>
        <w:t>. Wskaźnik poziomu naładowania baterii</w:t>
      </w:r>
    </w:p>
    <w:p w14:paraId="7CF63968"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Obsługa systemu: Windows, </w:t>
      </w:r>
      <w:proofErr w:type="spellStart"/>
      <w:r w:rsidRPr="00590B58">
        <w:rPr>
          <w:rFonts w:ascii="Times New Roman" w:eastAsia="Calibri" w:hAnsi="Times New Roman" w:cs="Times New Roman"/>
          <w:bCs/>
          <w:kern w:val="2"/>
          <w:sz w:val="24"/>
          <w:szCs w:val="24"/>
          <w14:ligatures w14:val="standardContextual"/>
        </w:rPr>
        <w:t>macOS</w:t>
      </w:r>
      <w:proofErr w:type="spellEnd"/>
    </w:p>
    <w:p w14:paraId="0D05566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Temperatura pracy: od -10°C do 40°C</w:t>
      </w:r>
    </w:p>
    <w:p w14:paraId="20CF63A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niebieskiego światła (niebieski 7-liniowy laser):</w:t>
      </w:r>
    </w:p>
    <w:p w14:paraId="4F2E37F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do 0,02 mm</w:t>
      </w:r>
    </w:p>
    <w:p w14:paraId="3B269B3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Prędkość skanowania: do 60 klatek na sekundę</w:t>
      </w:r>
    </w:p>
    <w:p w14:paraId="531E1AB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 obszar skanowania: 5*5*5 mm</w:t>
      </w:r>
    </w:p>
    <w:p w14:paraId="44F4017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Zasięg jednej rejestracji: 270*170 mm przy 300 mm</w:t>
      </w:r>
    </w:p>
    <w:p w14:paraId="5FE8753D"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Odległość robocza: 150-400 mm</w:t>
      </w:r>
    </w:p>
    <w:p w14:paraId="73E6848B"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Kolorowy wyświetlacz: tak</w:t>
      </w:r>
    </w:p>
    <w:p w14:paraId="6D77AB1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wyrównywania: znaczniki</w:t>
      </w:r>
    </w:p>
    <w:p w14:paraId="22EBDFC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niebieskiego światła (niebieski laser 34-liniowy):</w:t>
      </w:r>
    </w:p>
    <w:p w14:paraId="4DF4E5AE"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do 0,02 mm</w:t>
      </w:r>
    </w:p>
    <w:p w14:paraId="471C1EE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Prędkość skanowania: do 60 klatek na sekundę</w:t>
      </w:r>
    </w:p>
    <w:p w14:paraId="1CD948F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 obszar skanowania: 5*5*5 mm</w:t>
      </w:r>
    </w:p>
    <w:p w14:paraId="56D14AE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Zakres jednego przechwycenia: 270*170 mm na 300 mm, 341*232 na 400 mm,</w:t>
      </w:r>
    </w:p>
    <w:p w14:paraId="36326C16"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397*290 na 500 mm, 452*348 na 600 mm</w:t>
      </w:r>
    </w:p>
    <w:p w14:paraId="4769535F"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Odległość robocza: 200-600 mm</w:t>
      </w:r>
    </w:p>
    <w:p w14:paraId="2EB0330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Kolorowy wyświetlacz: tak</w:t>
      </w:r>
    </w:p>
    <w:p w14:paraId="38A1C937"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wyrównywania: znaczniki</w:t>
      </w:r>
    </w:p>
    <w:p w14:paraId="31B115A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dwuokularowe światło strukturalne na podczerwień:</w:t>
      </w:r>
    </w:p>
    <w:p w14:paraId="7197826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do 0,05 mm</w:t>
      </w:r>
    </w:p>
    <w:p w14:paraId="5C71824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Prędkość skanowania: do 30 klatek na sekundę</w:t>
      </w:r>
    </w:p>
    <w:p w14:paraId="099EC85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 obszar skanowania: 150*150*150 mm</w:t>
      </w:r>
    </w:p>
    <w:p w14:paraId="2B777098"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Zakres pojedynczego przechwytywania: 930*580 mm przy 1000 mm</w:t>
      </w:r>
    </w:p>
    <w:p w14:paraId="20272E4B"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Odległość robocza: 170-1000 mm</w:t>
      </w:r>
    </w:p>
    <w:p w14:paraId="1A27BA22"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Kolorowy wyświetlacz: tak</w:t>
      </w:r>
    </w:p>
    <w:p w14:paraId="011C5763" w14:textId="77777777" w:rsidR="008A08A0"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wyrównania: znaczniki, geometria, tekstura</w:t>
      </w:r>
    </w:p>
    <w:p w14:paraId="37512ACF" w14:textId="3310312F" w:rsidR="0069591C" w:rsidRDefault="0069591C" w:rsidP="0069591C">
      <w:pPr>
        <w:pStyle w:val="Akapitzlist"/>
        <w:spacing w:line="278" w:lineRule="auto"/>
        <w:rPr>
          <w:rFonts w:ascii="Times New Roman" w:eastAsia="Calibri" w:hAnsi="Times New Roman" w:cs="Times New Roman"/>
          <w:bCs/>
          <w:kern w:val="2"/>
          <w:sz w:val="24"/>
          <w:szCs w:val="24"/>
          <w14:ligatures w14:val="standardContextual"/>
        </w:rPr>
      </w:pPr>
    </w:p>
    <w:p w14:paraId="0F3BB5BD" w14:textId="52C429F1" w:rsidR="00B62887" w:rsidRDefault="00B62887" w:rsidP="0069591C">
      <w:pPr>
        <w:pStyle w:val="Akapitzlist"/>
        <w:spacing w:line="278" w:lineRule="auto"/>
        <w:rPr>
          <w:rFonts w:ascii="Times New Roman" w:eastAsia="Calibri" w:hAnsi="Times New Roman" w:cs="Times New Roman"/>
          <w:bCs/>
          <w:kern w:val="2"/>
          <w:sz w:val="24"/>
          <w:szCs w:val="24"/>
          <w14:ligatures w14:val="standardContextual"/>
        </w:rPr>
      </w:pPr>
    </w:p>
    <w:p w14:paraId="4A89F56A" w14:textId="77777777" w:rsidR="00B62887" w:rsidRPr="00590B58" w:rsidRDefault="00B62887" w:rsidP="0069591C">
      <w:pPr>
        <w:pStyle w:val="Akapitzlist"/>
        <w:spacing w:line="278" w:lineRule="auto"/>
        <w:rPr>
          <w:rFonts w:ascii="Times New Roman" w:eastAsia="Calibri" w:hAnsi="Times New Roman" w:cs="Times New Roman"/>
          <w:bCs/>
          <w:kern w:val="2"/>
          <w:sz w:val="24"/>
          <w:szCs w:val="24"/>
          <w14:ligatures w14:val="standardContextual"/>
        </w:rPr>
      </w:pPr>
    </w:p>
    <w:p w14:paraId="3FE429BB" w14:textId="77777777" w:rsidR="0069591C" w:rsidRPr="00590B58" w:rsidRDefault="008A08A0" w:rsidP="00B938D4">
      <w:pPr>
        <w:pStyle w:val="NormalnyWeb"/>
        <w:numPr>
          <w:ilvl w:val="0"/>
          <w:numId w:val="66"/>
        </w:numPr>
        <w:spacing w:before="0" w:beforeAutospacing="0" w:after="160" w:afterAutospacing="0"/>
        <w:textAlignment w:val="baseline"/>
        <w:rPr>
          <w:b/>
          <w:bCs/>
          <w:color w:val="000000"/>
        </w:rPr>
      </w:pPr>
      <w:r w:rsidRPr="00590B58">
        <w:rPr>
          <w:b/>
          <w:color w:val="000000"/>
        </w:rPr>
        <w:lastRenderedPageBreak/>
        <w:t xml:space="preserve">OPIS PRZEDMIOTU ZAMÓWIENIA (OPZ)  </w:t>
      </w:r>
      <w:r w:rsidRPr="00590B58">
        <w:rPr>
          <w:b/>
          <w:bCs/>
          <w:color w:val="000000"/>
        </w:rPr>
        <w:t xml:space="preserve">-  OPROGRAMOWANIE </w:t>
      </w:r>
      <w:r w:rsidR="00314B8A" w:rsidRPr="00590B58">
        <w:rPr>
          <w:b/>
          <w:bCs/>
          <w:color w:val="000000"/>
        </w:rPr>
        <w:t>DO EWIDENCJI SPRZĘTU I ZARZĄDZANIA MAJĄTKIEM</w:t>
      </w:r>
    </w:p>
    <w:p w14:paraId="2F21CAC5" w14:textId="77777777" w:rsidR="008A08A0" w:rsidRPr="00590B58" w:rsidRDefault="00314B8A" w:rsidP="00314B8A">
      <w:pPr>
        <w:jc w:val="both"/>
        <w:rPr>
          <w:rFonts w:ascii="Times New Roman" w:hAnsi="Times New Roman" w:cs="Times New Roman"/>
          <w:sz w:val="24"/>
          <w:szCs w:val="24"/>
        </w:rPr>
      </w:pPr>
      <w:r w:rsidRPr="00590B58">
        <w:rPr>
          <w:rFonts w:ascii="Times New Roman" w:hAnsi="Times New Roman" w:cs="Times New Roman"/>
          <w:b/>
          <w:sz w:val="24"/>
          <w:szCs w:val="24"/>
        </w:rPr>
        <w:t>Przedmiot</w:t>
      </w:r>
      <w:r w:rsidR="008A08A0" w:rsidRPr="00590B58">
        <w:rPr>
          <w:rFonts w:ascii="Times New Roman" w:hAnsi="Times New Roman" w:cs="Times New Roman"/>
          <w:b/>
          <w:sz w:val="24"/>
          <w:szCs w:val="24"/>
        </w:rPr>
        <w:t xml:space="preserve"> zamówienia</w:t>
      </w:r>
      <w:r w:rsidRPr="00590B58">
        <w:rPr>
          <w:rFonts w:ascii="Times New Roman" w:hAnsi="Times New Roman" w:cs="Times New Roman"/>
          <w:b/>
          <w:sz w:val="24"/>
          <w:szCs w:val="24"/>
        </w:rPr>
        <w:t>:</w:t>
      </w:r>
      <w:r w:rsidRPr="00590B58">
        <w:rPr>
          <w:rFonts w:ascii="Times New Roman" w:hAnsi="Times New Roman" w:cs="Times New Roman"/>
          <w:sz w:val="24"/>
          <w:szCs w:val="24"/>
        </w:rPr>
        <w:t xml:space="preserve"> </w:t>
      </w:r>
      <w:r w:rsidR="008A08A0" w:rsidRPr="00590B58">
        <w:rPr>
          <w:rFonts w:ascii="Times New Roman" w:hAnsi="Times New Roman" w:cs="Times New Roman"/>
          <w:sz w:val="24"/>
          <w:szCs w:val="24"/>
        </w:rPr>
        <w:t xml:space="preserve"> dostawa opr</w:t>
      </w:r>
      <w:r w:rsidRPr="00590B58">
        <w:rPr>
          <w:rFonts w:ascii="Times New Roman" w:hAnsi="Times New Roman" w:cs="Times New Roman"/>
          <w:sz w:val="24"/>
          <w:szCs w:val="24"/>
        </w:rPr>
        <w:t xml:space="preserve">ogramowania, sprzętu oraz usług </w:t>
      </w:r>
      <w:r w:rsidR="008A08A0" w:rsidRPr="00590B58">
        <w:rPr>
          <w:rFonts w:ascii="Times New Roman" w:hAnsi="Times New Roman" w:cs="Times New Roman"/>
          <w:sz w:val="24"/>
          <w:szCs w:val="24"/>
        </w:rPr>
        <w:t>wdrożeniowych - programu do ewidencji sprzętu i zarządzania majątkiem firmy</w:t>
      </w:r>
    </w:p>
    <w:p w14:paraId="3E6CA742" w14:textId="77777777" w:rsidR="008A08A0" w:rsidRPr="00590B58" w:rsidRDefault="00314B8A" w:rsidP="00314B8A">
      <w:pPr>
        <w:jc w:val="both"/>
        <w:rPr>
          <w:rFonts w:ascii="Times New Roman" w:hAnsi="Times New Roman" w:cs="Times New Roman"/>
          <w:b/>
          <w:sz w:val="24"/>
          <w:szCs w:val="24"/>
        </w:rPr>
      </w:pPr>
      <w:r w:rsidRPr="00590B58">
        <w:rPr>
          <w:rFonts w:ascii="Times New Roman" w:hAnsi="Times New Roman" w:cs="Times New Roman"/>
          <w:b/>
          <w:sz w:val="24"/>
          <w:szCs w:val="24"/>
        </w:rPr>
        <w:t xml:space="preserve">Ilość : 1 sztuka </w:t>
      </w:r>
    </w:p>
    <w:p w14:paraId="69595196" w14:textId="77777777" w:rsidR="00314B8A" w:rsidRPr="00590B58" w:rsidRDefault="00314B8A" w:rsidP="00314B8A">
      <w:pPr>
        <w:rPr>
          <w:rFonts w:ascii="Times New Roman" w:hAnsi="Times New Roman" w:cs="Times New Roman"/>
          <w:sz w:val="24"/>
          <w:szCs w:val="24"/>
        </w:rPr>
      </w:pPr>
      <w:r w:rsidRPr="00590B58">
        <w:rPr>
          <w:rFonts w:ascii="Times New Roman" w:hAnsi="Times New Roman" w:cs="Times New Roman"/>
          <w:b/>
          <w:sz w:val="24"/>
          <w:szCs w:val="24"/>
        </w:rPr>
        <w:t>Licencja dożywotnia na 16 stanowisk komputerowych</w:t>
      </w:r>
      <w:r w:rsidRPr="00590B58">
        <w:rPr>
          <w:rFonts w:ascii="Times New Roman" w:hAnsi="Times New Roman" w:cs="Times New Roman"/>
          <w:sz w:val="24"/>
          <w:szCs w:val="24"/>
        </w:rPr>
        <w:t>.</w:t>
      </w:r>
    </w:p>
    <w:p w14:paraId="229BD3B1" w14:textId="13AD35F2" w:rsidR="00314B8A" w:rsidRPr="00590B58" w:rsidRDefault="003F3A24" w:rsidP="00314B8A">
      <w:pPr>
        <w:jc w:val="both"/>
        <w:rPr>
          <w:rFonts w:ascii="Times New Roman" w:hAnsi="Times New Roman" w:cs="Times New Roman"/>
          <w:b/>
          <w:sz w:val="24"/>
          <w:szCs w:val="24"/>
        </w:rPr>
      </w:pPr>
      <w:r w:rsidRPr="00590B58">
        <w:rPr>
          <w:rFonts w:ascii="Times New Roman" w:hAnsi="Times New Roman" w:cs="Times New Roman"/>
          <w:b/>
          <w:sz w:val="24"/>
          <w:szCs w:val="24"/>
        </w:rPr>
        <w:t xml:space="preserve">Gwarancja : </w:t>
      </w:r>
      <w:r w:rsidR="00396234">
        <w:rPr>
          <w:rFonts w:ascii="Times New Roman" w:hAnsi="Times New Roman" w:cs="Times New Roman"/>
          <w:b/>
          <w:sz w:val="24"/>
          <w:szCs w:val="24"/>
        </w:rPr>
        <w:t>dożywotnia</w:t>
      </w:r>
    </w:p>
    <w:p w14:paraId="4F14EBDE" w14:textId="77777777" w:rsidR="008A08A0" w:rsidRPr="00590B58" w:rsidRDefault="008A08A0" w:rsidP="000430BE">
      <w:pPr>
        <w:jc w:val="both"/>
        <w:rPr>
          <w:rFonts w:ascii="Times New Roman" w:hAnsi="Times New Roman" w:cs="Times New Roman"/>
          <w:sz w:val="24"/>
          <w:szCs w:val="24"/>
        </w:rPr>
      </w:pPr>
      <w:r w:rsidRPr="00590B58">
        <w:rPr>
          <w:rFonts w:ascii="Times New Roman" w:hAnsi="Times New Roman" w:cs="Times New Roman"/>
          <w:sz w:val="24"/>
          <w:szCs w:val="24"/>
        </w:rPr>
        <w:t>Zamawiający wymaga, by Przedmiot zamówienia był legalny, pochodzący z legalnego kanału</w:t>
      </w:r>
      <w:r w:rsidR="000430BE" w:rsidRPr="00590B58">
        <w:rPr>
          <w:rFonts w:ascii="Times New Roman" w:hAnsi="Times New Roman" w:cs="Times New Roman"/>
          <w:sz w:val="24"/>
          <w:szCs w:val="24"/>
        </w:rPr>
        <w:t xml:space="preserve"> </w:t>
      </w:r>
      <w:r w:rsidRPr="00590B58">
        <w:rPr>
          <w:rFonts w:ascii="Times New Roman" w:hAnsi="Times New Roman" w:cs="Times New Roman"/>
          <w:sz w:val="24"/>
          <w:szCs w:val="24"/>
        </w:rPr>
        <w:t>dystrybucyjnego. Ponadto Zamawiający wymaga, ab</w:t>
      </w:r>
      <w:r w:rsidR="000430BE" w:rsidRPr="00590B58">
        <w:rPr>
          <w:rFonts w:ascii="Times New Roman" w:hAnsi="Times New Roman" w:cs="Times New Roman"/>
          <w:sz w:val="24"/>
          <w:szCs w:val="24"/>
        </w:rPr>
        <w:t xml:space="preserve">y oferowane oprogramowanie było </w:t>
      </w:r>
      <w:r w:rsidRPr="00590B58">
        <w:rPr>
          <w:rFonts w:ascii="Times New Roman" w:hAnsi="Times New Roman" w:cs="Times New Roman"/>
          <w:sz w:val="24"/>
          <w:szCs w:val="24"/>
        </w:rPr>
        <w:t>zgodne z poniższymi wymaganiami funkcjonalnymi, niefunkcjonalnymi i sprzętowymi:</w:t>
      </w:r>
    </w:p>
    <w:p w14:paraId="70A970D2"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Funkcjonalne</w:t>
      </w:r>
    </w:p>
    <w:p w14:paraId="2F5A2BF0"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Zdolne do importowania i eksportowania danych z/do arkuszy Excel.</w:t>
      </w:r>
    </w:p>
    <w:p w14:paraId="31547593"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Umożliwiające prowadzenie ewidencji zasobów w wielu magazynach jednocześnie, z</w:t>
      </w:r>
    </w:p>
    <w:p w14:paraId="102F44A6"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przypisywaniem odpowiedzialnych użytkowników i kontrolą stanów magazynowych.</w:t>
      </w:r>
    </w:p>
    <w:p w14:paraId="00694948"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Pozwalające na tworzenie kompletów i zestawów złożonych z wielu elementów oraz</w:t>
      </w:r>
    </w:p>
    <w:p w14:paraId="622D12BD"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zarządzanie ich wydaniem, zwrotem i wymianą.</w:t>
      </w:r>
    </w:p>
    <w:p w14:paraId="7634D6B8"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Umożliwiające planowanie i rejestrowanie przeglądów technicznych oraz legalizacji</w:t>
      </w:r>
    </w:p>
    <w:p w14:paraId="641E34F2"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wraz z przypomnieniami i historią wykonanych czynności.</w:t>
      </w:r>
    </w:p>
    <w:p w14:paraId="75E21B87"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Ewidencjonujące przydziały sprzętu, narzędzi, odzieży i środków ochrony</w:t>
      </w:r>
    </w:p>
    <w:p w14:paraId="7E46EE4B"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indywidualnej, kontrolę terminów wymiany oraz prognozowanie zapotrzebowania.</w:t>
      </w:r>
    </w:p>
    <w:p w14:paraId="0230B4F3"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Generujące zapotrzebowania na podstawie stanów magazynowych, prowadzenie</w:t>
      </w:r>
    </w:p>
    <w:p w14:paraId="219A91F1"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rejestru zamówień i kontrolę dostaw.</w:t>
      </w:r>
    </w:p>
    <w:p w14:paraId="41DD7EDA"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Rejestrujące elementy wytworzone we własnym zakresie i umożliwiające korzystanie</w:t>
      </w:r>
    </w:p>
    <w:p w14:paraId="695859CB"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z gotowych szablonów procesów wytworzenia.</w:t>
      </w:r>
    </w:p>
    <w:p w14:paraId="7D79B076"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Monitorujące koszty eksploatacji narzędzi i urządzeń, rejestrujące serwis i naprawy</w:t>
      </w:r>
    </w:p>
    <w:p w14:paraId="40739867"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oraz analizujące zużycie.</w:t>
      </w:r>
    </w:p>
    <w:p w14:paraId="2DAA72DF"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Pozwalające na przypisywanie narzędzi do lokalizacji, stanowisk lub osób oraz</w:t>
      </w:r>
    </w:p>
    <w:p w14:paraId="7F05AB7A"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prowadzenie struktury zasobów w drzewie lokalizacji.</w:t>
      </w:r>
    </w:p>
    <w:p w14:paraId="179058B1"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Obsługujące mobilne operacje magazynowe poza jednostką stacjonarną, w tym</w:t>
      </w:r>
    </w:p>
    <w:p w14:paraId="17A72B09"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współpracujące z aplikacją mobilną obsługującą kody 2D i RFID.</w:t>
      </w:r>
    </w:p>
    <w:p w14:paraId="032ABC9C"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Niefunkcjonalne</w:t>
      </w:r>
    </w:p>
    <w:p w14:paraId="199252F7"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Licencja dożywotnia na 16 stanowisk komputerowych.</w:t>
      </w:r>
    </w:p>
    <w:p w14:paraId="1D857A3E"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Intuicyjny i przyjazny dla użytkownika interfejs.</w:t>
      </w:r>
    </w:p>
    <w:p w14:paraId="24AF62F5"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Wysoka wydajność przy pracy z dużymi zasobami danych.</w:t>
      </w:r>
    </w:p>
    <w:p w14:paraId="777420F3"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Zapewnienie bezpieczeństwa danych, w tym kontrola dostępu,</w:t>
      </w:r>
    </w:p>
    <w:p w14:paraId="3D210336"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Kompatybilność z urządzeniami mobilnymi i stacjonarnymi czytnikami RFID oraz</w:t>
      </w:r>
    </w:p>
    <w:p w14:paraId="36850F0D"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aplikacją mobilną.</w:t>
      </w:r>
    </w:p>
    <w:p w14:paraId="299F36CC"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Sprzętowe</w:t>
      </w:r>
    </w:p>
    <w:p w14:paraId="5C05F81D" w14:textId="77777777" w:rsidR="008A08A0" w:rsidRPr="00590B58" w:rsidRDefault="008A08A0" w:rsidP="00B938D4">
      <w:pPr>
        <w:pStyle w:val="Akapitzlist"/>
        <w:numPr>
          <w:ilvl w:val="0"/>
          <w:numId w:val="23"/>
        </w:numPr>
        <w:rPr>
          <w:rFonts w:ascii="Times New Roman" w:hAnsi="Times New Roman" w:cs="Times New Roman"/>
          <w:sz w:val="24"/>
          <w:szCs w:val="24"/>
        </w:rPr>
      </w:pPr>
      <w:r w:rsidRPr="00590B58">
        <w:rPr>
          <w:rFonts w:ascii="Times New Roman" w:hAnsi="Times New Roman" w:cs="Times New Roman"/>
          <w:sz w:val="24"/>
          <w:szCs w:val="24"/>
        </w:rPr>
        <w:t>Kompatybilność z mobilnymi kolektorami danych obsługującymi kody 2D i RFID.</w:t>
      </w:r>
    </w:p>
    <w:p w14:paraId="6C0C5FBA" w14:textId="77777777" w:rsidR="00314B8A" w:rsidRPr="00590B58" w:rsidRDefault="008A08A0" w:rsidP="00B938D4">
      <w:pPr>
        <w:pStyle w:val="Akapitzlist"/>
        <w:numPr>
          <w:ilvl w:val="0"/>
          <w:numId w:val="23"/>
        </w:numPr>
        <w:rPr>
          <w:rFonts w:ascii="Times New Roman" w:hAnsi="Times New Roman" w:cs="Times New Roman"/>
          <w:sz w:val="24"/>
          <w:szCs w:val="24"/>
        </w:rPr>
      </w:pPr>
      <w:r w:rsidRPr="00590B58">
        <w:rPr>
          <w:rFonts w:ascii="Times New Roman" w:hAnsi="Times New Roman" w:cs="Times New Roman"/>
          <w:sz w:val="24"/>
          <w:szCs w:val="24"/>
        </w:rPr>
        <w:t>Kompatybilność ze stacjonarnymi czytnikami UHF RFID.</w:t>
      </w:r>
    </w:p>
    <w:p w14:paraId="31C151B1" w14:textId="77777777" w:rsidR="00314B8A" w:rsidRPr="00590B58" w:rsidRDefault="008A08A0" w:rsidP="00B938D4">
      <w:pPr>
        <w:pStyle w:val="Akapitzlist"/>
        <w:numPr>
          <w:ilvl w:val="0"/>
          <w:numId w:val="23"/>
        </w:numPr>
        <w:rPr>
          <w:rFonts w:ascii="Times New Roman" w:hAnsi="Times New Roman" w:cs="Times New Roman"/>
          <w:sz w:val="24"/>
          <w:szCs w:val="24"/>
        </w:rPr>
      </w:pPr>
      <w:r w:rsidRPr="00590B58">
        <w:rPr>
          <w:rFonts w:ascii="Times New Roman" w:hAnsi="Times New Roman" w:cs="Times New Roman"/>
          <w:sz w:val="24"/>
          <w:szCs w:val="24"/>
        </w:rPr>
        <w:lastRenderedPageBreak/>
        <w:t>Spełnienie minimalnych wymagań sprzętowych dla komputerów stacjonarnych lub</w:t>
      </w:r>
    </w:p>
    <w:p w14:paraId="6067B529"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serwerów.</w:t>
      </w:r>
    </w:p>
    <w:p w14:paraId="059DD923" w14:textId="77777777" w:rsidR="00314B8A" w:rsidRPr="00590B58" w:rsidRDefault="00314B8A" w:rsidP="00314B8A">
      <w:pPr>
        <w:pStyle w:val="Akapitzlist"/>
        <w:rPr>
          <w:rFonts w:ascii="Times New Roman" w:hAnsi="Times New Roman" w:cs="Times New Roman"/>
          <w:sz w:val="24"/>
          <w:szCs w:val="24"/>
        </w:rPr>
      </w:pPr>
    </w:p>
    <w:p w14:paraId="139FD521"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Warunki gwarancji:</w:t>
      </w:r>
    </w:p>
    <w:p w14:paraId="75C01C6A" w14:textId="4DB88321" w:rsidR="008A08A0" w:rsidRPr="00590B58" w:rsidRDefault="008A08A0"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 xml:space="preserve">Zamawiający wymaga, aby oferowane oprogramowanie było objęte gwarancją </w:t>
      </w:r>
      <w:r w:rsidR="00F32D4F">
        <w:rPr>
          <w:rFonts w:ascii="Times New Roman" w:hAnsi="Times New Roman" w:cs="Times New Roman"/>
          <w:sz w:val="24"/>
          <w:szCs w:val="24"/>
        </w:rPr>
        <w:t>dożywotnią</w:t>
      </w:r>
      <w:r w:rsidRPr="00590B58">
        <w:rPr>
          <w:rFonts w:ascii="Times New Roman" w:hAnsi="Times New Roman" w:cs="Times New Roman"/>
          <w:sz w:val="24"/>
          <w:szCs w:val="24"/>
        </w:rPr>
        <w:t>,</w:t>
      </w:r>
    </w:p>
    <w:p w14:paraId="660F0F02" w14:textId="77777777" w:rsidR="008A08A0" w:rsidRPr="00590B58" w:rsidRDefault="008A08A0"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która powinna obejmować</w:t>
      </w:r>
    </w:p>
    <w:p w14:paraId="6ABFAD58" w14:textId="77777777" w:rsidR="008A08A0" w:rsidRPr="00590B58" w:rsidRDefault="008D5F02"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Bezpłatne usuwanie</w:t>
      </w:r>
      <w:r w:rsidR="008A08A0" w:rsidRPr="00590B58">
        <w:rPr>
          <w:rFonts w:ascii="Times New Roman" w:hAnsi="Times New Roman" w:cs="Times New Roman"/>
          <w:sz w:val="24"/>
          <w:szCs w:val="24"/>
        </w:rPr>
        <w:t xml:space="preserve"> błędów i usterek oprogramowania w funkcjonowaniu.</w:t>
      </w:r>
    </w:p>
    <w:p w14:paraId="5669FF34" w14:textId="77777777" w:rsidR="008A08A0" w:rsidRPr="00590B58" w:rsidRDefault="008A08A0"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Dostarczanie aktualizacji systemu w zakresie poprawek bezpieczeństwa, stabilności i</w:t>
      </w:r>
    </w:p>
    <w:p w14:paraId="3B705FDB" w14:textId="77777777" w:rsidR="008A08A0" w:rsidRPr="00590B58" w:rsidRDefault="008A08A0" w:rsidP="00314B8A">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zgodności z obowiązującymi standardami.</w:t>
      </w:r>
    </w:p>
    <w:p w14:paraId="611A38F6" w14:textId="77777777" w:rsidR="008A08A0" w:rsidRPr="00590B58" w:rsidRDefault="008A08A0"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Wsparcie techniczne dla użytkowników w zakresie konfiguracji, uruchomienia oraz</w:t>
      </w:r>
    </w:p>
    <w:p w14:paraId="46081E7E" w14:textId="77777777" w:rsidR="008A08A0" w:rsidRPr="00590B58" w:rsidRDefault="008A08A0" w:rsidP="00314B8A">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poprawnej eksploatacji oprogramowania.</w:t>
      </w:r>
    </w:p>
    <w:p w14:paraId="40869B8B" w14:textId="77777777" w:rsidR="008A08A0" w:rsidRPr="00590B58" w:rsidRDefault="008A08A0"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 xml:space="preserve">Czas reakcji na zgłoszenie krytyczne nie powinien przekraczać </w:t>
      </w:r>
      <w:r w:rsidR="00FD75FD" w:rsidRPr="00590B58">
        <w:rPr>
          <w:rFonts w:ascii="Times New Roman" w:hAnsi="Times New Roman" w:cs="Times New Roman"/>
          <w:sz w:val="24"/>
          <w:szCs w:val="24"/>
        </w:rPr>
        <w:t>24</w:t>
      </w:r>
      <w:r w:rsidRPr="00590B58">
        <w:rPr>
          <w:rFonts w:ascii="Times New Roman" w:hAnsi="Times New Roman" w:cs="Times New Roman"/>
          <w:sz w:val="24"/>
          <w:szCs w:val="24"/>
        </w:rPr>
        <w:t xml:space="preserve"> godzin, a czas</w:t>
      </w:r>
    </w:p>
    <w:p w14:paraId="070A0030" w14:textId="77777777" w:rsidR="008A08A0" w:rsidRPr="00590B58" w:rsidRDefault="008A08A0" w:rsidP="00314B8A">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rozwiązania problemu – 5 dni roboczych, o ile problem nie wymaga dłuższej analizy.</w:t>
      </w:r>
    </w:p>
    <w:p w14:paraId="25B5D900" w14:textId="77777777" w:rsidR="00314B8A" w:rsidRPr="00590B58" w:rsidRDefault="00314B8A" w:rsidP="00314B8A">
      <w:pPr>
        <w:pStyle w:val="Akapitzlist"/>
        <w:jc w:val="both"/>
        <w:rPr>
          <w:rFonts w:ascii="Times New Roman" w:hAnsi="Times New Roman" w:cs="Times New Roman"/>
          <w:sz w:val="24"/>
          <w:szCs w:val="24"/>
        </w:rPr>
      </w:pPr>
    </w:p>
    <w:p w14:paraId="4C52AB3E"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Program powinien umożliwiać:</w:t>
      </w:r>
    </w:p>
    <w:p w14:paraId="1A8045FD"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prowadzenie ewidencji zasobów w wielu magazynach jednocześnie, z</w:t>
      </w:r>
    </w:p>
    <w:p w14:paraId="4609B3EE"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przypisywaniem odpowiedzialnych użytkowników i kontrolą stanów,</w:t>
      </w:r>
    </w:p>
    <w:p w14:paraId="7D489410"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tworzenie kompletów i zestawów złożonych z wielu elementów oraz zarządzanie ich</w:t>
      </w:r>
    </w:p>
    <w:p w14:paraId="64652B83"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wydaniem, zwrotem i wymianą,</w:t>
      </w:r>
    </w:p>
    <w:p w14:paraId="18432A9E"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planowanie i rejestrowanie przeglądów technicznych oraz legalizacji wraz z</w:t>
      </w:r>
    </w:p>
    <w:p w14:paraId="63C6A3B2"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przypomnieniami i historią wykonanych czynności,</w:t>
      </w:r>
    </w:p>
    <w:p w14:paraId="5682DBA0"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ewidencjonowanie przydziałów odzieży i środków ochrony indywidualnej, kontrolę</w:t>
      </w:r>
    </w:p>
    <w:p w14:paraId="75305B8B"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terminów wymiany oraz prognozowanie zapotrzebowania,</w:t>
      </w:r>
    </w:p>
    <w:p w14:paraId="5B34DC34"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 xml:space="preserve"> generowanie </w:t>
      </w:r>
      <w:proofErr w:type="spellStart"/>
      <w:r w:rsidRPr="00590B58">
        <w:rPr>
          <w:rFonts w:ascii="Times New Roman" w:hAnsi="Times New Roman" w:cs="Times New Roman"/>
          <w:sz w:val="24"/>
          <w:szCs w:val="24"/>
        </w:rPr>
        <w:t>zapotrzebowań</w:t>
      </w:r>
      <w:proofErr w:type="spellEnd"/>
      <w:r w:rsidRPr="00590B58">
        <w:rPr>
          <w:rFonts w:ascii="Times New Roman" w:hAnsi="Times New Roman" w:cs="Times New Roman"/>
          <w:sz w:val="24"/>
          <w:szCs w:val="24"/>
        </w:rPr>
        <w:t xml:space="preserve"> na podstawie stanów magazynowych, prowadzenie</w:t>
      </w:r>
    </w:p>
    <w:p w14:paraId="15F0A8B6"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rejestru zamówień i kontrolę dostaw,</w:t>
      </w:r>
    </w:p>
    <w:p w14:paraId="4C84FE39"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rejestrowanie i ewidencjonowanie elementów wytworzonych we własnym zakresie</w:t>
      </w:r>
    </w:p>
    <w:p w14:paraId="25199BB6"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oraz korzystanie z gotowych szablonów procesów wytworzenia,</w:t>
      </w:r>
    </w:p>
    <w:p w14:paraId="62776823"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monitorowanie kosztów eksploatacji narzędzi i urządzeń, rejestrowanie serwisu i</w:t>
      </w:r>
    </w:p>
    <w:p w14:paraId="19E2EA72"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napraw oraz analizę zużycia,</w:t>
      </w:r>
    </w:p>
    <w:p w14:paraId="3148E830" w14:textId="77777777" w:rsidR="001C0D7B"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przypisywanie narzędzi do lokalizacji, stanowisk lub osób i prowadzenie struktury</w:t>
      </w:r>
    </w:p>
    <w:p w14:paraId="55004BEF"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zasobów w drzewie lokalizacji,</w:t>
      </w:r>
    </w:p>
    <w:p w14:paraId="076DE924" w14:textId="77777777" w:rsidR="008A08A0" w:rsidRPr="00590B58" w:rsidRDefault="008A08A0" w:rsidP="00B938D4">
      <w:pPr>
        <w:pStyle w:val="Akapitzlist"/>
        <w:numPr>
          <w:ilvl w:val="0"/>
          <w:numId w:val="26"/>
        </w:numPr>
        <w:rPr>
          <w:rFonts w:ascii="Times New Roman" w:hAnsi="Times New Roman" w:cs="Times New Roman"/>
          <w:sz w:val="24"/>
          <w:szCs w:val="24"/>
        </w:rPr>
      </w:pPr>
      <w:r w:rsidRPr="00590B58">
        <w:rPr>
          <w:rFonts w:ascii="Times New Roman" w:hAnsi="Times New Roman" w:cs="Times New Roman"/>
          <w:sz w:val="24"/>
          <w:szCs w:val="24"/>
        </w:rPr>
        <w:t>wykonywanie operacji magazynowych mobilnie, poza jednostką stacjonarną, dzięki</w:t>
      </w:r>
    </w:p>
    <w:p w14:paraId="1E95D156"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aplikacji mobilnej obsługującej kody 2D i RFID.</w:t>
      </w:r>
    </w:p>
    <w:p w14:paraId="748CA01D" w14:textId="77777777" w:rsidR="008A08A0" w:rsidRPr="00590B58" w:rsidRDefault="008A08A0" w:rsidP="00B938D4">
      <w:pPr>
        <w:pStyle w:val="Akapitzlist"/>
        <w:numPr>
          <w:ilvl w:val="0"/>
          <w:numId w:val="26"/>
        </w:numPr>
        <w:rPr>
          <w:rFonts w:ascii="Times New Roman" w:hAnsi="Times New Roman" w:cs="Times New Roman"/>
          <w:sz w:val="24"/>
          <w:szCs w:val="24"/>
        </w:rPr>
      </w:pPr>
      <w:r w:rsidRPr="00590B58">
        <w:rPr>
          <w:rFonts w:ascii="Times New Roman" w:hAnsi="Times New Roman" w:cs="Times New Roman"/>
          <w:sz w:val="24"/>
          <w:szCs w:val="24"/>
        </w:rPr>
        <w:t>importowanie i eksportowanie danych z/do arkuszy Excel,</w:t>
      </w:r>
    </w:p>
    <w:p w14:paraId="51E76A80"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Sprzęt</w:t>
      </w:r>
    </w:p>
    <w:p w14:paraId="35ED94FB" w14:textId="77777777" w:rsidR="008A08A0" w:rsidRPr="00590B58" w:rsidRDefault="008A08A0" w:rsidP="00B938D4">
      <w:pPr>
        <w:pStyle w:val="Akapitzlist"/>
        <w:numPr>
          <w:ilvl w:val="0"/>
          <w:numId w:val="27"/>
        </w:numPr>
        <w:rPr>
          <w:rFonts w:ascii="Times New Roman" w:hAnsi="Times New Roman" w:cs="Times New Roman"/>
          <w:sz w:val="24"/>
          <w:szCs w:val="24"/>
        </w:rPr>
      </w:pPr>
      <w:r w:rsidRPr="00590B58">
        <w:rPr>
          <w:rFonts w:ascii="Times New Roman" w:hAnsi="Times New Roman" w:cs="Times New Roman"/>
          <w:sz w:val="24"/>
          <w:szCs w:val="24"/>
        </w:rPr>
        <w:t>Mobilny kolektor danych – czytnik kodów 2D i RFID z aplikacją mobilną</w:t>
      </w:r>
    </w:p>
    <w:p w14:paraId="76792AE9"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współpracującą z programem.</w:t>
      </w:r>
    </w:p>
    <w:p w14:paraId="217022A9" w14:textId="77777777" w:rsidR="008A08A0" w:rsidRPr="00590B58" w:rsidRDefault="008A08A0" w:rsidP="00B938D4">
      <w:pPr>
        <w:pStyle w:val="Akapitzlist"/>
        <w:numPr>
          <w:ilvl w:val="0"/>
          <w:numId w:val="27"/>
        </w:numPr>
        <w:rPr>
          <w:rFonts w:ascii="Times New Roman" w:hAnsi="Times New Roman" w:cs="Times New Roman"/>
          <w:sz w:val="24"/>
          <w:szCs w:val="24"/>
        </w:rPr>
      </w:pPr>
      <w:r w:rsidRPr="00590B58">
        <w:rPr>
          <w:rFonts w:ascii="Times New Roman" w:hAnsi="Times New Roman" w:cs="Times New Roman"/>
          <w:sz w:val="24"/>
          <w:szCs w:val="24"/>
        </w:rPr>
        <w:t>Stacjonarny czytnik UHF – urządzenie do programowania i odczytu znaczników</w:t>
      </w:r>
      <w:r w:rsidR="001C0D7B" w:rsidRPr="00590B58">
        <w:rPr>
          <w:rFonts w:ascii="Times New Roman" w:hAnsi="Times New Roman" w:cs="Times New Roman"/>
          <w:sz w:val="24"/>
          <w:szCs w:val="24"/>
        </w:rPr>
        <w:t xml:space="preserve">  </w:t>
      </w:r>
      <w:r w:rsidRPr="00590B58">
        <w:rPr>
          <w:rFonts w:ascii="Times New Roman" w:hAnsi="Times New Roman" w:cs="Times New Roman"/>
          <w:sz w:val="24"/>
          <w:szCs w:val="24"/>
        </w:rPr>
        <w:t>RFID.</w:t>
      </w:r>
    </w:p>
    <w:p w14:paraId="65EE642A" w14:textId="77777777" w:rsidR="008A08A0" w:rsidRPr="00590B58" w:rsidRDefault="008A08A0" w:rsidP="00B938D4">
      <w:pPr>
        <w:pStyle w:val="Akapitzlist"/>
        <w:numPr>
          <w:ilvl w:val="0"/>
          <w:numId w:val="27"/>
        </w:numPr>
        <w:rPr>
          <w:rFonts w:ascii="Times New Roman" w:hAnsi="Times New Roman" w:cs="Times New Roman"/>
          <w:sz w:val="24"/>
          <w:szCs w:val="24"/>
        </w:rPr>
      </w:pPr>
      <w:r w:rsidRPr="00590B58">
        <w:rPr>
          <w:rFonts w:ascii="Times New Roman" w:hAnsi="Times New Roman" w:cs="Times New Roman"/>
          <w:sz w:val="24"/>
          <w:szCs w:val="24"/>
        </w:rPr>
        <w:t>Moduł wymiany danych.</w:t>
      </w:r>
    </w:p>
    <w:p w14:paraId="058596FF" w14:textId="77777777" w:rsidR="00317598" w:rsidRPr="00590B58" w:rsidRDefault="00317598" w:rsidP="008A08A0">
      <w:pPr>
        <w:rPr>
          <w:rFonts w:ascii="Times New Roman" w:hAnsi="Times New Roman" w:cs="Times New Roman"/>
          <w:b/>
          <w:sz w:val="24"/>
          <w:szCs w:val="24"/>
        </w:rPr>
      </w:pPr>
    </w:p>
    <w:p w14:paraId="70FE7226" w14:textId="77777777" w:rsidR="008A08A0" w:rsidRPr="00590B58" w:rsidRDefault="00314B8A" w:rsidP="008A08A0">
      <w:pPr>
        <w:rPr>
          <w:rFonts w:ascii="Times New Roman" w:hAnsi="Times New Roman" w:cs="Times New Roman"/>
          <w:b/>
          <w:sz w:val="24"/>
          <w:szCs w:val="24"/>
        </w:rPr>
      </w:pPr>
      <w:r w:rsidRPr="00590B58">
        <w:rPr>
          <w:rFonts w:ascii="Times New Roman" w:hAnsi="Times New Roman" w:cs="Times New Roman"/>
          <w:b/>
          <w:sz w:val="24"/>
          <w:szCs w:val="24"/>
        </w:rPr>
        <w:t>Usługi</w:t>
      </w:r>
    </w:p>
    <w:p w14:paraId="6C6E20E0" w14:textId="77777777" w:rsidR="008A08A0" w:rsidRPr="00590B58" w:rsidRDefault="008A08A0"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lastRenderedPageBreak/>
        <w:t>Szkolenie użytkowników w siedzibie zamawiającego, obejmujące obsługę programu.</w:t>
      </w:r>
    </w:p>
    <w:p w14:paraId="57F021FE" w14:textId="77777777" w:rsidR="001C0D7B" w:rsidRPr="00590B58" w:rsidRDefault="001C0D7B"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Szkolenie w siedzibie Zamawiającego – 8h . W terminie ustalonym przez Zamawiającego.</w:t>
      </w:r>
    </w:p>
    <w:p w14:paraId="3254E76A" w14:textId="77777777" w:rsidR="008A08A0" w:rsidRPr="00590B58" w:rsidRDefault="008A08A0"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Początkowa konfiguracja systemu.</w:t>
      </w:r>
    </w:p>
    <w:p w14:paraId="7E3E94B0" w14:textId="77777777" w:rsidR="00B0311A" w:rsidRPr="00590B58" w:rsidRDefault="008A08A0"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Wsparcie techniczne i aktualizacje oprogramowania po wdrożeniu.</w:t>
      </w:r>
    </w:p>
    <w:p w14:paraId="41DB1335" w14:textId="77777777" w:rsidR="00B0311A" w:rsidRPr="00590B58" w:rsidRDefault="00B0311A" w:rsidP="00B0311A">
      <w:pPr>
        <w:spacing w:line="278" w:lineRule="auto"/>
        <w:rPr>
          <w:rFonts w:ascii="Times New Roman" w:eastAsia="Calibri" w:hAnsi="Times New Roman" w:cs="Times New Roman"/>
          <w:bCs/>
          <w:kern w:val="2"/>
          <w:sz w:val="24"/>
          <w:szCs w:val="24"/>
          <w14:ligatures w14:val="standardContextual"/>
        </w:rPr>
      </w:pPr>
    </w:p>
    <w:p w14:paraId="0C7CA80E" w14:textId="77777777" w:rsidR="00B0311A" w:rsidRPr="00590B58" w:rsidRDefault="00B0311A" w:rsidP="00B938D4">
      <w:pPr>
        <w:pStyle w:val="NormalnyWeb"/>
        <w:numPr>
          <w:ilvl w:val="0"/>
          <w:numId w:val="66"/>
        </w:numPr>
        <w:spacing w:before="0" w:beforeAutospacing="0" w:after="160" w:afterAutospacing="0"/>
        <w:textAlignment w:val="baseline"/>
        <w:rPr>
          <w:b/>
          <w:bCs/>
          <w:color w:val="000000"/>
        </w:rPr>
      </w:pPr>
      <w:r w:rsidRPr="00590B58">
        <w:rPr>
          <w:b/>
          <w:color w:val="000000"/>
        </w:rPr>
        <w:t xml:space="preserve">OPIS PRZEDMIOTU ZAMÓWIENIA (OPZ)  </w:t>
      </w:r>
      <w:r w:rsidRPr="00590B58">
        <w:rPr>
          <w:b/>
          <w:bCs/>
          <w:color w:val="000000"/>
        </w:rPr>
        <w:t>-  OPROGRAMOWANIE DO MODELOWANIA , ANALIZOWANIA, WIZULACJI I OPTYMALIZACJI PROCESÓW LOGISTYCZNO-TRANSPORTOWYCH.</w:t>
      </w:r>
    </w:p>
    <w:p w14:paraId="2547E5B9" w14:textId="77777777" w:rsidR="00B0311A" w:rsidRPr="00590B58" w:rsidRDefault="00B0311A" w:rsidP="00B0311A">
      <w:pPr>
        <w:rPr>
          <w:rFonts w:ascii="Times New Roman" w:hAnsi="Times New Roman" w:cs="Times New Roman"/>
          <w:sz w:val="24"/>
          <w:szCs w:val="24"/>
        </w:rPr>
      </w:pPr>
    </w:p>
    <w:p w14:paraId="5244AC5E" w14:textId="77777777" w:rsidR="00B0311A" w:rsidRPr="00590B58" w:rsidRDefault="00B0311A" w:rsidP="00B0311A">
      <w:pPr>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dostawa oprogramowani</w:t>
      </w:r>
      <w:r w:rsidR="00C006F6" w:rsidRPr="00590B58">
        <w:rPr>
          <w:rFonts w:ascii="Times New Roman" w:hAnsi="Times New Roman" w:cs="Times New Roman"/>
          <w:sz w:val="24"/>
          <w:szCs w:val="24"/>
        </w:rPr>
        <w:t xml:space="preserve">a do modelowania, analizowania, </w:t>
      </w:r>
      <w:r w:rsidRPr="00590B58">
        <w:rPr>
          <w:rFonts w:ascii="Times New Roman" w:hAnsi="Times New Roman" w:cs="Times New Roman"/>
          <w:sz w:val="24"/>
          <w:szCs w:val="24"/>
        </w:rPr>
        <w:t>wizualizacji i optymalizacji procesów logistyczno-transportowych</w:t>
      </w:r>
    </w:p>
    <w:p w14:paraId="2F957AE6" w14:textId="77777777" w:rsidR="00B0311A" w:rsidRPr="00590B58" w:rsidRDefault="00B0311A" w:rsidP="00B0311A">
      <w:pPr>
        <w:rPr>
          <w:rFonts w:ascii="Times New Roman" w:hAnsi="Times New Roman" w:cs="Times New Roman"/>
          <w:b/>
          <w:sz w:val="24"/>
          <w:szCs w:val="24"/>
        </w:rPr>
      </w:pPr>
      <w:r w:rsidRPr="00590B58">
        <w:rPr>
          <w:rFonts w:ascii="Times New Roman" w:hAnsi="Times New Roman" w:cs="Times New Roman"/>
          <w:b/>
          <w:sz w:val="24"/>
          <w:szCs w:val="24"/>
        </w:rPr>
        <w:t xml:space="preserve">Ilość : 1 sztuka </w:t>
      </w:r>
    </w:p>
    <w:p w14:paraId="1498A0D9" w14:textId="77777777" w:rsidR="00B0311A" w:rsidRPr="00590B58" w:rsidRDefault="00B0311A" w:rsidP="00B0311A">
      <w:pPr>
        <w:rPr>
          <w:rFonts w:ascii="Times New Roman" w:hAnsi="Times New Roman" w:cs="Times New Roman"/>
          <w:b/>
          <w:sz w:val="24"/>
          <w:szCs w:val="24"/>
        </w:rPr>
      </w:pPr>
      <w:r w:rsidRPr="00590B58">
        <w:rPr>
          <w:rFonts w:ascii="Times New Roman" w:hAnsi="Times New Roman" w:cs="Times New Roman"/>
          <w:b/>
          <w:sz w:val="24"/>
          <w:szCs w:val="24"/>
        </w:rPr>
        <w:t>Licencja 5 letnia na 16 stanowisk komputerowych.</w:t>
      </w:r>
    </w:p>
    <w:p w14:paraId="3E5F6FC3" w14:textId="06649C6F" w:rsidR="003F3A24" w:rsidRPr="00590B58" w:rsidRDefault="003F3A24" w:rsidP="000A3683">
      <w:pPr>
        <w:jc w:val="both"/>
        <w:rPr>
          <w:rFonts w:ascii="Times New Roman" w:hAnsi="Times New Roman" w:cs="Times New Roman"/>
          <w:b/>
          <w:sz w:val="24"/>
          <w:szCs w:val="24"/>
        </w:rPr>
      </w:pPr>
      <w:r w:rsidRPr="00590B58">
        <w:rPr>
          <w:rFonts w:ascii="Times New Roman" w:hAnsi="Times New Roman" w:cs="Times New Roman"/>
          <w:b/>
          <w:sz w:val="24"/>
          <w:szCs w:val="24"/>
        </w:rPr>
        <w:t xml:space="preserve">Gwarancja : </w:t>
      </w:r>
      <w:r w:rsidR="00F32D4F">
        <w:rPr>
          <w:rFonts w:ascii="Times New Roman" w:hAnsi="Times New Roman" w:cs="Times New Roman"/>
          <w:b/>
          <w:sz w:val="24"/>
          <w:szCs w:val="24"/>
        </w:rPr>
        <w:t>dożywotnia</w:t>
      </w:r>
    </w:p>
    <w:p w14:paraId="6E4F57E4" w14:textId="77777777" w:rsidR="00B0311A" w:rsidRPr="00590B58" w:rsidRDefault="00B0311A" w:rsidP="00D47E05">
      <w:pPr>
        <w:spacing w:after="0"/>
        <w:rPr>
          <w:rFonts w:ascii="Times New Roman" w:hAnsi="Times New Roman" w:cs="Times New Roman"/>
          <w:b/>
          <w:sz w:val="24"/>
          <w:szCs w:val="24"/>
        </w:rPr>
      </w:pPr>
    </w:p>
    <w:p w14:paraId="74EBADAD" w14:textId="77777777" w:rsidR="00B0311A" w:rsidRPr="00590B58" w:rsidRDefault="00B0311A" w:rsidP="00D47E05">
      <w:pPr>
        <w:spacing w:after="0"/>
        <w:rPr>
          <w:rFonts w:ascii="Times New Roman" w:hAnsi="Times New Roman" w:cs="Times New Roman"/>
          <w:sz w:val="24"/>
          <w:szCs w:val="24"/>
        </w:rPr>
      </w:pPr>
      <w:r w:rsidRPr="00590B58">
        <w:rPr>
          <w:rFonts w:ascii="Times New Roman" w:hAnsi="Times New Roman" w:cs="Times New Roman"/>
          <w:sz w:val="24"/>
          <w:szCs w:val="24"/>
        </w:rPr>
        <w:t>Zamawiający wymaga, by Przedmiot zamówienia był legalny, pochodzący z legalnego kanału</w:t>
      </w:r>
    </w:p>
    <w:p w14:paraId="1072BCC3" w14:textId="77777777" w:rsidR="00B0311A" w:rsidRPr="00590B58" w:rsidRDefault="00B0311A" w:rsidP="00D47E05">
      <w:pPr>
        <w:spacing w:after="0"/>
        <w:rPr>
          <w:rFonts w:ascii="Times New Roman" w:hAnsi="Times New Roman" w:cs="Times New Roman"/>
          <w:sz w:val="24"/>
          <w:szCs w:val="24"/>
        </w:rPr>
      </w:pPr>
      <w:r w:rsidRPr="00590B58">
        <w:rPr>
          <w:rFonts w:ascii="Times New Roman" w:hAnsi="Times New Roman" w:cs="Times New Roman"/>
          <w:sz w:val="24"/>
          <w:szCs w:val="24"/>
        </w:rPr>
        <w:t>dystrybucyjnego. Ponadto Zamawiający wymaga, aby oferowane oprogramowanie:</w:t>
      </w:r>
    </w:p>
    <w:p w14:paraId="1CC04282" w14:textId="77777777" w:rsidR="00D47E05" w:rsidRPr="00590B58" w:rsidRDefault="00D47E05" w:rsidP="00D47E05">
      <w:pPr>
        <w:spacing w:after="0"/>
        <w:rPr>
          <w:rFonts w:ascii="Times New Roman" w:hAnsi="Times New Roman" w:cs="Times New Roman"/>
          <w:sz w:val="24"/>
          <w:szCs w:val="24"/>
        </w:rPr>
      </w:pPr>
    </w:p>
    <w:p w14:paraId="16C43B83"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Było kompatybilne z systemami operacyjnymi używanymi na uczelni (Windows /</w:t>
      </w:r>
    </w:p>
    <w:p w14:paraId="012BD29B" w14:textId="77777777" w:rsidR="00B0311A" w:rsidRPr="00590B58" w:rsidRDefault="00B0311A" w:rsidP="00B938D4">
      <w:pPr>
        <w:pStyle w:val="Akapitzlist"/>
        <w:numPr>
          <w:ilvl w:val="0"/>
          <w:numId w:val="29"/>
        </w:numPr>
        <w:rPr>
          <w:rFonts w:ascii="Times New Roman" w:hAnsi="Times New Roman" w:cs="Times New Roman"/>
          <w:sz w:val="24"/>
          <w:szCs w:val="24"/>
        </w:rPr>
      </w:pP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w:t>
      </w:r>
    </w:p>
    <w:p w14:paraId="093B38C3"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Umożliwiało import i eksport danych w formatach Excel oraz CSV.</w:t>
      </w:r>
    </w:p>
    <w:p w14:paraId="3FFD4A03"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Posiadało intuicyjny i przyjazny interfejs użytkownika.</w:t>
      </w:r>
    </w:p>
    <w:p w14:paraId="730D2AC4"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Zapewniało wsparcie techniczne producenta lub dostawcy w okresie gwarancyjnym.</w:t>
      </w:r>
    </w:p>
    <w:p w14:paraId="5B2EA946"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Umożliwiało tworzenie wizualizacji 3D procesów, analizę statystyczną oraz</w:t>
      </w:r>
    </w:p>
    <w:p w14:paraId="2820B6E0"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generowanie raportów.</w:t>
      </w:r>
    </w:p>
    <w:p w14:paraId="0A147E0E" w14:textId="77777777" w:rsidR="00B0311A" w:rsidRPr="00590B58" w:rsidRDefault="00B0311A" w:rsidP="00B0311A">
      <w:pPr>
        <w:rPr>
          <w:rFonts w:ascii="Times New Roman" w:hAnsi="Times New Roman" w:cs="Times New Roman"/>
          <w:b/>
          <w:sz w:val="24"/>
          <w:szCs w:val="24"/>
        </w:rPr>
      </w:pPr>
      <w:r w:rsidRPr="00590B58">
        <w:rPr>
          <w:rFonts w:ascii="Times New Roman" w:hAnsi="Times New Roman" w:cs="Times New Roman"/>
          <w:b/>
          <w:sz w:val="24"/>
          <w:szCs w:val="24"/>
        </w:rPr>
        <w:t>Program powinien:</w:t>
      </w:r>
    </w:p>
    <w:p w14:paraId="4F3487EC"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Umożliwiać tworzenie dokładnych modeli fizycznych przestrzeni i procesów, takich</w:t>
      </w:r>
    </w:p>
    <w:p w14:paraId="2D4F425A"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jak linie produkcyjne, magazyny, czy układy budynków.</w:t>
      </w:r>
    </w:p>
    <w:p w14:paraId="54B13376"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Pozwalać na precyzyjne odwzorowanie przepływów pracy, co ułatwia zrozumienie</w:t>
      </w:r>
    </w:p>
    <w:p w14:paraId="2D101B9F"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złożonych operacji i identyfikację potencjalnych problemów.</w:t>
      </w:r>
    </w:p>
    <w:p w14:paraId="5E006FDD"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Dostarczać dane i statystyki pozwalające na pełny obraz analizowanych działań, co</w:t>
      </w:r>
    </w:p>
    <w:p w14:paraId="51D0479A"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umożliwia identyfikację wąskich gardeł i optymalizację.</w:t>
      </w:r>
    </w:p>
    <w:p w14:paraId="3E57C260"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Umożliwiać przeprowadzanie eksperymentów symulacyjnych w wirtualnym</w:t>
      </w:r>
    </w:p>
    <w:p w14:paraId="47C8B823"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środowisku, aby przetestować różne rozwiązania i przewidzieć ich wpływ na system przed wdrożeniem w rzeczywistości.</w:t>
      </w:r>
    </w:p>
    <w:p w14:paraId="7A4CF9B1"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Oferować gotowe obiekty 3D reprezentujące różne elementy systemów, co przyspiesza proces tworzenia modelu i zapewnia wierne odwzorowanie</w:t>
      </w:r>
      <w:r w:rsidR="00D47E05" w:rsidRPr="00590B58">
        <w:rPr>
          <w:rFonts w:ascii="Times New Roman" w:hAnsi="Times New Roman" w:cs="Times New Roman"/>
          <w:sz w:val="24"/>
          <w:szCs w:val="24"/>
        </w:rPr>
        <w:t xml:space="preserve"> </w:t>
      </w:r>
      <w:r w:rsidRPr="00590B58">
        <w:rPr>
          <w:rFonts w:ascii="Times New Roman" w:hAnsi="Times New Roman" w:cs="Times New Roman"/>
          <w:sz w:val="24"/>
          <w:szCs w:val="24"/>
        </w:rPr>
        <w:t>rzeczywistości.</w:t>
      </w:r>
    </w:p>
    <w:p w14:paraId="7613F97A"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Pozwalać na symulację całych procesów, od pozyskiwania surowców, przez produkcję</w:t>
      </w:r>
      <w:r w:rsidR="00D47E05" w:rsidRPr="00590B58">
        <w:rPr>
          <w:rFonts w:ascii="Times New Roman" w:hAnsi="Times New Roman" w:cs="Times New Roman"/>
          <w:sz w:val="24"/>
          <w:szCs w:val="24"/>
        </w:rPr>
        <w:t xml:space="preserve"> </w:t>
      </w:r>
      <w:r w:rsidRPr="00590B58">
        <w:rPr>
          <w:rFonts w:ascii="Times New Roman" w:hAnsi="Times New Roman" w:cs="Times New Roman"/>
          <w:sz w:val="24"/>
          <w:szCs w:val="24"/>
        </w:rPr>
        <w:t>i magazynowanie, aż po dystrybucję.</w:t>
      </w:r>
    </w:p>
    <w:p w14:paraId="7756B906" w14:textId="77777777" w:rsidR="00317598" w:rsidRPr="00590B58" w:rsidRDefault="00317598" w:rsidP="00317598">
      <w:pPr>
        <w:rPr>
          <w:rFonts w:ascii="Times New Roman" w:hAnsi="Times New Roman" w:cs="Times New Roman"/>
          <w:b/>
          <w:sz w:val="24"/>
          <w:szCs w:val="24"/>
        </w:rPr>
      </w:pPr>
      <w:r w:rsidRPr="00590B58">
        <w:rPr>
          <w:rFonts w:ascii="Times New Roman" w:hAnsi="Times New Roman" w:cs="Times New Roman"/>
          <w:b/>
          <w:sz w:val="24"/>
          <w:szCs w:val="24"/>
        </w:rPr>
        <w:lastRenderedPageBreak/>
        <w:t xml:space="preserve">Usługi : </w:t>
      </w:r>
    </w:p>
    <w:p w14:paraId="5505172F" w14:textId="77777777" w:rsidR="00317598" w:rsidRPr="00590B58" w:rsidRDefault="00317598"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Szkolenie użytkowników w siedzibie zamawiającego, obejmujące obsługę programu.</w:t>
      </w:r>
    </w:p>
    <w:p w14:paraId="3F575797" w14:textId="77777777" w:rsidR="00317598" w:rsidRPr="00590B58" w:rsidRDefault="00317598" w:rsidP="00317598">
      <w:pPr>
        <w:pStyle w:val="Akapitzlist"/>
        <w:rPr>
          <w:rFonts w:ascii="Times New Roman" w:hAnsi="Times New Roman" w:cs="Times New Roman"/>
          <w:sz w:val="24"/>
          <w:szCs w:val="24"/>
        </w:rPr>
      </w:pPr>
      <w:r w:rsidRPr="00590B58">
        <w:rPr>
          <w:rFonts w:ascii="Times New Roman" w:hAnsi="Times New Roman" w:cs="Times New Roman"/>
          <w:sz w:val="24"/>
          <w:szCs w:val="24"/>
        </w:rPr>
        <w:t>Szkolenie w siedzibie Zamawiającego – 8h . W terminie ustalonym przez Zamawiającego.</w:t>
      </w:r>
    </w:p>
    <w:p w14:paraId="14C81CD1" w14:textId="77777777" w:rsidR="00317598" w:rsidRPr="00590B58" w:rsidRDefault="00317598"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Początkowa konfiguracja systemu.</w:t>
      </w:r>
    </w:p>
    <w:p w14:paraId="5C06330C" w14:textId="77777777" w:rsidR="00317598" w:rsidRPr="00590B58" w:rsidRDefault="00317598"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Wsparcie techniczne i aktualizacje oprogramowania po wdrożeniu.</w:t>
      </w:r>
    </w:p>
    <w:p w14:paraId="74E14B3E" w14:textId="77777777" w:rsidR="00284018" w:rsidRPr="00590B58" w:rsidRDefault="00284018" w:rsidP="00284018">
      <w:pPr>
        <w:rPr>
          <w:rFonts w:ascii="Times New Roman" w:hAnsi="Times New Roman" w:cs="Times New Roman"/>
          <w:sz w:val="24"/>
          <w:szCs w:val="24"/>
        </w:rPr>
      </w:pPr>
    </w:p>
    <w:p w14:paraId="02107B58" w14:textId="77777777" w:rsidR="00284018" w:rsidRPr="00590B58" w:rsidRDefault="00284018" w:rsidP="00284018">
      <w:pPr>
        <w:rPr>
          <w:rFonts w:ascii="Times New Roman" w:hAnsi="Times New Roman" w:cs="Times New Roman"/>
          <w:b/>
          <w:sz w:val="24"/>
          <w:szCs w:val="24"/>
        </w:rPr>
      </w:pPr>
      <w:r w:rsidRPr="00590B58">
        <w:rPr>
          <w:rFonts w:ascii="Times New Roman" w:hAnsi="Times New Roman" w:cs="Times New Roman"/>
          <w:b/>
          <w:sz w:val="24"/>
          <w:szCs w:val="24"/>
        </w:rPr>
        <w:t>Warunki gwarancji:</w:t>
      </w:r>
    </w:p>
    <w:p w14:paraId="4D588F26" w14:textId="2DC24486" w:rsidR="00284018" w:rsidRPr="00590B58" w:rsidRDefault="00284018"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 xml:space="preserve">Zamawiający wymaga, aby oferowane oprogramowanie było objęte gwarancją </w:t>
      </w:r>
      <w:r w:rsidR="00F32D4F">
        <w:rPr>
          <w:rFonts w:ascii="Times New Roman" w:hAnsi="Times New Roman" w:cs="Times New Roman"/>
          <w:sz w:val="24"/>
          <w:szCs w:val="24"/>
        </w:rPr>
        <w:t>dożywotnią</w:t>
      </w:r>
      <w:r w:rsidRPr="00590B58">
        <w:rPr>
          <w:rFonts w:ascii="Times New Roman" w:hAnsi="Times New Roman" w:cs="Times New Roman"/>
          <w:sz w:val="24"/>
          <w:szCs w:val="24"/>
        </w:rPr>
        <w:t>,</w:t>
      </w:r>
    </w:p>
    <w:p w14:paraId="597876C7" w14:textId="77777777" w:rsidR="00284018" w:rsidRPr="00590B58" w:rsidRDefault="00284018"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która powinna obejmować</w:t>
      </w:r>
    </w:p>
    <w:p w14:paraId="7D719631" w14:textId="77777777" w:rsidR="00002F8E" w:rsidRPr="00590B58" w:rsidRDefault="00002F8E" w:rsidP="00002F8E">
      <w:pPr>
        <w:spacing w:after="0"/>
        <w:jc w:val="both"/>
        <w:rPr>
          <w:rFonts w:ascii="Times New Roman" w:hAnsi="Times New Roman" w:cs="Times New Roman"/>
          <w:sz w:val="24"/>
          <w:szCs w:val="24"/>
        </w:rPr>
      </w:pPr>
    </w:p>
    <w:p w14:paraId="099BD735" w14:textId="77777777" w:rsidR="00284018" w:rsidRPr="00590B58" w:rsidRDefault="008D5F02"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Bezpłatne u</w:t>
      </w:r>
      <w:r w:rsidR="00284018" w:rsidRPr="00590B58">
        <w:rPr>
          <w:rFonts w:ascii="Times New Roman" w:hAnsi="Times New Roman" w:cs="Times New Roman"/>
          <w:sz w:val="24"/>
          <w:szCs w:val="24"/>
        </w:rPr>
        <w:t>suwanie błędów i usterek oprogramowania w funkcjonowaniu.</w:t>
      </w:r>
    </w:p>
    <w:p w14:paraId="3A9BB40B" w14:textId="77777777" w:rsidR="00284018" w:rsidRPr="00590B58" w:rsidRDefault="00284018"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Dostarczanie aktualizacji systemu w zakresie poprawek bezpieczeństwa, stabilności i</w:t>
      </w:r>
    </w:p>
    <w:p w14:paraId="0256CEC9" w14:textId="77777777" w:rsidR="00284018" w:rsidRPr="00590B58" w:rsidRDefault="00284018" w:rsidP="00284018">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zgodności z obowiązującymi standardami.</w:t>
      </w:r>
    </w:p>
    <w:p w14:paraId="57479EC1" w14:textId="77777777" w:rsidR="00284018" w:rsidRPr="00590B58" w:rsidRDefault="00284018"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Wsparcie techniczne dla użytkowników w zakresie konfiguracji, uruchomienia oraz</w:t>
      </w:r>
    </w:p>
    <w:p w14:paraId="71A2329F" w14:textId="77777777" w:rsidR="00284018" w:rsidRPr="00590B58" w:rsidRDefault="00284018" w:rsidP="00284018">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poprawnej eksploatacji oprogramowania.</w:t>
      </w:r>
    </w:p>
    <w:p w14:paraId="767CECCD" w14:textId="77777777" w:rsidR="00284018" w:rsidRPr="00590B58" w:rsidRDefault="00284018"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Czas reakcji na zgłoszenie krytyczne nie powinien przekraczać 24 godzin, a czas</w:t>
      </w:r>
    </w:p>
    <w:p w14:paraId="31957C2B" w14:textId="77777777" w:rsidR="009554E0" w:rsidRPr="00590B58" w:rsidRDefault="00284018" w:rsidP="009554E0">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rozwiązania problemu – 5 dni roboczych, o ile probl</w:t>
      </w:r>
      <w:r w:rsidR="009554E0" w:rsidRPr="00590B58">
        <w:rPr>
          <w:rFonts w:ascii="Times New Roman" w:hAnsi="Times New Roman" w:cs="Times New Roman"/>
          <w:sz w:val="24"/>
          <w:szCs w:val="24"/>
        </w:rPr>
        <w:t>em nie wymaga dłuższej analizy.</w:t>
      </w:r>
    </w:p>
    <w:p w14:paraId="4EC955A9" w14:textId="77777777" w:rsidR="009554E0" w:rsidRPr="00590B58" w:rsidRDefault="009554E0" w:rsidP="00317598">
      <w:pPr>
        <w:spacing w:line="278" w:lineRule="auto"/>
        <w:rPr>
          <w:rFonts w:ascii="Times New Roman" w:eastAsia="Calibri" w:hAnsi="Times New Roman" w:cs="Times New Roman"/>
          <w:bCs/>
          <w:kern w:val="2"/>
          <w:sz w:val="24"/>
          <w:szCs w:val="24"/>
          <w14:ligatures w14:val="standardContextual"/>
        </w:rPr>
      </w:pPr>
    </w:p>
    <w:p w14:paraId="1CE81EA5" w14:textId="77777777" w:rsidR="00317598" w:rsidRPr="00590B58" w:rsidRDefault="00317598" w:rsidP="00B938D4">
      <w:pPr>
        <w:pStyle w:val="NormalnyWeb"/>
        <w:numPr>
          <w:ilvl w:val="0"/>
          <w:numId w:val="66"/>
        </w:numPr>
        <w:spacing w:before="0" w:beforeAutospacing="0" w:after="160" w:afterAutospacing="0"/>
        <w:textAlignment w:val="baseline"/>
        <w:rPr>
          <w:b/>
          <w:bCs/>
          <w:color w:val="000000"/>
        </w:rPr>
      </w:pPr>
      <w:r w:rsidRPr="00590B58">
        <w:rPr>
          <w:b/>
          <w:color w:val="000000"/>
        </w:rPr>
        <w:t xml:space="preserve">OPIS PRZEDMIOTU ZAMÓWIENIA (OPZ)  </w:t>
      </w:r>
      <w:r w:rsidRPr="00590B58">
        <w:rPr>
          <w:b/>
          <w:bCs/>
          <w:color w:val="000000"/>
        </w:rPr>
        <w:t xml:space="preserve">-  OPROGRAMOWANIE DO </w:t>
      </w:r>
      <w:r w:rsidR="009C2EA7" w:rsidRPr="00590B58">
        <w:rPr>
          <w:b/>
          <w:bCs/>
          <w:color w:val="000000"/>
        </w:rPr>
        <w:t>PLANOWANIA I ANALIZY RUCHU MIEJSKIEGO ORAZ TRANSPORTU PUBLICZNEGO</w:t>
      </w:r>
    </w:p>
    <w:p w14:paraId="0FEC6926" w14:textId="77777777" w:rsidR="00317598" w:rsidRPr="00590B58" w:rsidRDefault="00317598" w:rsidP="00317598">
      <w:pPr>
        <w:pStyle w:val="NormalnyWeb"/>
        <w:spacing w:before="0" w:beforeAutospacing="0" w:after="160" w:afterAutospacing="0"/>
        <w:ind w:left="720"/>
        <w:textAlignment w:val="baseline"/>
        <w:rPr>
          <w:b/>
          <w:color w:val="000000"/>
        </w:rPr>
      </w:pPr>
    </w:p>
    <w:p w14:paraId="7B8A9C09" w14:textId="77777777" w:rsidR="00424980" w:rsidRPr="00590B58" w:rsidRDefault="00424980" w:rsidP="00424980">
      <w:pPr>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dostawa oprogramowania do planowania i analizy ruchu miejskiego oraz transportu publiczn</w:t>
      </w:r>
      <w:r w:rsidR="009C2EA7" w:rsidRPr="00590B58">
        <w:rPr>
          <w:rFonts w:ascii="Times New Roman" w:hAnsi="Times New Roman" w:cs="Times New Roman"/>
          <w:sz w:val="24"/>
          <w:szCs w:val="24"/>
        </w:rPr>
        <w:t>ego.</w:t>
      </w:r>
    </w:p>
    <w:p w14:paraId="0F90FF2E" w14:textId="77777777" w:rsidR="00424980" w:rsidRPr="00590B58" w:rsidRDefault="00424980" w:rsidP="00424980">
      <w:pPr>
        <w:rPr>
          <w:rFonts w:ascii="Times New Roman" w:hAnsi="Times New Roman" w:cs="Times New Roman"/>
          <w:b/>
          <w:sz w:val="24"/>
          <w:szCs w:val="24"/>
        </w:rPr>
      </w:pPr>
      <w:r w:rsidRPr="00590B58">
        <w:rPr>
          <w:rFonts w:ascii="Times New Roman" w:hAnsi="Times New Roman" w:cs="Times New Roman"/>
          <w:b/>
          <w:sz w:val="24"/>
          <w:szCs w:val="24"/>
        </w:rPr>
        <w:t xml:space="preserve">Ilość : 1 sztuka </w:t>
      </w:r>
    </w:p>
    <w:p w14:paraId="489A4F91" w14:textId="77777777" w:rsidR="00424980" w:rsidRPr="00590B58" w:rsidRDefault="00424980" w:rsidP="00424980">
      <w:pPr>
        <w:pStyle w:val="NormalnyWeb"/>
        <w:spacing w:before="0" w:beforeAutospacing="0" w:after="160" w:afterAutospacing="0"/>
        <w:ind w:left="720" w:hanging="720"/>
        <w:textAlignment w:val="baseline"/>
        <w:rPr>
          <w:b/>
          <w:color w:val="000000"/>
        </w:rPr>
      </w:pPr>
      <w:r w:rsidRPr="00590B58">
        <w:rPr>
          <w:b/>
        </w:rPr>
        <w:t>Licencja 5 letnia na 16 stanowisk komputerowych.</w:t>
      </w:r>
    </w:p>
    <w:p w14:paraId="2411EA1C" w14:textId="3432ECB8" w:rsidR="00D60F50" w:rsidRPr="00D60F50" w:rsidRDefault="003F3A24" w:rsidP="00D60F50">
      <w:pPr>
        <w:jc w:val="both"/>
        <w:rPr>
          <w:rFonts w:ascii="Times New Roman" w:hAnsi="Times New Roman" w:cs="Times New Roman"/>
          <w:b/>
          <w:sz w:val="24"/>
          <w:szCs w:val="24"/>
        </w:rPr>
      </w:pPr>
      <w:r w:rsidRPr="00590B58">
        <w:rPr>
          <w:rFonts w:ascii="Times New Roman" w:hAnsi="Times New Roman" w:cs="Times New Roman"/>
          <w:b/>
          <w:sz w:val="24"/>
          <w:szCs w:val="24"/>
        </w:rPr>
        <w:t xml:space="preserve">Gwarancja : </w:t>
      </w:r>
      <w:r w:rsidR="00F32D4F">
        <w:rPr>
          <w:rFonts w:ascii="Times New Roman" w:hAnsi="Times New Roman" w:cs="Times New Roman"/>
          <w:b/>
          <w:sz w:val="24"/>
          <w:szCs w:val="24"/>
        </w:rPr>
        <w:t>dożywotnia</w:t>
      </w:r>
    </w:p>
    <w:p w14:paraId="49131AB1" w14:textId="77777777" w:rsidR="00317598" w:rsidRPr="00590B58" w:rsidRDefault="00317598" w:rsidP="00317598">
      <w:pPr>
        <w:rPr>
          <w:rFonts w:ascii="Times New Roman" w:hAnsi="Times New Roman" w:cs="Times New Roman"/>
          <w:sz w:val="24"/>
          <w:szCs w:val="24"/>
        </w:rPr>
      </w:pPr>
      <w:r w:rsidRPr="00590B58">
        <w:rPr>
          <w:rFonts w:ascii="Times New Roman" w:hAnsi="Times New Roman" w:cs="Times New Roman"/>
          <w:sz w:val="24"/>
          <w:szCs w:val="24"/>
        </w:rPr>
        <w:t>Zamawiający wymaga, by Przedmiot zamówienia był legalny</w:t>
      </w:r>
      <w:r w:rsidR="009C2EA7" w:rsidRPr="00590B58">
        <w:rPr>
          <w:rFonts w:ascii="Times New Roman" w:hAnsi="Times New Roman" w:cs="Times New Roman"/>
          <w:sz w:val="24"/>
          <w:szCs w:val="24"/>
        </w:rPr>
        <w:t xml:space="preserve">, pochodzący z legalnego kanału </w:t>
      </w:r>
      <w:r w:rsidRPr="00590B58">
        <w:rPr>
          <w:rFonts w:ascii="Times New Roman" w:hAnsi="Times New Roman" w:cs="Times New Roman"/>
          <w:sz w:val="24"/>
          <w:szCs w:val="24"/>
        </w:rPr>
        <w:t>dystrybucyjnego. Ponadto Zamawiający wymaga, aby oferowane oprogramowanie:</w:t>
      </w:r>
    </w:p>
    <w:p w14:paraId="7CF3C540"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Było kompatybilne z systemami operacyjnymi używanymi na uczelni (Windows /</w:t>
      </w: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w:t>
      </w:r>
    </w:p>
    <w:p w14:paraId="2EE316FF"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Umożliwiało import i eksport danych w formatach Excel oraz CSV.</w:t>
      </w:r>
    </w:p>
    <w:p w14:paraId="58F5FA18"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Posiadało intuicyjny i przyjazny interfejs użytkownika.</w:t>
      </w:r>
    </w:p>
    <w:p w14:paraId="6F88532B"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Zapewniało wsparcie techniczne producenta lub dostawcy w okresie gwarancyjnym.</w:t>
      </w:r>
    </w:p>
    <w:p w14:paraId="5BEB7A67"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Umożliwiało tworzenie wizualizacji 3D procesów, analizę statystyczną oraz</w:t>
      </w:r>
      <w:r w:rsidR="009C2EA7" w:rsidRPr="00590B58">
        <w:rPr>
          <w:rFonts w:ascii="Times New Roman" w:hAnsi="Times New Roman" w:cs="Times New Roman"/>
          <w:sz w:val="24"/>
          <w:szCs w:val="24"/>
        </w:rPr>
        <w:t xml:space="preserve"> </w:t>
      </w:r>
      <w:r w:rsidRPr="00590B58">
        <w:rPr>
          <w:rFonts w:ascii="Times New Roman" w:hAnsi="Times New Roman" w:cs="Times New Roman"/>
          <w:sz w:val="24"/>
          <w:szCs w:val="24"/>
        </w:rPr>
        <w:t>generowanie raportów.</w:t>
      </w:r>
    </w:p>
    <w:p w14:paraId="73C39CE7" w14:textId="77777777" w:rsidR="009C2EA7" w:rsidRPr="00590B58" w:rsidRDefault="009C2EA7" w:rsidP="00B938D4">
      <w:pPr>
        <w:pStyle w:val="Akapitzlist"/>
        <w:numPr>
          <w:ilvl w:val="0"/>
          <w:numId w:val="31"/>
        </w:numPr>
        <w:rPr>
          <w:rFonts w:ascii="Times New Roman" w:hAnsi="Times New Roman" w:cs="Times New Roman"/>
          <w:sz w:val="24"/>
          <w:szCs w:val="24"/>
        </w:rPr>
      </w:pPr>
    </w:p>
    <w:p w14:paraId="326741CE" w14:textId="77777777" w:rsidR="00317598" w:rsidRPr="00590B58" w:rsidRDefault="00317598" w:rsidP="00317598">
      <w:pPr>
        <w:rPr>
          <w:rFonts w:ascii="Times New Roman" w:hAnsi="Times New Roman" w:cs="Times New Roman"/>
          <w:b/>
          <w:sz w:val="24"/>
          <w:szCs w:val="24"/>
        </w:rPr>
      </w:pPr>
      <w:r w:rsidRPr="00590B58">
        <w:rPr>
          <w:rFonts w:ascii="Times New Roman" w:hAnsi="Times New Roman" w:cs="Times New Roman"/>
          <w:b/>
          <w:sz w:val="24"/>
          <w:szCs w:val="24"/>
        </w:rPr>
        <w:t>P</w:t>
      </w:r>
      <w:r w:rsidR="009C2EA7" w:rsidRPr="00590B58">
        <w:rPr>
          <w:rFonts w:ascii="Times New Roman" w:hAnsi="Times New Roman" w:cs="Times New Roman"/>
          <w:b/>
          <w:sz w:val="24"/>
          <w:szCs w:val="24"/>
        </w:rPr>
        <w:t xml:space="preserve">rogram powinien: </w:t>
      </w:r>
    </w:p>
    <w:p w14:paraId="3E54474A"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lastRenderedPageBreak/>
        <w:t>Efektywnym konfigurowaniem i zarządzaniem wieloma scenariuszami rozwoju.</w:t>
      </w:r>
    </w:p>
    <w:p w14:paraId="423FB85A"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Szybkimi algorytmami zapewniającymi szybkie i dokładne wyniki.</w:t>
      </w:r>
    </w:p>
    <w:p w14:paraId="21901FB3"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Efektywnym tworzeniem i utrzymywaniem modeli transportu.</w:t>
      </w:r>
    </w:p>
    <w:p w14:paraId="311CE90D"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Przejrzystością i rozszerzalnością.</w:t>
      </w:r>
    </w:p>
    <w:p w14:paraId="3D255517"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Modelowaniem transportu multimodalnego.</w:t>
      </w:r>
    </w:p>
    <w:p w14:paraId="5C3E2420"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Oprogramowaniem do planowania transportu publicznego.</w:t>
      </w:r>
    </w:p>
    <w:p w14:paraId="56FCD87C"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Możliwością planowania i integracji nowych środków mobilności.</w:t>
      </w:r>
    </w:p>
    <w:p w14:paraId="3D09E65D"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Możliwością oceny zanieczyszczenia powietrza i hałasu pochodzącego z transportu.</w:t>
      </w:r>
    </w:p>
    <w:p w14:paraId="3FD7450B"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Modelowaniem popytu opartym na aktywności ABM.</w:t>
      </w:r>
    </w:p>
    <w:p w14:paraId="408086DF"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Symulacją przepływu ruchu w sieciach transportowych.</w:t>
      </w:r>
    </w:p>
    <w:p w14:paraId="1DC2E49E"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Dostarczać dane i statystyki pozwalające na pełny obraz analizowanych działań, co</w:t>
      </w:r>
    </w:p>
    <w:p w14:paraId="58C93F70" w14:textId="77777777" w:rsidR="009C2EA7" w:rsidRPr="00590B58" w:rsidRDefault="00317598" w:rsidP="009C2EA7">
      <w:pPr>
        <w:pStyle w:val="Akapitzlist"/>
        <w:rPr>
          <w:rFonts w:ascii="Times New Roman" w:hAnsi="Times New Roman" w:cs="Times New Roman"/>
          <w:sz w:val="24"/>
          <w:szCs w:val="24"/>
        </w:rPr>
      </w:pPr>
      <w:r w:rsidRPr="00590B58">
        <w:rPr>
          <w:rFonts w:ascii="Times New Roman" w:hAnsi="Times New Roman" w:cs="Times New Roman"/>
          <w:sz w:val="24"/>
          <w:szCs w:val="24"/>
        </w:rPr>
        <w:t>umożliwia identyfikację wąskich gardeł i optymalizację.</w:t>
      </w:r>
    </w:p>
    <w:p w14:paraId="3B9394D0"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Umożliwiać przeprowadzanie eksperymentów symulacyjnych w wirtualnym</w:t>
      </w:r>
      <w:r w:rsidR="009C2EA7" w:rsidRPr="00590B58">
        <w:rPr>
          <w:rFonts w:ascii="Times New Roman" w:hAnsi="Times New Roman" w:cs="Times New Roman"/>
          <w:sz w:val="24"/>
          <w:szCs w:val="24"/>
        </w:rPr>
        <w:t xml:space="preserve"> </w:t>
      </w:r>
      <w:r w:rsidRPr="00590B58">
        <w:rPr>
          <w:rFonts w:ascii="Times New Roman" w:hAnsi="Times New Roman" w:cs="Times New Roman"/>
          <w:sz w:val="24"/>
          <w:szCs w:val="24"/>
        </w:rPr>
        <w:t>środowisku, aby przetestować różne rozwiązania i przewidzieć ich wpływ na system</w:t>
      </w:r>
      <w:r w:rsidR="009C2EA7" w:rsidRPr="00590B58">
        <w:rPr>
          <w:rFonts w:ascii="Times New Roman" w:hAnsi="Times New Roman" w:cs="Times New Roman"/>
          <w:sz w:val="24"/>
          <w:szCs w:val="24"/>
        </w:rPr>
        <w:t xml:space="preserve"> </w:t>
      </w:r>
      <w:r w:rsidRPr="00590B58">
        <w:rPr>
          <w:rFonts w:ascii="Times New Roman" w:hAnsi="Times New Roman" w:cs="Times New Roman"/>
          <w:sz w:val="24"/>
          <w:szCs w:val="24"/>
        </w:rPr>
        <w:t>przed wdrożeniem w rzeczywistości.</w:t>
      </w:r>
    </w:p>
    <w:p w14:paraId="27C0C356" w14:textId="77777777" w:rsidR="009C2EA7" w:rsidRPr="00590B58" w:rsidRDefault="009C2EA7" w:rsidP="009C2EA7">
      <w:pPr>
        <w:rPr>
          <w:rFonts w:ascii="Times New Roman" w:hAnsi="Times New Roman" w:cs="Times New Roman"/>
          <w:b/>
          <w:sz w:val="24"/>
          <w:szCs w:val="24"/>
        </w:rPr>
      </w:pPr>
      <w:r w:rsidRPr="00590B58">
        <w:rPr>
          <w:rFonts w:ascii="Times New Roman" w:hAnsi="Times New Roman" w:cs="Times New Roman"/>
          <w:b/>
          <w:sz w:val="24"/>
          <w:szCs w:val="24"/>
        </w:rPr>
        <w:t xml:space="preserve">Usługi : </w:t>
      </w:r>
    </w:p>
    <w:p w14:paraId="29127091" w14:textId="77777777" w:rsidR="009C2EA7" w:rsidRPr="00590B58" w:rsidRDefault="009C2EA7"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Szkolenie użytkowników w siedzibie zamawiającego, obejmujące obsługę programu.</w:t>
      </w:r>
    </w:p>
    <w:p w14:paraId="4375389A" w14:textId="77777777" w:rsidR="009C2EA7" w:rsidRPr="00590B58" w:rsidRDefault="009C2EA7" w:rsidP="009C2EA7">
      <w:pPr>
        <w:pStyle w:val="Akapitzlist"/>
        <w:rPr>
          <w:rFonts w:ascii="Times New Roman" w:hAnsi="Times New Roman" w:cs="Times New Roman"/>
          <w:sz w:val="24"/>
          <w:szCs w:val="24"/>
        </w:rPr>
      </w:pPr>
      <w:r w:rsidRPr="00590B58">
        <w:rPr>
          <w:rFonts w:ascii="Times New Roman" w:hAnsi="Times New Roman" w:cs="Times New Roman"/>
          <w:sz w:val="24"/>
          <w:szCs w:val="24"/>
        </w:rPr>
        <w:t>Szkolenie w siedzibie Zamawiającego – 8h . W terminie ustalonym przez Zamawiającego.</w:t>
      </w:r>
    </w:p>
    <w:p w14:paraId="03094231" w14:textId="77777777" w:rsidR="009C2EA7" w:rsidRPr="00590B58" w:rsidRDefault="009C2EA7"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Początkowa konfiguracja systemu.</w:t>
      </w:r>
    </w:p>
    <w:p w14:paraId="153D07E7" w14:textId="77777777" w:rsidR="009C2EA7" w:rsidRPr="00590B58" w:rsidRDefault="009C2EA7"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Wsparcie techniczne i aktualizacje oprogramowania po wdrożeniu.</w:t>
      </w:r>
    </w:p>
    <w:p w14:paraId="6164E1F0" w14:textId="77777777" w:rsidR="00002F8E" w:rsidRPr="00590B58" w:rsidRDefault="00002F8E" w:rsidP="00002F8E">
      <w:pPr>
        <w:rPr>
          <w:rFonts w:ascii="Times New Roman" w:hAnsi="Times New Roman" w:cs="Times New Roman"/>
          <w:sz w:val="24"/>
          <w:szCs w:val="24"/>
        </w:rPr>
      </w:pPr>
    </w:p>
    <w:p w14:paraId="763CADCB" w14:textId="77777777" w:rsidR="00002F8E" w:rsidRPr="00590B58" w:rsidRDefault="00002F8E" w:rsidP="00002F8E">
      <w:pPr>
        <w:rPr>
          <w:rFonts w:ascii="Times New Roman" w:hAnsi="Times New Roman" w:cs="Times New Roman"/>
          <w:b/>
          <w:sz w:val="24"/>
          <w:szCs w:val="24"/>
        </w:rPr>
      </w:pPr>
      <w:r w:rsidRPr="00590B58">
        <w:rPr>
          <w:rFonts w:ascii="Times New Roman" w:hAnsi="Times New Roman" w:cs="Times New Roman"/>
          <w:b/>
          <w:sz w:val="24"/>
          <w:szCs w:val="24"/>
        </w:rPr>
        <w:t>Warunki gwarancji:</w:t>
      </w:r>
    </w:p>
    <w:p w14:paraId="10E43D62" w14:textId="2210934D" w:rsidR="00002F8E" w:rsidRPr="00590B58" w:rsidRDefault="00002F8E"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 xml:space="preserve">Zamawiający wymaga, aby oferowane oprogramowanie było objęte gwarancją </w:t>
      </w:r>
      <w:r w:rsidR="00F32D4F">
        <w:rPr>
          <w:rFonts w:ascii="Times New Roman" w:hAnsi="Times New Roman" w:cs="Times New Roman"/>
          <w:sz w:val="24"/>
          <w:szCs w:val="24"/>
        </w:rPr>
        <w:t>dożywotnią</w:t>
      </w:r>
      <w:r w:rsidRPr="00590B58">
        <w:rPr>
          <w:rFonts w:ascii="Times New Roman" w:hAnsi="Times New Roman" w:cs="Times New Roman"/>
          <w:sz w:val="24"/>
          <w:szCs w:val="24"/>
        </w:rPr>
        <w:t>,</w:t>
      </w:r>
    </w:p>
    <w:p w14:paraId="1F139D2A" w14:textId="77777777" w:rsidR="00002F8E" w:rsidRPr="00590B58" w:rsidRDefault="00002F8E"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która powinna obejmować</w:t>
      </w:r>
    </w:p>
    <w:p w14:paraId="4E810F73" w14:textId="77777777" w:rsidR="00002F8E" w:rsidRPr="00590B58" w:rsidRDefault="00002F8E" w:rsidP="00002F8E">
      <w:pPr>
        <w:spacing w:after="0"/>
        <w:jc w:val="both"/>
        <w:rPr>
          <w:rFonts w:ascii="Times New Roman" w:hAnsi="Times New Roman" w:cs="Times New Roman"/>
          <w:sz w:val="24"/>
          <w:szCs w:val="24"/>
        </w:rPr>
      </w:pPr>
    </w:p>
    <w:p w14:paraId="483A9BA6" w14:textId="77777777" w:rsidR="00002F8E" w:rsidRPr="00590B58" w:rsidRDefault="008D5F02"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 xml:space="preserve">Bezpłatne usuwanie </w:t>
      </w:r>
      <w:r w:rsidR="00002F8E" w:rsidRPr="00590B58">
        <w:rPr>
          <w:rFonts w:ascii="Times New Roman" w:hAnsi="Times New Roman" w:cs="Times New Roman"/>
          <w:sz w:val="24"/>
          <w:szCs w:val="24"/>
        </w:rPr>
        <w:t>błędów i usterek oprogramowania w funkcjonowaniu.</w:t>
      </w:r>
    </w:p>
    <w:p w14:paraId="0B72063A" w14:textId="77777777" w:rsidR="00002F8E" w:rsidRPr="00590B58" w:rsidRDefault="00002F8E"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Dostarczanie aktualizacji systemu w zakresie poprawek bezpieczeństwa, stabilności i</w:t>
      </w:r>
    </w:p>
    <w:p w14:paraId="30658729" w14:textId="77777777" w:rsidR="00002F8E" w:rsidRPr="00590B58" w:rsidRDefault="00002F8E" w:rsidP="00002F8E">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zgodności z obowiązującymi standardami.</w:t>
      </w:r>
    </w:p>
    <w:p w14:paraId="41FEEA30" w14:textId="77777777" w:rsidR="00002F8E" w:rsidRPr="00590B58" w:rsidRDefault="00002F8E"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Wsparcie techniczne dla użytkowników w zakresie konfiguracji, uruchomienia oraz</w:t>
      </w:r>
    </w:p>
    <w:p w14:paraId="6B6B196A" w14:textId="77777777" w:rsidR="00002F8E" w:rsidRPr="00590B58" w:rsidRDefault="00002F8E" w:rsidP="00002F8E">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poprawnej eksploatacji oprogramowania.</w:t>
      </w:r>
    </w:p>
    <w:p w14:paraId="06BAD985" w14:textId="77777777" w:rsidR="00002F8E" w:rsidRPr="00590B58" w:rsidRDefault="00002F8E"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Czas reakcji na zgłoszenie krytyczne nie powinien przekraczać 24 godzin, a czas</w:t>
      </w:r>
    </w:p>
    <w:p w14:paraId="493766E8" w14:textId="77777777" w:rsidR="00002F8E" w:rsidRPr="00590B58" w:rsidRDefault="00002F8E" w:rsidP="00002F8E">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rozwiązania problemu – 5 dni roboczych, o ile problem nie wymaga dłuższej analizy.</w:t>
      </w:r>
    </w:p>
    <w:p w14:paraId="6D73B6D5" w14:textId="77777777" w:rsidR="00F21E94" w:rsidRPr="00590B58" w:rsidRDefault="00F21E94" w:rsidP="00002F8E">
      <w:pPr>
        <w:pStyle w:val="Akapitzlist"/>
        <w:jc w:val="both"/>
        <w:rPr>
          <w:rFonts w:ascii="Times New Roman" w:hAnsi="Times New Roman" w:cs="Times New Roman"/>
          <w:sz w:val="24"/>
          <w:szCs w:val="24"/>
        </w:rPr>
      </w:pPr>
    </w:p>
    <w:p w14:paraId="0B3A0072" w14:textId="77777777" w:rsidR="00F21E94" w:rsidRPr="00590B58" w:rsidRDefault="00F21E94" w:rsidP="00002F8E">
      <w:pPr>
        <w:pStyle w:val="Akapitzlist"/>
        <w:jc w:val="both"/>
        <w:rPr>
          <w:rFonts w:ascii="Times New Roman" w:hAnsi="Times New Roman" w:cs="Times New Roman"/>
          <w:sz w:val="24"/>
          <w:szCs w:val="24"/>
        </w:rPr>
      </w:pPr>
    </w:p>
    <w:p w14:paraId="4B2FBAA7" w14:textId="342A58DA" w:rsidR="00F21E94" w:rsidRPr="00590B58" w:rsidRDefault="00F21E94" w:rsidP="00B938D4">
      <w:pPr>
        <w:pStyle w:val="Akapitzlist"/>
        <w:numPr>
          <w:ilvl w:val="0"/>
          <w:numId w:val="66"/>
        </w:numPr>
        <w:rPr>
          <w:rFonts w:ascii="Times New Roman" w:hAnsi="Times New Roman" w:cs="Times New Roman"/>
          <w:b/>
          <w:sz w:val="24"/>
          <w:szCs w:val="24"/>
        </w:rPr>
      </w:pPr>
      <w:r w:rsidRPr="00590B58">
        <w:rPr>
          <w:rFonts w:ascii="Times New Roman" w:hAnsi="Times New Roman" w:cs="Times New Roman"/>
          <w:b/>
          <w:sz w:val="24"/>
          <w:szCs w:val="24"/>
        </w:rPr>
        <w:t>OPIS PRZEDMIOTU ZAMÓWIENIA (OPZ) – MONITOR</w:t>
      </w:r>
      <w:r w:rsidR="005C45FF" w:rsidRPr="00590B58">
        <w:rPr>
          <w:rFonts w:ascii="Times New Roman" w:hAnsi="Times New Roman" w:cs="Times New Roman"/>
          <w:b/>
          <w:sz w:val="24"/>
          <w:szCs w:val="24"/>
        </w:rPr>
        <w:t xml:space="preserve"> INTERAKTYWNY</w:t>
      </w:r>
    </w:p>
    <w:p w14:paraId="01187D13" w14:textId="77777777" w:rsidR="00F21E94" w:rsidRPr="00590B58" w:rsidRDefault="00F21E94" w:rsidP="00F21E94">
      <w:pPr>
        <w:pStyle w:val="Akapitzlist"/>
        <w:rPr>
          <w:rFonts w:ascii="Times New Roman" w:hAnsi="Times New Roman" w:cs="Times New Roman"/>
          <w:sz w:val="24"/>
          <w:szCs w:val="24"/>
        </w:rPr>
      </w:pPr>
    </w:p>
    <w:p w14:paraId="238304AA" w14:textId="77777777" w:rsidR="00F21E94" w:rsidRPr="00590B58" w:rsidRDefault="00F21E94" w:rsidP="00F21E94">
      <w:pPr>
        <w:pStyle w:val="Akapitzlist"/>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xml:space="preserve"> : Monitor</w:t>
      </w:r>
      <w:r w:rsidR="0018091E" w:rsidRPr="00590B58">
        <w:rPr>
          <w:rFonts w:ascii="Times New Roman" w:hAnsi="Times New Roman" w:cs="Times New Roman"/>
          <w:sz w:val="24"/>
          <w:szCs w:val="24"/>
        </w:rPr>
        <w:t xml:space="preserve"> interaktywny typu flipchart</w:t>
      </w:r>
    </w:p>
    <w:p w14:paraId="7456C187" w14:textId="77777777" w:rsidR="00F21E94" w:rsidRPr="00590B58" w:rsidRDefault="00F21E94" w:rsidP="00F21E94">
      <w:pPr>
        <w:pStyle w:val="Akapitzlist"/>
        <w:rPr>
          <w:rFonts w:ascii="Times New Roman" w:hAnsi="Times New Roman" w:cs="Times New Roman"/>
          <w:b/>
          <w:sz w:val="24"/>
          <w:szCs w:val="24"/>
        </w:rPr>
      </w:pPr>
      <w:r w:rsidRPr="00590B58">
        <w:rPr>
          <w:rFonts w:ascii="Times New Roman" w:hAnsi="Times New Roman" w:cs="Times New Roman"/>
          <w:b/>
          <w:sz w:val="24"/>
          <w:szCs w:val="24"/>
        </w:rPr>
        <w:t>Ilość : 2 sztuki</w:t>
      </w:r>
    </w:p>
    <w:p w14:paraId="3F4B403B" w14:textId="24EAD368" w:rsidR="005C1ADF" w:rsidRPr="00396234" w:rsidRDefault="00F21E94" w:rsidP="00850A44">
      <w:pPr>
        <w:pStyle w:val="Akapitzlist"/>
        <w:rPr>
          <w:rFonts w:ascii="Times New Roman" w:hAnsi="Times New Roman" w:cs="Times New Roman"/>
          <w:b/>
          <w:sz w:val="24"/>
          <w:szCs w:val="24"/>
        </w:rPr>
      </w:pPr>
      <w:r w:rsidRPr="00396234">
        <w:rPr>
          <w:rFonts w:ascii="Times New Roman" w:hAnsi="Times New Roman" w:cs="Times New Roman"/>
          <w:b/>
          <w:sz w:val="24"/>
          <w:szCs w:val="24"/>
        </w:rPr>
        <w:t xml:space="preserve">Gwarancja : </w:t>
      </w:r>
      <w:r w:rsidR="00CC2056" w:rsidRPr="00396234">
        <w:rPr>
          <w:rFonts w:ascii="Times New Roman" w:hAnsi="Times New Roman" w:cs="Times New Roman"/>
          <w:b/>
          <w:sz w:val="24"/>
          <w:szCs w:val="24"/>
        </w:rPr>
        <w:t>36</w:t>
      </w:r>
      <w:r w:rsidRPr="00396234">
        <w:rPr>
          <w:rFonts w:ascii="Times New Roman" w:hAnsi="Times New Roman" w:cs="Times New Roman"/>
          <w:b/>
          <w:sz w:val="24"/>
          <w:szCs w:val="24"/>
        </w:rPr>
        <w:t xml:space="preserve"> mc</w:t>
      </w:r>
    </w:p>
    <w:p w14:paraId="44EBF41F"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Wymagania techniczne:</w:t>
      </w:r>
    </w:p>
    <w:p w14:paraId="2B011730" w14:textId="77777777" w:rsidR="00CC2056" w:rsidRPr="00590B58" w:rsidRDefault="00CC2056" w:rsidP="00B938D4">
      <w:pPr>
        <w:pStyle w:val="Akapitzlist"/>
        <w:numPr>
          <w:ilvl w:val="0"/>
          <w:numId w:val="75"/>
        </w:numPr>
        <w:rPr>
          <w:rFonts w:ascii="Times New Roman" w:hAnsi="Times New Roman" w:cs="Times New Roman"/>
          <w:sz w:val="24"/>
          <w:szCs w:val="24"/>
        </w:rPr>
      </w:pPr>
      <w:r w:rsidRPr="00590B58">
        <w:rPr>
          <w:rFonts w:ascii="Times New Roman" w:hAnsi="Times New Roman" w:cs="Times New Roman"/>
          <w:sz w:val="24"/>
          <w:szCs w:val="24"/>
        </w:rPr>
        <w:t>Przekątna ekranu: 85 cali (±1 cal)</w:t>
      </w:r>
    </w:p>
    <w:p w14:paraId="63E362AE" w14:textId="77777777" w:rsidR="00CC2056" w:rsidRPr="00590B58" w:rsidRDefault="00CC2056" w:rsidP="00B938D4">
      <w:pPr>
        <w:pStyle w:val="Akapitzlist"/>
        <w:numPr>
          <w:ilvl w:val="0"/>
          <w:numId w:val="75"/>
        </w:numPr>
        <w:rPr>
          <w:rFonts w:ascii="Times New Roman" w:hAnsi="Times New Roman" w:cs="Times New Roman"/>
          <w:sz w:val="24"/>
          <w:szCs w:val="24"/>
        </w:rPr>
      </w:pPr>
      <w:r w:rsidRPr="00590B58">
        <w:rPr>
          <w:rFonts w:ascii="Times New Roman" w:hAnsi="Times New Roman" w:cs="Times New Roman"/>
          <w:sz w:val="24"/>
          <w:szCs w:val="24"/>
        </w:rPr>
        <w:lastRenderedPageBreak/>
        <w:t>Rozdzielczość: minimum 3840 × 2160 pikseli (UHD 4K) (wielkość piksela 0,4875)</w:t>
      </w:r>
    </w:p>
    <w:p w14:paraId="254D89AD"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Technologia matrycy: LCD LED, matowa powierzchnia, redukcja odblasków</w:t>
      </w:r>
    </w:p>
    <w:p w14:paraId="2AA76ADF"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Jasność: min. 350 cd/m²</w:t>
      </w:r>
    </w:p>
    <w:p w14:paraId="73BBA940"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Kontrast: min. 4000:1</w:t>
      </w:r>
    </w:p>
    <w:p w14:paraId="0158FDF4"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Kąt widzenia: 178° (pion/poziom)</w:t>
      </w:r>
    </w:p>
    <w:p w14:paraId="4E133D4D"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Funkcje interaktywne</w:t>
      </w:r>
    </w:p>
    <w:p w14:paraId="53238DA3"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Obsługa dotyku wielopunktowego (min. 20 punktów jednocześnie)</w:t>
      </w:r>
    </w:p>
    <w:p w14:paraId="15FD8347"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Obsługa rysika pasywnego oraz dotyku palcem</w:t>
      </w:r>
    </w:p>
    <w:p w14:paraId="39A20533"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Rozpoznawanie grubości linii w zależności od końcówki rysika</w:t>
      </w:r>
    </w:p>
    <w:p w14:paraId="17AE372B"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Możliwość jednoczesnego pisania przez dwie osoby różnymi kolorami</w:t>
      </w:r>
    </w:p>
    <w:p w14:paraId="11872498"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Usuwanie treści dłonią lub jej bokiem</w:t>
      </w:r>
    </w:p>
    <w:p w14:paraId="0893A8FF"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Oprogramowanie i funkcjonalność</w:t>
      </w:r>
    </w:p>
    <w:p w14:paraId="23C706F2" w14:textId="77777777" w:rsidR="00CC2056" w:rsidRPr="00590B58" w:rsidRDefault="00CC2056" w:rsidP="00B938D4">
      <w:pPr>
        <w:pStyle w:val="Akapitzlist"/>
        <w:numPr>
          <w:ilvl w:val="0"/>
          <w:numId w:val="71"/>
        </w:numPr>
        <w:rPr>
          <w:rFonts w:ascii="Times New Roman" w:hAnsi="Times New Roman" w:cs="Times New Roman"/>
          <w:sz w:val="24"/>
          <w:szCs w:val="24"/>
        </w:rPr>
      </w:pPr>
      <w:r w:rsidRPr="00590B58">
        <w:rPr>
          <w:rFonts w:ascii="Times New Roman" w:hAnsi="Times New Roman" w:cs="Times New Roman"/>
          <w:sz w:val="24"/>
          <w:szCs w:val="24"/>
        </w:rPr>
        <w:t>Wbudowana aplikacja tablicy interaktywnej z możliwością:</w:t>
      </w:r>
    </w:p>
    <w:p w14:paraId="25623042" w14:textId="77777777" w:rsidR="00CC2056" w:rsidRPr="00590B58" w:rsidRDefault="00CC2056" w:rsidP="00B938D4">
      <w:pPr>
        <w:pStyle w:val="Akapitzlist"/>
        <w:numPr>
          <w:ilvl w:val="0"/>
          <w:numId w:val="72"/>
        </w:numPr>
        <w:ind w:left="1701"/>
        <w:rPr>
          <w:rFonts w:ascii="Times New Roman" w:hAnsi="Times New Roman" w:cs="Times New Roman"/>
          <w:sz w:val="24"/>
          <w:szCs w:val="24"/>
        </w:rPr>
      </w:pPr>
      <w:r w:rsidRPr="00590B58">
        <w:rPr>
          <w:rFonts w:ascii="Times New Roman" w:hAnsi="Times New Roman" w:cs="Times New Roman"/>
          <w:sz w:val="24"/>
          <w:szCs w:val="24"/>
        </w:rPr>
        <w:t>zapisywania treści w pamięci wewnętrznej,</w:t>
      </w:r>
    </w:p>
    <w:p w14:paraId="42E20C3F" w14:textId="77777777" w:rsidR="00CC2056" w:rsidRPr="00590B58" w:rsidRDefault="00CC2056" w:rsidP="00B938D4">
      <w:pPr>
        <w:pStyle w:val="Akapitzlist"/>
        <w:numPr>
          <w:ilvl w:val="0"/>
          <w:numId w:val="72"/>
        </w:numPr>
        <w:ind w:left="1701"/>
        <w:rPr>
          <w:rFonts w:ascii="Times New Roman" w:hAnsi="Times New Roman" w:cs="Times New Roman"/>
          <w:sz w:val="24"/>
          <w:szCs w:val="24"/>
        </w:rPr>
      </w:pPr>
      <w:r w:rsidRPr="00590B58">
        <w:rPr>
          <w:rFonts w:ascii="Times New Roman" w:hAnsi="Times New Roman" w:cs="Times New Roman"/>
          <w:sz w:val="24"/>
          <w:szCs w:val="24"/>
        </w:rPr>
        <w:t>eksportu plików w formatach powszechnie stosowanych (np. PDF, PNG),</w:t>
      </w:r>
    </w:p>
    <w:p w14:paraId="74FCB688" w14:textId="77777777" w:rsidR="00CC2056" w:rsidRPr="00590B58" w:rsidRDefault="00CC2056" w:rsidP="00B938D4">
      <w:pPr>
        <w:pStyle w:val="Akapitzlist"/>
        <w:numPr>
          <w:ilvl w:val="0"/>
          <w:numId w:val="72"/>
        </w:numPr>
        <w:ind w:left="1701"/>
        <w:rPr>
          <w:rFonts w:ascii="Times New Roman" w:hAnsi="Times New Roman" w:cs="Times New Roman"/>
          <w:sz w:val="24"/>
          <w:szCs w:val="24"/>
        </w:rPr>
      </w:pPr>
      <w:r w:rsidRPr="00590B58">
        <w:rPr>
          <w:rFonts w:ascii="Times New Roman" w:hAnsi="Times New Roman" w:cs="Times New Roman"/>
          <w:sz w:val="24"/>
          <w:szCs w:val="24"/>
        </w:rPr>
        <w:t>wysyłania treści do urządzeń mobilnych poprzez sieć bezprzewodową.</w:t>
      </w:r>
    </w:p>
    <w:p w14:paraId="1DF383F5" w14:textId="77777777" w:rsidR="00CC2056" w:rsidRPr="00590B58" w:rsidRDefault="00CC2056" w:rsidP="00B938D4">
      <w:pPr>
        <w:pStyle w:val="Akapitzlist"/>
        <w:numPr>
          <w:ilvl w:val="0"/>
          <w:numId w:val="70"/>
        </w:numPr>
        <w:rPr>
          <w:rFonts w:ascii="Times New Roman" w:hAnsi="Times New Roman" w:cs="Times New Roman"/>
          <w:sz w:val="24"/>
          <w:szCs w:val="24"/>
        </w:rPr>
      </w:pPr>
      <w:r w:rsidRPr="00590B58">
        <w:rPr>
          <w:rFonts w:ascii="Times New Roman" w:hAnsi="Times New Roman" w:cs="Times New Roman"/>
          <w:sz w:val="24"/>
          <w:szCs w:val="24"/>
        </w:rPr>
        <w:t>Obsługa prezentacji bezprzewodowych (</w:t>
      </w:r>
      <w:proofErr w:type="spellStart"/>
      <w:r w:rsidRPr="00590B58">
        <w:rPr>
          <w:rFonts w:ascii="Times New Roman" w:hAnsi="Times New Roman" w:cs="Times New Roman"/>
          <w:sz w:val="24"/>
          <w:szCs w:val="24"/>
        </w:rPr>
        <w:t>screen</w:t>
      </w:r>
      <w:proofErr w:type="spellEnd"/>
      <w:r w:rsidRPr="00590B58">
        <w:rPr>
          <w:rFonts w:ascii="Times New Roman" w:hAnsi="Times New Roman" w:cs="Times New Roman"/>
          <w:sz w:val="24"/>
          <w:szCs w:val="24"/>
        </w:rPr>
        <w:t xml:space="preserve"> mirroring) z urządzeń mobilnych (Android, iOS, Windows, </w:t>
      </w: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w:t>
      </w:r>
    </w:p>
    <w:p w14:paraId="221A0DEB" w14:textId="77777777" w:rsidR="00CC2056" w:rsidRPr="00590B58" w:rsidRDefault="00CC2056" w:rsidP="00B938D4">
      <w:pPr>
        <w:pStyle w:val="Akapitzlist"/>
        <w:numPr>
          <w:ilvl w:val="0"/>
          <w:numId w:val="70"/>
        </w:numPr>
        <w:rPr>
          <w:rFonts w:ascii="Times New Roman" w:hAnsi="Times New Roman" w:cs="Times New Roman"/>
          <w:sz w:val="24"/>
          <w:szCs w:val="24"/>
        </w:rPr>
      </w:pPr>
      <w:r w:rsidRPr="00590B58">
        <w:rPr>
          <w:rFonts w:ascii="Times New Roman" w:hAnsi="Times New Roman" w:cs="Times New Roman"/>
          <w:sz w:val="24"/>
          <w:szCs w:val="24"/>
        </w:rPr>
        <w:t>Możliwość pracy w trybie podzielonego ekranu</w:t>
      </w:r>
    </w:p>
    <w:p w14:paraId="5C94C7E3" w14:textId="77777777" w:rsidR="00CC2056" w:rsidRPr="00590B58" w:rsidRDefault="00CC2056" w:rsidP="00B938D4">
      <w:pPr>
        <w:pStyle w:val="Akapitzlist"/>
        <w:numPr>
          <w:ilvl w:val="0"/>
          <w:numId w:val="70"/>
        </w:numPr>
        <w:rPr>
          <w:rFonts w:ascii="Times New Roman" w:hAnsi="Times New Roman" w:cs="Times New Roman"/>
          <w:sz w:val="24"/>
          <w:szCs w:val="24"/>
        </w:rPr>
      </w:pPr>
      <w:r w:rsidRPr="00590B58">
        <w:rPr>
          <w:rFonts w:ascii="Times New Roman" w:hAnsi="Times New Roman" w:cs="Times New Roman"/>
          <w:sz w:val="24"/>
          <w:szCs w:val="24"/>
        </w:rPr>
        <w:t>Zabezpieczenie dostępu hasłem lub kodem PIN</w:t>
      </w:r>
    </w:p>
    <w:p w14:paraId="52C52F4C"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Złącza i łączność</w:t>
      </w:r>
    </w:p>
    <w:p w14:paraId="71B45CA9"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Minimum 2 × HDMI</w:t>
      </w:r>
    </w:p>
    <w:p w14:paraId="2F53A85F"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Minimum 1 × USB typu C (obsługa wideo, danych i zasilania)</w:t>
      </w:r>
    </w:p>
    <w:p w14:paraId="376F0A6C"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Minimum 3 × USB typu A (host)</w:t>
      </w:r>
    </w:p>
    <w:p w14:paraId="39EF96C5"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RJ-45 (LAN)</w:t>
      </w:r>
    </w:p>
    <w:p w14:paraId="3777CC9F"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Wbudowane Wi-Fi</w:t>
      </w:r>
    </w:p>
    <w:p w14:paraId="09F1CD6D"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Wbudowany Bluetooth</w:t>
      </w:r>
    </w:p>
    <w:p w14:paraId="1C628406"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Parametry systemowe</w:t>
      </w:r>
    </w:p>
    <w:p w14:paraId="0A6FA137"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Wbudowany system operacyjny dedykowany do tablic interaktywnych</w:t>
      </w:r>
    </w:p>
    <w:p w14:paraId="778875F2"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Pamięć wewnętrzna: min. 32 GB</w:t>
      </w:r>
    </w:p>
    <w:p w14:paraId="4921C33E"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Pamięć RAM: min. 4 GB</w:t>
      </w:r>
    </w:p>
    <w:p w14:paraId="2F4C04F4"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Procesor czterordzeniowy</w:t>
      </w:r>
    </w:p>
    <w:p w14:paraId="1266DFE8"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Warunki użytkowe</w:t>
      </w:r>
    </w:p>
    <w:p w14:paraId="0FA883E7"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Możliwość instalacji na stojaku mobilnym lub uchwycie ściennym (standard VESA)</w:t>
      </w:r>
    </w:p>
    <w:p w14:paraId="4ED8E65F"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 xml:space="preserve">Zasilanie: 220–240 V, 50/60 </w:t>
      </w:r>
      <w:proofErr w:type="spellStart"/>
      <w:r w:rsidRPr="00590B58">
        <w:rPr>
          <w:rFonts w:ascii="Times New Roman" w:hAnsi="Times New Roman" w:cs="Times New Roman"/>
          <w:sz w:val="24"/>
          <w:szCs w:val="24"/>
        </w:rPr>
        <w:t>Hz</w:t>
      </w:r>
      <w:proofErr w:type="spellEnd"/>
    </w:p>
    <w:p w14:paraId="720A9FDA"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Maksymalny pobór mocy: 330 W</w:t>
      </w:r>
    </w:p>
    <w:p w14:paraId="1CA36A21"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Wbudowane głośniki: min. 2 × 10 W</w:t>
      </w:r>
    </w:p>
    <w:p w14:paraId="442B383F"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Wymagania dodatkowe</w:t>
      </w:r>
      <w:r w:rsidR="004D165A" w:rsidRPr="00590B58">
        <w:rPr>
          <w:rFonts w:ascii="Times New Roman" w:hAnsi="Times New Roman" w:cs="Times New Roman"/>
          <w:b/>
          <w:sz w:val="24"/>
          <w:szCs w:val="24"/>
        </w:rPr>
        <w:t xml:space="preserve"> :</w:t>
      </w:r>
    </w:p>
    <w:p w14:paraId="4919B4EF" w14:textId="77777777" w:rsidR="00CC2056" w:rsidRPr="00590B58" w:rsidRDefault="00CC2056" w:rsidP="00B938D4">
      <w:pPr>
        <w:pStyle w:val="Akapitzlist"/>
        <w:numPr>
          <w:ilvl w:val="0"/>
          <w:numId w:val="67"/>
        </w:numPr>
        <w:rPr>
          <w:rFonts w:ascii="Times New Roman" w:hAnsi="Times New Roman" w:cs="Times New Roman"/>
          <w:sz w:val="24"/>
          <w:szCs w:val="24"/>
        </w:rPr>
      </w:pPr>
      <w:r w:rsidRPr="00590B58">
        <w:rPr>
          <w:rFonts w:ascii="Times New Roman" w:hAnsi="Times New Roman" w:cs="Times New Roman"/>
          <w:sz w:val="24"/>
          <w:szCs w:val="24"/>
        </w:rPr>
        <w:lastRenderedPageBreak/>
        <w:t>Okres gwarancji: min. 36 miesięcy, serwis w miejscu instalacji (on-</w:t>
      </w:r>
      <w:proofErr w:type="spellStart"/>
      <w:r w:rsidRPr="00590B58">
        <w:rPr>
          <w:rFonts w:ascii="Times New Roman" w:hAnsi="Times New Roman" w:cs="Times New Roman"/>
          <w:sz w:val="24"/>
          <w:szCs w:val="24"/>
        </w:rPr>
        <w:t>site</w:t>
      </w:r>
      <w:proofErr w:type="spellEnd"/>
      <w:r w:rsidRPr="00590B58">
        <w:rPr>
          <w:rFonts w:ascii="Times New Roman" w:hAnsi="Times New Roman" w:cs="Times New Roman"/>
          <w:sz w:val="24"/>
          <w:szCs w:val="24"/>
        </w:rPr>
        <w:t>)</w:t>
      </w:r>
    </w:p>
    <w:p w14:paraId="7A3F0BD0" w14:textId="77777777" w:rsidR="00CC2056" w:rsidRPr="00590B58" w:rsidRDefault="00CC2056" w:rsidP="00B938D4">
      <w:pPr>
        <w:pStyle w:val="Akapitzlist"/>
        <w:numPr>
          <w:ilvl w:val="0"/>
          <w:numId w:val="67"/>
        </w:numPr>
        <w:rPr>
          <w:rFonts w:ascii="Times New Roman" w:hAnsi="Times New Roman" w:cs="Times New Roman"/>
          <w:sz w:val="24"/>
          <w:szCs w:val="24"/>
        </w:rPr>
      </w:pPr>
      <w:r w:rsidRPr="00590B58">
        <w:rPr>
          <w:rFonts w:ascii="Times New Roman" w:hAnsi="Times New Roman" w:cs="Times New Roman"/>
          <w:sz w:val="24"/>
          <w:szCs w:val="24"/>
        </w:rPr>
        <w:t>Aktualizacja oprogramowania przez producenta przez okres min. 3 lat</w:t>
      </w:r>
    </w:p>
    <w:p w14:paraId="5FB52658" w14:textId="77777777" w:rsidR="00AF3BC4" w:rsidRPr="00590B58" w:rsidRDefault="00CC2056" w:rsidP="00B938D4">
      <w:pPr>
        <w:pStyle w:val="Akapitzlist"/>
        <w:numPr>
          <w:ilvl w:val="0"/>
          <w:numId w:val="67"/>
        </w:numPr>
        <w:rPr>
          <w:rFonts w:ascii="Times New Roman" w:hAnsi="Times New Roman" w:cs="Times New Roman"/>
          <w:sz w:val="24"/>
          <w:szCs w:val="24"/>
          <w:u w:val="single"/>
        </w:rPr>
      </w:pPr>
      <w:r w:rsidRPr="00590B58">
        <w:rPr>
          <w:rFonts w:ascii="Times New Roman" w:hAnsi="Times New Roman" w:cs="Times New Roman"/>
          <w:sz w:val="24"/>
          <w:szCs w:val="24"/>
          <w:u w:val="single"/>
        </w:rPr>
        <w:t>Dołączony do zestawu mobilny uchwyt do ekranu</w:t>
      </w:r>
    </w:p>
    <w:p w14:paraId="438CDA81" w14:textId="77777777" w:rsidR="00850A44" w:rsidRPr="00590B58" w:rsidRDefault="00850A44" w:rsidP="005C1ADF">
      <w:pPr>
        <w:rPr>
          <w:rFonts w:ascii="Times New Roman" w:hAnsi="Times New Roman" w:cs="Times New Roman"/>
          <w:sz w:val="24"/>
          <w:szCs w:val="24"/>
        </w:rPr>
      </w:pPr>
    </w:p>
    <w:p w14:paraId="0DA76D38" w14:textId="77777777" w:rsidR="005C1ADF" w:rsidRPr="00590B58" w:rsidRDefault="005C1ADF" w:rsidP="00B938D4">
      <w:pPr>
        <w:pStyle w:val="Akapitzlist"/>
        <w:numPr>
          <w:ilvl w:val="0"/>
          <w:numId w:val="66"/>
        </w:numPr>
        <w:rPr>
          <w:rFonts w:ascii="Times New Roman" w:hAnsi="Times New Roman" w:cs="Times New Roman"/>
          <w:b/>
          <w:sz w:val="24"/>
          <w:szCs w:val="24"/>
        </w:rPr>
      </w:pPr>
      <w:r w:rsidRPr="00590B58">
        <w:rPr>
          <w:rFonts w:ascii="Times New Roman" w:hAnsi="Times New Roman" w:cs="Times New Roman"/>
          <w:b/>
          <w:sz w:val="24"/>
          <w:szCs w:val="24"/>
        </w:rPr>
        <w:t>OPIS PRZEDMIOTU ZAMÓWIENIA (OPZ) – MINI KOMPUTER</w:t>
      </w:r>
    </w:p>
    <w:p w14:paraId="6B15B576" w14:textId="77777777" w:rsidR="005C1ADF" w:rsidRPr="00590B58" w:rsidRDefault="005C1ADF" w:rsidP="005C1ADF">
      <w:pPr>
        <w:pStyle w:val="Akapitzlist"/>
        <w:rPr>
          <w:rFonts w:ascii="Times New Roman" w:hAnsi="Times New Roman" w:cs="Times New Roman"/>
          <w:sz w:val="24"/>
          <w:szCs w:val="24"/>
        </w:rPr>
      </w:pPr>
    </w:p>
    <w:p w14:paraId="3ADF71F1" w14:textId="77777777" w:rsidR="005C1ADF" w:rsidRPr="00590B58" w:rsidRDefault="005C1ADF" w:rsidP="005C1ADF">
      <w:pPr>
        <w:pStyle w:val="Akapitzlist"/>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xml:space="preserve"> : Mini komputer</w:t>
      </w:r>
    </w:p>
    <w:p w14:paraId="292310FB" w14:textId="77777777" w:rsidR="005C1ADF" w:rsidRPr="00590B58" w:rsidRDefault="005C1ADF" w:rsidP="005C1ADF">
      <w:pPr>
        <w:pStyle w:val="Akapitzlist"/>
        <w:rPr>
          <w:rFonts w:ascii="Times New Roman" w:hAnsi="Times New Roman" w:cs="Times New Roman"/>
          <w:b/>
          <w:sz w:val="24"/>
          <w:szCs w:val="24"/>
        </w:rPr>
      </w:pPr>
      <w:r w:rsidRPr="00590B58">
        <w:rPr>
          <w:rFonts w:ascii="Times New Roman" w:hAnsi="Times New Roman" w:cs="Times New Roman"/>
          <w:b/>
          <w:sz w:val="24"/>
          <w:szCs w:val="24"/>
        </w:rPr>
        <w:t>Ilość : 1 sztuka</w:t>
      </w:r>
    </w:p>
    <w:p w14:paraId="414F2C46" w14:textId="211B7581" w:rsidR="005C1ADF" w:rsidRPr="00396234" w:rsidRDefault="003F3A24" w:rsidP="000A3683">
      <w:pPr>
        <w:pStyle w:val="Akapitzlist"/>
        <w:rPr>
          <w:rFonts w:ascii="Times New Roman" w:hAnsi="Times New Roman" w:cs="Times New Roman"/>
          <w:b/>
          <w:sz w:val="24"/>
          <w:szCs w:val="24"/>
        </w:rPr>
      </w:pPr>
      <w:r w:rsidRPr="00396234">
        <w:rPr>
          <w:rFonts w:ascii="Times New Roman" w:hAnsi="Times New Roman" w:cs="Times New Roman"/>
          <w:b/>
          <w:sz w:val="24"/>
          <w:szCs w:val="24"/>
        </w:rPr>
        <w:t xml:space="preserve">Gwarancja : </w:t>
      </w:r>
      <w:r w:rsidR="00EC42CA" w:rsidRPr="00396234">
        <w:rPr>
          <w:rFonts w:ascii="Times New Roman" w:hAnsi="Times New Roman" w:cs="Times New Roman"/>
          <w:b/>
          <w:sz w:val="24"/>
          <w:szCs w:val="24"/>
        </w:rPr>
        <w:t xml:space="preserve">36 </w:t>
      </w:r>
      <w:r w:rsidRPr="00396234">
        <w:rPr>
          <w:rFonts w:ascii="Times New Roman" w:hAnsi="Times New Roman" w:cs="Times New Roman"/>
          <w:b/>
          <w:sz w:val="24"/>
          <w:szCs w:val="24"/>
        </w:rPr>
        <w:t xml:space="preserve"> mc</w:t>
      </w:r>
    </w:p>
    <w:p w14:paraId="15625106" w14:textId="77777777" w:rsidR="005C1ADF" w:rsidRPr="00590B58" w:rsidRDefault="008232EC" w:rsidP="005C1ADF">
      <w:pPr>
        <w:rPr>
          <w:rFonts w:ascii="Times New Roman" w:hAnsi="Times New Roman" w:cs="Times New Roman"/>
          <w:b/>
          <w:sz w:val="24"/>
          <w:szCs w:val="24"/>
        </w:rPr>
      </w:pPr>
      <w:r w:rsidRPr="00590B58">
        <w:rPr>
          <w:rFonts w:ascii="Times New Roman" w:hAnsi="Times New Roman" w:cs="Times New Roman"/>
          <w:b/>
          <w:sz w:val="24"/>
          <w:szCs w:val="24"/>
        </w:rPr>
        <w:t>W</w:t>
      </w:r>
      <w:r w:rsidR="005C1ADF" w:rsidRPr="00590B58">
        <w:rPr>
          <w:rFonts w:ascii="Times New Roman" w:hAnsi="Times New Roman" w:cs="Times New Roman"/>
          <w:b/>
          <w:sz w:val="24"/>
          <w:szCs w:val="24"/>
        </w:rPr>
        <w:t>ymagania techniczne</w:t>
      </w:r>
      <w:r w:rsidRPr="00590B58">
        <w:rPr>
          <w:rFonts w:ascii="Times New Roman" w:hAnsi="Times New Roman" w:cs="Times New Roman"/>
          <w:b/>
          <w:sz w:val="24"/>
          <w:szCs w:val="24"/>
        </w:rPr>
        <w:t>:</w:t>
      </w:r>
    </w:p>
    <w:p w14:paraId="77CB139D"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Procesor: wydajność CPU Mark </w:t>
      </w:r>
      <w:proofErr w:type="spellStart"/>
      <w:r w:rsidRPr="00590B58">
        <w:rPr>
          <w:rFonts w:ascii="Times New Roman" w:hAnsi="Times New Roman" w:cs="Times New Roman"/>
          <w:sz w:val="24"/>
          <w:szCs w:val="24"/>
        </w:rPr>
        <w:t>Multithread</w:t>
      </w:r>
      <w:proofErr w:type="spellEnd"/>
      <w:r w:rsidRPr="00590B58">
        <w:rPr>
          <w:rFonts w:ascii="Times New Roman" w:hAnsi="Times New Roman" w:cs="Times New Roman"/>
          <w:sz w:val="24"/>
          <w:szCs w:val="24"/>
        </w:rPr>
        <w:t xml:space="preserve"> min. 16 000 punktów wg</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https://www.cpubenchmark.net</w:t>
      </w:r>
    </w:p>
    <w:p w14:paraId="44BC7654"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Grafika: Zintegrowany układ graficzny obsługujący rozdzielczość 4K UHD</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(3840x2160) na min. dwóch wyjściach jednocześnie</w:t>
      </w:r>
    </w:p>
    <w:p w14:paraId="0D145DF1"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Pamięć RAM: Minimum 16 GB typu DDR4, z możliwością rozbudowy do min.</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64 GB</w:t>
      </w:r>
    </w:p>
    <w:p w14:paraId="6164AFD4" w14:textId="32AF2DE4"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Dysk: Minimum 512 GB SSD typu M.2 </w:t>
      </w:r>
      <w:proofErr w:type="spellStart"/>
      <w:r w:rsidRPr="00590B58">
        <w:rPr>
          <w:rFonts w:ascii="Times New Roman" w:hAnsi="Times New Roman" w:cs="Times New Roman"/>
          <w:sz w:val="24"/>
          <w:szCs w:val="24"/>
        </w:rPr>
        <w:t>NVMe</w:t>
      </w:r>
      <w:proofErr w:type="spellEnd"/>
      <w:r w:rsidRPr="00590B58">
        <w:rPr>
          <w:rFonts w:ascii="Times New Roman" w:hAnsi="Times New Roman" w:cs="Times New Roman"/>
          <w:sz w:val="24"/>
          <w:szCs w:val="24"/>
        </w:rPr>
        <w:t xml:space="preserve">, </w:t>
      </w:r>
      <w:r w:rsidR="002060BB" w:rsidRPr="00590B58">
        <w:rPr>
          <w:rFonts w:ascii="Times New Roman" w:hAnsi="Times New Roman" w:cs="Times New Roman"/>
          <w:sz w:val="24"/>
          <w:szCs w:val="24"/>
        </w:rPr>
        <w:t xml:space="preserve">preferowana </w:t>
      </w:r>
      <w:r w:rsidRPr="00590B58">
        <w:rPr>
          <w:rFonts w:ascii="Times New Roman" w:hAnsi="Times New Roman" w:cs="Times New Roman"/>
          <w:sz w:val="24"/>
          <w:szCs w:val="24"/>
        </w:rPr>
        <w:t>możliwość montażu</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dodatkowego HDD/SSD 2.5</w:t>
      </w:r>
      <w:r w:rsidR="002060BB" w:rsidRPr="00590B58">
        <w:rPr>
          <w:rFonts w:ascii="Times New Roman" w:hAnsi="Times New Roman" w:cs="Times New Roman"/>
          <w:sz w:val="24"/>
          <w:szCs w:val="24"/>
        </w:rPr>
        <w:t xml:space="preserve"> cala</w:t>
      </w:r>
      <w:r w:rsidRPr="00590B58">
        <w:rPr>
          <w:rFonts w:ascii="Times New Roman" w:hAnsi="Times New Roman" w:cs="Times New Roman"/>
          <w:sz w:val="24"/>
          <w:szCs w:val="24"/>
        </w:rPr>
        <w:t>; min. 1 TB</w:t>
      </w:r>
    </w:p>
    <w:p w14:paraId="6EBA4A94"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Łączność przewodowa: LAN 1 </w:t>
      </w:r>
      <w:proofErr w:type="spellStart"/>
      <w:r w:rsidRPr="00590B58">
        <w:rPr>
          <w:rFonts w:ascii="Times New Roman" w:hAnsi="Times New Roman" w:cs="Times New Roman"/>
          <w:sz w:val="24"/>
          <w:szCs w:val="24"/>
        </w:rPr>
        <w:t>Gbit</w:t>
      </w:r>
      <w:proofErr w:type="spellEnd"/>
      <w:r w:rsidRPr="00590B58">
        <w:rPr>
          <w:rFonts w:ascii="Times New Roman" w:hAnsi="Times New Roman" w:cs="Times New Roman"/>
          <w:sz w:val="24"/>
          <w:szCs w:val="24"/>
        </w:rPr>
        <w:t>/s</w:t>
      </w:r>
    </w:p>
    <w:p w14:paraId="7BCC058D"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Łączność bezprzewodowa: Wi-Fi 6 (802.11ax), Bluetooth 5.x</w:t>
      </w:r>
    </w:p>
    <w:p w14:paraId="5CFDE0BE"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Porty: Minimum 4 porty USB (w tym min. dwa USB 3.2 Gen 2), minimum jeden</w:t>
      </w:r>
    </w:p>
    <w:p w14:paraId="12A3AFDE" w14:textId="77777777" w:rsidR="005C1ADF" w:rsidRPr="00590B58" w:rsidRDefault="005C1ADF" w:rsidP="008232EC">
      <w:pPr>
        <w:pStyle w:val="Akapitzlist"/>
        <w:rPr>
          <w:rFonts w:ascii="Times New Roman" w:hAnsi="Times New Roman" w:cs="Times New Roman"/>
          <w:sz w:val="24"/>
          <w:szCs w:val="24"/>
        </w:rPr>
      </w:pPr>
      <w:r w:rsidRPr="00590B58">
        <w:rPr>
          <w:rFonts w:ascii="Times New Roman" w:hAnsi="Times New Roman" w:cs="Times New Roman"/>
          <w:sz w:val="24"/>
          <w:szCs w:val="24"/>
        </w:rPr>
        <w:t xml:space="preserve">port USB-C z obsługą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Alt </w:t>
      </w:r>
      <w:proofErr w:type="spellStart"/>
      <w:r w:rsidRPr="00590B58">
        <w:rPr>
          <w:rFonts w:ascii="Times New Roman" w:hAnsi="Times New Roman" w:cs="Times New Roman"/>
          <w:sz w:val="24"/>
          <w:szCs w:val="24"/>
        </w:rPr>
        <w:t>Mode</w:t>
      </w:r>
      <w:proofErr w:type="spellEnd"/>
      <w:r w:rsidRPr="00590B58">
        <w:rPr>
          <w:rFonts w:ascii="Times New Roman" w:hAnsi="Times New Roman" w:cs="Times New Roman"/>
          <w:sz w:val="24"/>
          <w:szCs w:val="24"/>
        </w:rPr>
        <w:t xml:space="preserve"> lub </w:t>
      </w:r>
      <w:proofErr w:type="spellStart"/>
      <w:r w:rsidRPr="00590B58">
        <w:rPr>
          <w:rFonts w:ascii="Times New Roman" w:hAnsi="Times New Roman" w:cs="Times New Roman"/>
          <w:sz w:val="24"/>
          <w:szCs w:val="24"/>
        </w:rPr>
        <w:t>Thunderbolt</w:t>
      </w:r>
      <w:proofErr w:type="spellEnd"/>
      <w:r w:rsidRPr="00590B58">
        <w:rPr>
          <w:rFonts w:ascii="Times New Roman" w:hAnsi="Times New Roman" w:cs="Times New Roman"/>
          <w:sz w:val="24"/>
          <w:szCs w:val="24"/>
        </w:rPr>
        <w:t>, min. jeden port</w:t>
      </w:r>
    </w:p>
    <w:p w14:paraId="2C9E9F22"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HDMI 2.0, jeden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Możliwość jednoczesnego podłączenia trzech</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 xml:space="preserve">monitorów, przez HDMI,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lub USB-C z adapterem na HDMI</w:t>
      </w:r>
    </w:p>
    <w:p w14:paraId="5C4B99C4"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Dodatki: Wyposażenie w fizyczny włącznik zasilania (</w:t>
      </w:r>
      <w:proofErr w:type="spellStart"/>
      <w:r w:rsidRPr="00590B58">
        <w:rPr>
          <w:rFonts w:ascii="Times New Roman" w:hAnsi="Times New Roman" w:cs="Times New Roman"/>
          <w:sz w:val="24"/>
          <w:szCs w:val="24"/>
        </w:rPr>
        <w:t>power</w:t>
      </w:r>
      <w:proofErr w:type="spellEnd"/>
      <w:r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button</w:t>
      </w:r>
      <w:proofErr w:type="spellEnd"/>
      <w:r w:rsidRPr="00590B58">
        <w:rPr>
          <w:rFonts w:ascii="Times New Roman" w:hAnsi="Times New Roman" w:cs="Times New Roman"/>
          <w:sz w:val="24"/>
          <w:szCs w:val="24"/>
        </w:rPr>
        <w:t>).</w:t>
      </w:r>
    </w:p>
    <w:p w14:paraId="5B56D9CE"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Konfigurowalna opcja automatycznego włączenia urządzenia po podłączeniu</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zasilania (funkcja „Power On AC” / „</w:t>
      </w:r>
      <w:proofErr w:type="spellStart"/>
      <w:r w:rsidRPr="00590B58">
        <w:rPr>
          <w:rFonts w:ascii="Times New Roman" w:hAnsi="Times New Roman" w:cs="Times New Roman"/>
          <w:sz w:val="24"/>
          <w:szCs w:val="24"/>
        </w:rPr>
        <w:t>Restore</w:t>
      </w:r>
      <w:proofErr w:type="spellEnd"/>
      <w:r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after</w:t>
      </w:r>
      <w:proofErr w:type="spellEnd"/>
      <w:r w:rsidRPr="00590B58">
        <w:rPr>
          <w:rFonts w:ascii="Times New Roman" w:hAnsi="Times New Roman" w:cs="Times New Roman"/>
          <w:sz w:val="24"/>
          <w:szCs w:val="24"/>
        </w:rPr>
        <w:t xml:space="preserve"> AC Power </w:t>
      </w:r>
      <w:proofErr w:type="spellStart"/>
      <w:r w:rsidRPr="00590B58">
        <w:rPr>
          <w:rFonts w:ascii="Times New Roman" w:hAnsi="Times New Roman" w:cs="Times New Roman"/>
          <w:sz w:val="24"/>
          <w:szCs w:val="24"/>
        </w:rPr>
        <w:t>Loss</w:t>
      </w:r>
      <w:proofErr w:type="spellEnd"/>
      <w:r w:rsidRPr="00590B58">
        <w:rPr>
          <w:rFonts w:ascii="Times New Roman" w:hAnsi="Times New Roman" w:cs="Times New Roman"/>
          <w:sz w:val="24"/>
          <w:szCs w:val="24"/>
        </w:rPr>
        <w:t>”). Wsparcie</w:t>
      </w:r>
    </w:p>
    <w:p w14:paraId="2DEE995D"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dla współpracy z zewnętrznym </w:t>
      </w:r>
      <w:proofErr w:type="spellStart"/>
      <w:r w:rsidRPr="00590B58">
        <w:rPr>
          <w:rFonts w:ascii="Times New Roman" w:hAnsi="Times New Roman" w:cs="Times New Roman"/>
          <w:sz w:val="24"/>
          <w:szCs w:val="24"/>
        </w:rPr>
        <w:t>hubem</w:t>
      </w:r>
      <w:proofErr w:type="spellEnd"/>
      <w:r w:rsidRPr="00590B58">
        <w:rPr>
          <w:rFonts w:ascii="Times New Roman" w:hAnsi="Times New Roman" w:cs="Times New Roman"/>
          <w:sz w:val="24"/>
          <w:szCs w:val="24"/>
        </w:rPr>
        <w:t xml:space="preserve"> USB-C zapewniającym HDMI i porty</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USB</w:t>
      </w:r>
    </w:p>
    <w:p w14:paraId="357E6358"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System operacyjny: Windows 11 Pro PL lub równoważny</w:t>
      </w:r>
    </w:p>
    <w:p w14:paraId="4CB609A6"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Pakiet biurowy: MS Office Standard PL w najnowszej wersji w licencji</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edukacyjnej lub równoważny</w:t>
      </w:r>
    </w:p>
    <w:p w14:paraId="7E9D079B"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Wymiary maksymalne: 200 x 200 x 100 mm</w:t>
      </w:r>
    </w:p>
    <w:p w14:paraId="6939D17F" w14:textId="77777777" w:rsidR="005C1ADF" w:rsidRPr="00590B58" w:rsidRDefault="005C1ADF" w:rsidP="005C1ADF">
      <w:pPr>
        <w:rPr>
          <w:rFonts w:ascii="Times New Roman" w:hAnsi="Times New Roman" w:cs="Times New Roman"/>
          <w:b/>
          <w:sz w:val="24"/>
          <w:szCs w:val="24"/>
        </w:rPr>
      </w:pPr>
      <w:r w:rsidRPr="00590B58">
        <w:rPr>
          <w:rFonts w:ascii="Times New Roman" w:hAnsi="Times New Roman" w:cs="Times New Roman"/>
          <w:b/>
          <w:sz w:val="24"/>
          <w:szCs w:val="24"/>
        </w:rPr>
        <w:t>Uwagi techniczne</w:t>
      </w:r>
      <w:r w:rsidR="00E11273" w:rsidRPr="00590B58">
        <w:rPr>
          <w:rFonts w:ascii="Times New Roman" w:hAnsi="Times New Roman" w:cs="Times New Roman"/>
          <w:b/>
          <w:sz w:val="24"/>
          <w:szCs w:val="24"/>
        </w:rPr>
        <w:t>:</w:t>
      </w:r>
    </w:p>
    <w:p w14:paraId="6A26EFA4" w14:textId="77777777" w:rsidR="005C1ADF" w:rsidRPr="00590B58" w:rsidRDefault="005C1ADF" w:rsidP="00B938D4">
      <w:pPr>
        <w:pStyle w:val="Akapitzlist"/>
        <w:numPr>
          <w:ilvl w:val="0"/>
          <w:numId w:val="45"/>
        </w:numPr>
        <w:rPr>
          <w:rFonts w:ascii="Times New Roman" w:hAnsi="Times New Roman" w:cs="Times New Roman"/>
          <w:sz w:val="24"/>
          <w:szCs w:val="24"/>
        </w:rPr>
      </w:pPr>
      <w:r w:rsidRPr="00590B58">
        <w:rPr>
          <w:rFonts w:ascii="Times New Roman" w:hAnsi="Times New Roman" w:cs="Times New Roman"/>
          <w:sz w:val="24"/>
          <w:szCs w:val="24"/>
        </w:rPr>
        <w:t>Użytkownik musi mieć możliwość podłączenia dwóch monitorów przez HDMI</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bez utraty funkcji przesyłania obrazu z USB-C lub DP (w adapterach)</w:t>
      </w:r>
    </w:p>
    <w:p w14:paraId="72C4661A" w14:textId="77777777" w:rsidR="005C1ADF" w:rsidRPr="00590B58" w:rsidRDefault="005C1ADF" w:rsidP="00B938D4">
      <w:pPr>
        <w:pStyle w:val="Akapitzlist"/>
        <w:numPr>
          <w:ilvl w:val="0"/>
          <w:numId w:val="45"/>
        </w:numPr>
        <w:rPr>
          <w:rFonts w:ascii="Times New Roman" w:hAnsi="Times New Roman" w:cs="Times New Roman"/>
          <w:sz w:val="24"/>
          <w:szCs w:val="24"/>
        </w:rPr>
      </w:pPr>
      <w:r w:rsidRPr="00590B58">
        <w:rPr>
          <w:rFonts w:ascii="Times New Roman" w:hAnsi="Times New Roman" w:cs="Times New Roman"/>
          <w:sz w:val="24"/>
          <w:szCs w:val="24"/>
        </w:rPr>
        <w:t>Wymagane wsparcie dla adapterów: USB-C na HDMI 4K@60Hz lub</w:t>
      </w:r>
      <w:r w:rsidR="008232EC"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na HDMI 4K@60Hz</w:t>
      </w:r>
    </w:p>
    <w:p w14:paraId="738DF97D" w14:textId="77777777" w:rsidR="005C1ADF" w:rsidRPr="00590B58" w:rsidRDefault="005C1ADF" w:rsidP="005C1ADF">
      <w:pPr>
        <w:rPr>
          <w:rFonts w:ascii="Times New Roman" w:hAnsi="Times New Roman" w:cs="Times New Roman"/>
          <w:b/>
          <w:sz w:val="24"/>
          <w:szCs w:val="24"/>
        </w:rPr>
      </w:pPr>
      <w:r w:rsidRPr="00590B58">
        <w:rPr>
          <w:rFonts w:ascii="Times New Roman" w:hAnsi="Times New Roman" w:cs="Times New Roman"/>
          <w:b/>
          <w:sz w:val="24"/>
          <w:szCs w:val="24"/>
        </w:rPr>
        <w:t>Mobilny Monitor dotykowy</w:t>
      </w:r>
    </w:p>
    <w:p w14:paraId="28A92EF7" w14:textId="77777777" w:rsidR="005C1ADF" w:rsidRPr="00590B58" w:rsidRDefault="008232EC" w:rsidP="005C1ADF">
      <w:pPr>
        <w:rPr>
          <w:rFonts w:ascii="Times New Roman" w:hAnsi="Times New Roman" w:cs="Times New Roman"/>
          <w:b/>
          <w:sz w:val="24"/>
          <w:szCs w:val="24"/>
        </w:rPr>
      </w:pPr>
      <w:r w:rsidRPr="00590B58">
        <w:rPr>
          <w:rFonts w:ascii="Times New Roman" w:hAnsi="Times New Roman" w:cs="Times New Roman"/>
          <w:b/>
          <w:sz w:val="24"/>
          <w:szCs w:val="24"/>
        </w:rPr>
        <w:t>W</w:t>
      </w:r>
      <w:r w:rsidR="005C1ADF" w:rsidRPr="00590B58">
        <w:rPr>
          <w:rFonts w:ascii="Times New Roman" w:hAnsi="Times New Roman" w:cs="Times New Roman"/>
          <w:b/>
          <w:sz w:val="24"/>
          <w:szCs w:val="24"/>
        </w:rPr>
        <w:t>ymagania techniczne</w:t>
      </w:r>
      <w:r w:rsidR="00E11273" w:rsidRPr="00590B58">
        <w:rPr>
          <w:rFonts w:ascii="Times New Roman" w:hAnsi="Times New Roman" w:cs="Times New Roman"/>
          <w:b/>
          <w:sz w:val="24"/>
          <w:szCs w:val="24"/>
        </w:rPr>
        <w:t>:</w:t>
      </w:r>
    </w:p>
    <w:p w14:paraId="7D7B8BA0"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Przekątna ekranu: 10–14 cali</w:t>
      </w:r>
    </w:p>
    <w:p w14:paraId="07A8676C"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Rozdzielczość natywna: Full HD (1920 × 1080 pikseli)</w:t>
      </w:r>
    </w:p>
    <w:p w14:paraId="62945C18"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lastRenderedPageBreak/>
        <w:t>Matryca: IPS lub lepsza, zapewniająca szerokie kąty widzenia (co najmniej</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178°).</w:t>
      </w:r>
    </w:p>
    <w:p w14:paraId="709DF7F5"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Powłoka przeciwodblaskowa</w:t>
      </w:r>
    </w:p>
    <w:p w14:paraId="773E59C7"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Obsługa dotyku: pojemnościowa, minimum 10 punktów jednoczesnego dotyku</w:t>
      </w:r>
    </w:p>
    <w:p w14:paraId="2E07172A"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Podłączenie i zasilanie realizowane wyłącznie za pomocą jednego kabla USB-C</w:t>
      </w:r>
    </w:p>
    <w:p w14:paraId="61106113" w14:textId="77777777" w:rsidR="005C1ADF" w:rsidRPr="00590B58" w:rsidRDefault="005C1ADF" w:rsidP="00B938D4">
      <w:pPr>
        <w:pStyle w:val="Akapitzlist"/>
        <w:numPr>
          <w:ilvl w:val="0"/>
          <w:numId w:val="47"/>
        </w:numPr>
        <w:rPr>
          <w:rFonts w:ascii="Times New Roman" w:hAnsi="Times New Roman" w:cs="Times New Roman"/>
          <w:sz w:val="24"/>
          <w:szCs w:val="24"/>
        </w:rPr>
      </w:pPr>
      <w:r w:rsidRPr="00590B58">
        <w:rPr>
          <w:rFonts w:ascii="Times New Roman" w:hAnsi="Times New Roman" w:cs="Times New Roman"/>
          <w:sz w:val="24"/>
          <w:szCs w:val="24"/>
        </w:rPr>
        <w:t xml:space="preserve">USB-C musi obsługiwać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Alt </w:t>
      </w:r>
      <w:proofErr w:type="spellStart"/>
      <w:r w:rsidRPr="00590B58">
        <w:rPr>
          <w:rFonts w:ascii="Times New Roman" w:hAnsi="Times New Roman" w:cs="Times New Roman"/>
          <w:sz w:val="24"/>
          <w:szCs w:val="24"/>
        </w:rPr>
        <w:t>Mode</w:t>
      </w:r>
      <w:proofErr w:type="spellEnd"/>
      <w:r w:rsidRPr="00590B58">
        <w:rPr>
          <w:rFonts w:ascii="Times New Roman" w:hAnsi="Times New Roman" w:cs="Times New Roman"/>
          <w:sz w:val="24"/>
          <w:szCs w:val="24"/>
        </w:rPr>
        <w:t xml:space="preserve"> dla przesyłania obrazu oraz</w:t>
      </w:r>
    </w:p>
    <w:p w14:paraId="4C69064B" w14:textId="77777777" w:rsidR="005C1ADF" w:rsidRPr="00590B58" w:rsidRDefault="005C1ADF" w:rsidP="00B938D4">
      <w:pPr>
        <w:pStyle w:val="Akapitzlist"/>
        <w:numPr>
          <w:ilvl w:val="0"/>
          <w:numId w:val="47"/>
        </w:numPr>
        <w:rPr>
          <w:rFonts w:ascii="Times New Roman" w:hAnsi="Times New Roman" w:cs="Times New Roman"/>
          <w:sz w:val="24"/>
          <w:szCs w:val="24"/>
        </w:rPr>
      </w:pPr>
      <w:r w:rsidRPr="00590B58">
        <w:rPr>
          <w:rFonts w:ascii="Times New Roman" w:hAnsi="Times New Roman" w:cs="Times New Roman"/>
          <w:sz w:val="24"/>
          <w:szCs w:val="24"/>
        </w:rPr>
        <w:t>Power Delivery do zasilania monitora z minikomputera</w:t>
      </w:r>
    </w:p>
    <w:p w14:paraId="742356C4" w14:textId="77777777" w:rsidR="005C1ADF" w:rsidRPr="00590B58" w:rsidRDefault="005C1ADF" w:rsidP="00B938D4">
      <w:pPr>
        <w:pStyle w:val="Akapitzlist"/>
        <w:numPr>
          <w:ilvl w:val="0"/>
          <w:numId w:val="47"/>
        </w:numPr>
        <w:rPr>
          <w:rFonts w:ascii="Times New Roman" w:hAnsi="Times New Roman" w:cs="Times New Roman"/>
          <w:sz w:val="24"/>
          <w:szCs w:val="24"/>
        </w:rPr>
      </w:pPr>
      <w:r w:rsidRPr="00590B58">
        <w:rPr>
          <w:rFonts w:ascii="Times New Roman" w:hAnsi="Times New Roman" w:cs="Times New Roman"/>
          <w:sz w:val="24"/>
          <w:szCs w:val="24"/>
        </w:rPr>
        <w:t>Możliwość pracy w trybie plug &amp;</w:t>
      </w:r>
      <w:proofErr w:type="spellStart"/>
      <w:r w:rsidRPr="00590B58">
        <w:rPr>
          <w:rFonts w:ascii="Times New Roman" w:hAnsi="Times New Roman" w:cs="Times New Roman"/>
          <w:sz w:val="24"/>
          <w:szCs w:val="24"/>
        </w:rPr>
        <w:t>amp</w:t>
      </w:r>
      <w:proofErr w:type="spellEnd"/>
      <w:r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play</w:t>
      </w:r>
      <w:proofErr w:type="spellEnd"/>
      <w:r w:rsidRPr="00590B58">
        <w:rPr>
          <w:rFonts w:ascii="Times New Roman" w:hAnsi="Times New Roman" w:cs="Times New Roman"/>
          <w:sz w:val="24"/>
          <w:szCs w:val="24"/>
        </w:rPr>
        <w:t xml:space="preserve"> bez konieczności instalacji dodatkowych</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sterowników</w:t>
      </w:r>
    </w:p>
    <w:p w14:paraId="0AC49026" w14:textId="77777777" w:rsidR="005C1ADF" w:rsidRPr="00590B58" w:rsidRDefault="005C1ADF" w:rsidP="00B938D4">
      <w:pPr>
        <w:pStyle w:val="Akapitzlist"/>
        <w:numPr>
          <w:ilvl w:val="0"/>
          <w:numId w:val="48"/>
        </w:numPr>
        <w:rPr>
          <w:rFonts w:ascii="Times New Roman" w:hAnsi="Times New Roman" w:cs="Times New Roman"/>
          <w:sz w:val="24"/>
          <w:szCs w:val="24"/>
        </w:rPr>
      </w:pPr>
      <w:r w:rsidRPr="00590B58">
        <w:rPr>
          <w:rFonts w:ascii="Times New Roman" w:hAnsi="Times New Roman" w:cs="Times New Roman"/>
          <w:sz w:val="24"/>
          <w:szCs w:val="24"/>
        </w:rPr>
        <w:t>Opcjonalnie: drugi port USB-C zapewniający zasilanie przejściowe</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w:t>
      </w:r>
      <w:proofErr w:type="spellStart"/>
      <w:r w:rsidRPr="00590B58">
        <w:rPr>
          <w:rFonts w:ascii="Times New Roman" w:hAnsi="Times New Roman" w:cs="Times New Roman"/>
          <w:sz w:val="24"/>
          <w:szCs w:val="24"/>
        </w:rPr>
        <w:t>passthrough</w:t>
      </w:r>
      <w:proofErr w:type="spellEnd"/>
      <w:r w:rsidRPr="00590B58">
        <w:rPr>
          <w:rFonts w:ascii="Times New Roman" w:hAnsi="Times New Roman" w:cs="Times New Roman"/>
          <w:sz w:val="24"/>
          <w:szCs w:val="24"/>
        </w:rPr>
        <w:t>) dla ładowania komputera z zewnętrznego źródła</w:t>
      </w:r>
    </w:p>
    <w:p w14:paraId="31DAA77F"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Minimum jeden port USB-C z funkcją wideo i zasilania</w:t>
      </w:r>
    </w:p>
    <w:p w14:paraId="2C5874A0"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Dodatkowe porty USB lub HDMI opcjonalne, ale nie wymagane do spełnienia</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specyfikacji</w:t>
      </w:r>
    </w:p>
    <w:p w14:paraId="587EEE86"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Lekka i smukła obudowa (waga do 1 kg, grubość do 1,5 cm)</w:t>
      </w:r>
    </w:p>
    <w:p w14:paraId="189160B3"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W zestawie uchwyt, nóżka lub etui umożliwiające stabilne ustawienie</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monitora.</w:t>
      </w:r>
    </w:p>
    <w:p w14:paraId="1C377A96"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 xml:space="preserve">Kompatybilność z systemami Windows, </w:t>
      </w: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 Linux</w:t>
      </w:r>
    </w:p>
    <w:p w14:paraId="176691E1"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Kompatybilność z urządzeniami wyposażonymi w port USB-C z funkcją</w:t>
      </w:r>
      <w:r w:rsidR="008232EC"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Alt </w:t>
      </w:r>
      <w:proofErr w:type="spellStart"/>
      <w:r w:rsidRPr="00590B58">
        <w:rPr>
          <w:rFonts w:ascii="Times New Roman" w:hAnsi="Times New Roman" w:cs="Times New Roman"/>
          <w:sz w:val="24"/>
          <w:szCs w:val="24"/>
        </w:rPr>
        <w:t>Mode</w:t>
      </w:r>
      <w:proofErr w:type="spellEnd"/>
    </w:p>
    <w:p w14:paraId="54F71FDB" w14:textId="77777777" w:rsidR="005C1ADF" w:rsidRPr="00590B58" w:rsidRDefault="005C1ADF" w:rsidP="005C1ADF">
      <w:pPr>
        <w:rPr>
          <w:rFonts w:ascii="Times New Roman" w:hAnsi="Times New Roman" w:cs="Times New Roman"/>
          <w:b/>
          <w:sz w:val="24"/>
          <w:szCs w:val="24"/>
        </w:rPr>
      </w:pPr>
      <w:r w:rsidRPr="00590B58">
        <w:rPr>
          <w:rFonts w:ascii="Times New Roman" w:hAnsi="Times New Roman" w:cs="Times New Roman"/>
          <w:b/>
          <w:sz w:val="24"/>
          <w:szCs w:val="24"/>
        </w:rPr>
        <w:t xml:space="preserve">Bezprzewodowa klawiatura z </w:t>
      </w:r>
      <w:proofErr w:type="spellStart"/>
      <w:r w:rsidRPr="00590B58">
        <w:rPr>
          <w:rFonts w:ascii="Times New Roman" w:hAnsi="Times New Roman" w:cs="Times New Roman"/>
          <w:b/>
          <w:sz w:val="24"/>
          <w:szCs w:val="24"/>
        </w:rPr>
        <w:t>touchpadem</w:t>
      </w:r>
      <w:proofErr w:type="spellEnd"/>
    </w:p>
    <w:p w14:paraId="278DFA76" w14:textId="77777777" w:rsidR="005C1ADF" w:rsidRPr="00590B58" w:rsidRDefault="008232EC" w:rsidP="005C1ADF">
      <w:pPr>
        <w:rPr>
          <w:rFonts w:ascii="Times New Roman" w:hAnsi="Times New Roman" w:cs="Times New Roman"/>
          <w:b/>
          <w:sz w:val="24"/>
          <w:szCs w:val="24"/>
        </w:rPr>
      </w:pPr>
      <w:r w:rsidRPr="00590B58">
        <w:rPr>
          <w:rFonts w:ascii="Times New Roman" w:hAnsi="Times New Roman" w:cs="Times New Roman"/>
          <w:b/>
          <w:sz w:val="24"/>
          <w:szCs w:val="24"/>
        </w:rPr>
        <w:t>W</w:t>
      </w:r>
      <w:r w:rsidR="005C1ADF" w:rsidRPr="00590B58">
        <w:rPr>
          <w:rFonts w:ascii="Times New Roman" w:hAnsi="Times New Roman" w:cs="Times New Roman"/>
          <w:b/>
          <w:sz w:val="24"/>
          <w:szCs w:val="24"/>
        </w:rPr>
        <w:t>ymagania techniczne</w:t>
      </w:r>
      <w:r w:rsidRPr="00590B58">
        <w:rPr>
          <w:rFonts w:ascii="Times New Roman" w:hAnsi="Times New Roman" w:cs="Times New Roman"/>
          <w:b/>
          <w:sz w:val="24"/>
          <w:szCs w:val="24"/>
        </w:rPr>
        <w:t>:</w:t>
      </w:r>
    </w:p>
    <w:p w14:paraId="0CCE5BE9"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 xml:space="preserve">Bluetooth w wersji co najmniej 4.0 lub nowszej lub </w:t>
      </w:r>
      <w:proofErr w:type="spellStart"/>
      <w:r w:rsidRPr="00590B58">
        <w:rPr>
          <w:rFonts w:ascii="Times New Roman" w:hAnsi="Times New Roman" w:cs="Times New Roman"/>
          <w:sz w:val="24"/>
          <w:szCs w:val="24"/>
        </w:rPr>
        <w:t>WiFi</w:t>
      </w:r>
      <w:proofErr w:type="spellEnd"/>
      <w:r w:rsidRPr="00590B58">
        <w:rPr>
          <w:rFonts w:ascii="Times New Roman" w:hAnsi="Times New Roman" w:cs="Times New Roman"/>
          <w:sz w:val="24"/>
          <w:szCs w:val="24"/>
        </w:rPr>
        <w:t xml:space="preserve"> (802.11ac/</w:t>
      </w:r>
      <w:proofErr w:type="spellStart"/>
      <w:r w:rsidRPr="00590B58">
        <w:rPr>
          <w:rFonts w:ascii="Times New Roman" w:hAnsi="Times New Roman" w:cs="Times New Roman"/>
          <w:sz w:val="24"/>
          <w:szCs w:val="24"/>
        </w:rPr>
        <w:t>ax</w:t>
      </w:r>
      <w:proofErr w:type="spellEnd"/>
      <w:r w:rsidRPr="00590B58">
        <w:rPr>
          <w:rFonts w:ascii="Times New Roman" w:hAnsi="Times New Roman" w:cs="Times New Roman"/>
          <w:sz w:val="24"/>
          <w:szCs w:val="24"/>
        </w:rPr>
        <w:t>) o niskim</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poborze energii</w:t>
      </w:r>
    </w:p>
    <w:p w14:paraId="63A8A15B"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Standardowy układ klawiatury QWERTY z polskimi znakami (układ</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programisty lub standardowy polski)</w:t>
      </w:r>
    </w:p>
    <w:p w14:paraId="5743043D" w14:textId="77777777" w:rsidR="005C1ADF" w:rsidRPr="00590B58" w:rsidRDefault="005C1ADF" w:rsidP="00B938D4">
      <w:pPr>
        <w:pStyle w:val="Akapitzlist"/>
        <w:numPr>
          <w:ilvl w:val="0"/>
          <w:numId w:val="50"/>
        </w:numPr>
        <w:rPr>
          <w:rFonts w:ascii="Times New Roman" w:hAnsi="Times New Roman" w:cs="Times New Roman"/>
          <w:sz w:val="24"/>
          <w:szCs w:val="24"/>
        </w:rPr>
      </w:pPr>
      <w:proofErr w:type="spellStart"/>
      <w:r w:rsidRPr="00590B58">
        <w:rPr>
          <w:rFonts w:ascii="Times New Roman" w:hAnsi="Times New Roman" w:cs="Times New Roman"/>
          <w:sz w:val="24"/>
          <w:szCs w:val="24"/>
        </w:rPr>
        <w:t>Touchpad</w:t>
      </w:r>
      <w:proofErr w:type="spellEnd"/>
      <w:r w:rsidRPr="00590B58">
        <w:rPr>
          <w:rFonts w:ascii="Times New Roman" w:hAnsi="Times New Roman" w:cs="Times New Roman"/>
          <w:sz w:val="24"/>
          <w:szCs w:val="24"/>
        </w:rPr>
        <w:t xml:space="preserve"> pojemnościowy, obsługujący co najmniej 2-punktowy </w:t>
      </w:r>
      <w:proofErr w:type="spellStart"/>
      <w:r w:rsidRPr="00590B58">
        <w:rPr>
          <w:rFonts w:ascii="Times New Roman" w:hAnsi="Times New Roman" w:cs="Times New Roman"/>
          <w:sz w:val="24"/>
          <w:szCs w:val="24"/>
        </w:rPr>
        <w:t>multitouch</w:t>
      </w:r>
      <w:proofErr w:type="spellEnd"/>
    </w:p>
    <w:p w14:paraId="41066C61"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 xml:space="preserve">Wbudowane przyciski </w:t>
      </w:r>
      <w:proofErr w:type="spellStart"/>
      <w:r w:rsidRPr="00590B58">
        <w:rPr>
          <w:rFonts w:ascii="Times New Roman" w:hAnsi="Times New Roman" w:cs="Times New Roman"/>
          <w:sz w:val="24"/>
          <w:szCs w:val="24"/>
        </w:rPr>
        <w:t>touchpada</w:t>
      </w:r>
      <w:proofErr w:type="spellEnd"/>
      <w:r w:rsidRPr="00590B58">
        <w:rPr>
          <w:rFonts w:ascii="Times New Roman" w:hAnsi="Times New Roman" w:cs="Times New Roman"/>
          <w:sz w:val="24"/>
          <w:szCs w:val="24"/>
        </w:rPr>
        <w:t xml:space="preserve"> lub klik w </w:t>
      </w:r>
      <w:proofErr w:type="spellStart"/>
      <w:r w:rsidRPr="00590B58">
        <w:rPr>
          <w:rFonts w:ascii="Times New Roman" w:hAnsi="Times New Roman" w:cs="Times New Roman"/>
          <w:sz w:val="24"/>
          <w:szCs w:val="24"/>
        </w:rPr>
        <w:t>touchpadzie</w:t>
      </w:r>
      <w:proofErr w:type="spellEnd"/>
    </w:p>
    <w:p w14:paraId="2E78A55F"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Kompaktowa i poręczna konstrukcja, wymiary max do 350 x 120 mm, waga</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maksymalnie 500 g</w:t>
      </w:r>
    </w:p>
    <w:p w14:paraId="656D0912"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Wbudowany akumulator z możliwością ładowania przez USB-C lub ładowarkę</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dołączoną w zestawie</w:t>
      </w:r>
    </w:p>
    <w:p w14:paraId="2301F665"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Czas pracy na jednym ładowaniu minimum 20 godzin ciągłej pracy</w:t>
      </w:r>
    </w:p>
    <w:p w14:paraId="1D564807" w14:textId="2DFEBCFC"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Niski profil klawiszy z cichym mechanizmem kliku.</w:t>
      </w:r>
    </w:p>
    <w:p w14:paraId="20A4CF3D" w14:textId="20F9B6E7" w:rsidR="00001FEE" w:rsidRPr="00590B58" w:rsidRDefault="00001FEE" w:rsidP="00001FEE">
      <w:pPr>
        <w:rPr>
          <w:rFonts w:ascii="Times New Roman" w:hAnsi="Times New Roman" w:cs="Times New Roman"/>
          <w:sz w:val="24"/>
          <w:szCs w:val="24"/>
        </w:rPr>
      </w:pPr>
    </w:p>
    <w:p w14:paraId="26EA7192" w14:textId="0B13A39E" w:rsidR="00001FEE" w:rsidRPr="00590B58" w:rsidRDefault="00001FEE" w:rsidP="00001FEE">
      <w:pPr>
        <w:rPr>
          <w:rFonts w:ascii="Times New Roman" w:hAnsi="Times New Roman" w:cs="Times New Roman"/>
          <w:sz w:val="24"/>
          <w:szCs w:val="24"/>
        </w:rPr>
      </w:pPr>
    </w:p>
    <w:p w14:paraId="1AD4D52E" w14:textId="77777777" w:rsidR="00001FEE" w:rsidRPr="00001FEE" w:rsidRDefault="00001FEE" w:rsidP="00001FEE">
      <w:pPr>
        <w:numPr>
          <w:ilvl w:val="0"/>
          <w:numId w:val="66"/>
        </w:numPr>
        <w:contextualSpacing/>
        <w:rPr>
          <w:rFonts w:ascii="Times New Roman" w:hAnsi="Times New Roman" w:cs="Times New Roman"/>
          <w:b/>
          <w:sz w:val="24"/>
          <w:szCs w:val="24"/>
        </w:rPr>
      </w:pPr>
      <w:r w:rsidRPr="00001FEE">
        <w:rPr>
          <w:rFonts w:ascii="Times New Roman" w:hAnsi="Times New Roman" w:cs="Times New Roman"/>
          <w:b/>
          <w:sz w:val="24"/>
          <w:szCs w:val="24"/>
        </w:rPr>
        <w:t>OPIS PRZEDMIOTU ZAMÓWIENIA (OPZ) – DRUKARKA</w:t>
      </w:r>
    </w:p>
    <w:p w14:paraId="7202FAE8" w14:textId="77777777" w:rsidR="00001FEE" w:rsidRPr="00001FEE" w:rsidRDefault="00001FEE" w:rsidP="00001FEE">
      <w:pPr>
        <w:ind w:left="720"/>
        <w:contextualSpacing/>
        <w:rPr>
          <w:rFonts w:ascii="Times New Roman" w:hAnsi="Times New Roman" w:cs="Times New Roman"/>
          <w:sz w:val="24"/>
          <w:szCs w:val="24"/>
        </w:rPr>
      </w:pPr>
    </w:p>
    <w:p w14:paraId="77609522" w14:textId="77777777" w:rsidR="00001FEE" w:rsidRPr="00001FEE" w:rsidRDefault="00001FEE" w:rsidP="00001FEE">
      <w:pPr>
        <w:ind w:left="720"/>
        <w:contextualSpacing/>
        <w:rPr>
          <w:rFonts w:ascii="Times New Roman" w:hAnsi="Times New Roman" w:cs="Times New Roman"/>
          <w:sz w:val="24"/>
          <w:szCs w:val="24"/>
        </w:rPr>
      </w:pPr>
      <w:r w:rsidRPr="00001FEE">
        <w:rPr>
          <w:rFonts w:ascii="Times New Roman" w:hAnsi="Times New Roman" w:cs="Times New Roman"/>
          <w:b/>
          <w:sz w:val="24"/>
          <w:szCs w:val="24"/>
        </w:rPr>
        <w:t>Przedmiot zamówienia</w:t>
      </w:r>
      <w:r w:rsidRPr="00001FEE">
        <w:rPr>
          <w:rFonts w:ascii="Times New Roman" w:hAnsi="Times New Roman" w:cs="Times New Roman"/>
          <w:sz w:val="24"/>
          <w:szCs w:val="24"/>
        </w:rPr>
        <w:t xml:space="preserve"> : Drukarka</w:t>
      </w:r>
    </w:p>
    <w:p w14:paraId="4F46271F"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Ilość : 1 sztuka</w:t>
      </w:r>
    </w:p>
    <w:p w14:paraId="5157AE25"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 xml:space="preserve">Gwarancja : </w:t>
      </w:r>
      <w:r w:rsidRPr="00396234">
        <w:rPr>
          <w:rFonts w:ascii="Times New Roman" w:hAnsi="Times New Roman" w:cs="Times New Roman"/>
          <w:b/>
          <w:sz w:val="24"/>
          <w:szCs w:val="24"/>
        </w:rPr>
        <w:t>36 mc</w:t>
      </w:r>
    </w:p>
    <w:p w14:paraId="2BC0B223" w14:textId="1CBEA0A2" w:rsidR="00001FEE" w:rsidRDefault="00001FEE" w:rsidP="00001FEE">
      <w:pPr>
        <w:rPr>
          <w:rFonts w:ascii="Times New Roman" w:hAnsi="Times New Roman" w:cs="Times New Roman"/>
          <w:sz w:val="24"/>
          <w:szCs w:val="24"/>
        </w:rPr>
      </w:pPr>
    </w:p>
    <w:p w14:paraId="58253586" w14:textId="77777777" w:rsidR="00B62887" w:rsidRPr="00001FEE" w:rsidRDefault="00B62887" w:rsidP="00001FEE">
      <w:pPr>
        <w:rPr>
          <w:rFonts w:ascii="Times New Roman" w:hAnsi="Times New Roman" w:cs="Times New Roman"/>
          <w:sz w:val="24"/>
          <w:szCs w:val="24"/>
        </w:rPr>
      </w:pPr>
    </w:p>
    <w:p w14:paraId="1A7EA363"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lastRenderedPageBreak/>
        <w:t>Przedmiot zamówienia</w:t>
      </w:r>
    </w:p>
    <w:p w14:paraId="074EC910" w14:textId="77777777" w:rsidR="00001FEE" w:rsidRPr="00001FEE" w:rsidRDefault="00001FEE" w:rsidP="000D108D">
      <w:pPr>
        <w:spacing w:after="0"/>
        <w:jc w:val="both"/>
        <w:rPr>
          <w:rFonts w:ascii="Times New Roman" w:hAnsi="Times New Roman" w:cs="Times New Roman"/>
          <w:sz w:val="24"/>
          <w:szCs w:val="24"/>
        </w:rPr>
      </w:pPr>
      <w:r w:rsidRPr="00001FEE">
        <w:rPr>
          <w:rFonts w:ascii="Times New Roman" w:hAnsi="Times New Roman" w:cs="Times New Roman"/>
          <w:sz w:val="24"/>
          <w:szCs w:val="24"/>
        </w:rPr>
        <w:t>Przedmiotem zamówienia jest dostawa, instalacja i uruchomienie fabrycznie nowego</w:t>
      </w:r>
    </w:p>
    <w:p w14:paraId="748411D9" w14:textId="77777777" w:rsidR="00001FEE" w:rsidRPr="00001FEE" w:rsidRDefault="00001FEE" w:rsidP="000D108D">
      <w:pPr>
        <w:spacing w:after="0"/>
        <w:jc w:val="both"/>
        <w:rPr>
          <w:rFonts w:ascii="Times New Roman" w:hAnsi="Times New Roman" w:cs="Times New Roman"/>
          <w:sz w:val="24"/>
          <w:szCs w:val="24"/>
        </w:rPr>
      </w:pPr>
      <w:r w:rsidRPr="00001FEE">
        <w:rPr>
          <w:rFonts w:ascii="Times New Roman" w:hAnsi="Times New Roman" w:cs="Times New Roman"/>
          <w:sz w:val="24"/>
          <w:szCs w:val="24"/>
        </w:rPr>
        <w:t>urządzenia wielofunkcyjnego formatu A3, obejmującego funkcje drukowania i kopiowania</w:t>
      </w:r>
    </w:p>
    <w:p w14:paraId="09ADA407" w14:textId="77777777" w:rsidR="00001FEE" w:rsidRPr="00001FEE" w:rsidRDefault="00001FEE" w:rsidP="000D108D">
      <w:pPr>
        <w:spacing w:after="0"/>
        <w:jc w:val="both"/>
        <w:rPr>
          <w:rFonts w:ascii="Times New Roman" w:hAnsi="Times New Roman" w:cs="Times New Roman"/>
          <w:sz w:val="24"/>
          <w:szCs w:val="24"/>
        </w:rPr>
      </w:pPr>
      <w:r w:rsidRPr="00001FEE">
        <w:rPr>
          <w:rFonts w:ascii="Times New Roman" w:hAnsi="Times New Roman" w:cs="Times New Roman"/>
          <w:sz w:val="24"/>
          <w:szCs w:val="24"/>
        </w:rPr>
        <w:t>monochromatycznego oraz skanowania w kolorze, z możliwością pracy w sieci LAN oraz z</w:t>
      </w:r>
    </w:p>
    <w:p w14:paraId="657A4D20" w14:textId="77777777" w:rsidR="00001FEE" w:rsidRPr="00001FEE" w:rsidRDefault="00001FEE" w:rsidP="000D108D">
      <w:pPr>
        <w:jc w:val="both"/>
        <w:rPr>
          <w:rFonts w:ascii="Times New Roman" w:hAnsi="Times New Roman" w:cs="Times New Roman"/>
          <w:sz w:val="24"/>
          <w:szCs w:val="24"/>
        </w:rPr>
      </w:pPr>
      <w:r w:rsidRPr="00001FEE">
        <w:rPr>
          <w:rFonts w:ascii="Times New Roman" w:hAnsi="Times New Roman" w:cs="Times New Roman"/>
          <w:sz w:val="24"/>
          <w:szCs w:val="24"/>
        </w:rPr>
        <w:t>obsługą druku mobilnego.</w:t>
      </w:r>
    </w:p>
    <w:p w14:paraId="1FEDA163" w14:textId="77777777" w:rsidR="00001FEE" w:rsidRPr="00001FEE" w:rsidRDefault="00001FEE" w:rsidP="00001FEE">
      <w:pPr>
        <w:rPr>
          <w:rFonts w:ascii="Times New Roman" w:hAnsi="Times New Roman" w:cs="Times New Roman"/>
          <w:sz w:val="24"/>
          <w:szCs w:val="24"/>
        </w:rPr>
      </w:pPr>
    </w:p>
    <w:p w14:paraId="7A5527DB"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techniczne</w:t>
      </w:r>
    </w:p>
    <w:p w14:paraId="2FE6F50B"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Technologia druku: laserowa, monochromatyczna.</w:t>
      </w:r>
    </w:p>
    <w:p w14:paraId="4A5383D5"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Format papieru: od A6 do A3, w tym obsługa formatu niestandardowego.</w:t>
      </w:r>
    </w:p>
    <w:p w14:paraId="00F55E3F"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Szybkość druku: min. 27 stron A4/min.</w:t>
      </w:r>
    </w:p>
    <w:p w14:paraId="602D3E86"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Rozdzielczość druku: min. 600 × 600 </w:t>
      </w:r>
      <w:proofErr w:type="spellStart"/>
      <w:r w:rsidRPr="00001FEE">
        <w:rPr>
          <w:rFonts w:ascii="Times New Roman" w:hAnsi="Times New Roman" w:cs="Times New Roman"/>
          <w:sz w:val="24"/>
          <w:szCs w:val="24"/>
        </w:rPr>
        <w:t>dpi</w:t>
      </w:r>
      <w:proofErr w:type="spellEnd"/>
      <w:r w:rsidRPr="00001FEE">
        <w:rPr>
          <w:rFonts w:ascii="Times New Roman" w:hAnsi="Times New Roman" w:cs="Times New Roman"/>
          <w:sz w:val="24"/>
          <w:szCs w:val="24"/>
        </w:rPr>
        <w:t>.</w:t>
      </w:r>
      <w:bookmarkStart w:id="0" w:name="_GoBack"/>
      <w:bookmarkEnd w:id="0"/>
    </w:p>
    <w:p w14:paraId="42C477E4"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Czas nagrzewania: maks. 20 sek.</w:t>
      </w:r>
    </w:p>
    <w:p w14:paraId="063849A3"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Pierwsza kopia/druk: maks. 7 sek.</w:t>
      </w:r>
    </w:p>
    <w:p w14:paraId="386DA398"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Pojemność podajników papieru:</w:t>
      </w:r>
    </w:p>
    <w:p w14:paraId="6129CC98"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podajnik podstawowy: min. 500 arkuszy,</w:t>
      </w:r>
    </w:p>
    <w:p w14:paraId="1B9ABCE9"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podajnik ręczny: min. 100 arkuszy,</w:t>
      </w:r>
    </w:p>
    <w:p w14:paraId="1A4DFA62"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możliwość rozbudowy do min. 1500 arkuszy.</w:t>
      </w:r>
    </w:p>
    <w:p w14:paraId="3C8B3CDF"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Podajnik dokumentów (ADF): dwustronny, min. 50 arkuszy.</w:t>
      </w:r>
    </w:p>
    <w:p w14:paraId="44AB047D"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Automatyczne drukowanie dwustronne (dupleks): wymagane.</w:t>
      </w:r>
    </w:p>
    <w:p w14:paraId="6FD80234"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Pamięć RAM: min. 2 GB.</w:t>
      </w:r>
    </w:p>
    <w:p w14:paraId="4CD97A14"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Panel sterowania: kolorowy ekran dotykowy.</w:t>
      </w:r>
    </w:p>
    <w:p w14:paraId="4E2D2E67"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Funkcje skanowania:</w:t>
      </w:r>
    </w:p>
    <w:p w14:paraId="3659F6CA" w14:textId="77777777" w:rsidR="00001FEE" w:rsidRPr="00001FEE" w:rsidRDefault="00001FEE" w:rsidP="00001FEE">
      <w:pPr>
        <w:numPr>
          <w:ilvl w:val="0"/>
          <w:numId w:val="78"/>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skanowanie w kolorze do sieci i do e-mail,</w:t>
      </w:r>
    </w:p>
    <w:p w14:paraId="345D8743" w14:textId="77777777" w:rsidR="00001FEE" w:rsidRPr="00001FEE" w:rsidRDefault="00001FEE" w:rsidP="00001FEE">
      <w:pPr>
        <w:numPr>
          <w:ilvl w:val="0"/>
          <w:numId w:val="78"/>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 xml:space="preserve">rozdzielczość optyczna min. 600 </w:t>
      </w:r>
      <w:proofErr w:type="spellStart"/>
      <w:r w:rsidRPr="00001FEE">
        <w:rPr>
          <w:rFonts w:ascii="Times New Roman" w:hAnsi="Times New Roman" w:cs="Times New Roman"/>
          <w:sz w:val="24"/>
          <w:szCs w:val="24"/>
        </w:rPr>
        <w:t>dpi</w:t>
      </w:r>
      <w:proofErr w:type="spellEnd"/>
      <w:r w:rsidRPr="00001FEE">
        <w:rPr>
          <w:rFonts w:ascii="Times New Roman" w:hAnsi="Times New Roman" w:cs="Times New Roman"/>
          <w:sz w:val="24"/>
          <w:szCs w:val="24"/>
        </w:rPr>
        <w:t>,</w:t>
      </w:r>
    </w:p>
    <w:p w14:paraId="031AF40E" w14:textId="77777777" w:rsidR="00001FEE" w:rsidRPr="00001FEE" w:rsidRDefault="00001FEE" w:rsidP="00001FEE">
      <w:pPr>
        <w:numPr>
          <w:ilvl w:val="0"/>
          <w:numId w:val="78"/>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obsługa formatów PDF, TIFF, JPEG.</w:t>
      </w:r>
    </w:p>
    <w:p w14:paraId="3C1160FA"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Funkcje kopiowania:</w:t>
      </w:r>
    </w:p>
    <w:p w14:paraId="01C230E4" w14:textId="77777777" w:rsidR="00001FEE" w:rsidRPr="00001FEE" w:rsidRDefault="00001FEE" w:rsidP="00001FEE">
      <w:pPr>
        <w:numPr>
          <w:ilvl w:val="0"/>
          <w:numId w:val="79"/>
        </w:numPr>
        <w:contextualSpacing/>
        <w:rPr>
          <w:rFonts w:ascii="Times New Roman" w:hAnsi="Times New Roman" w:cs="Times New Roman"/>
          <w:sz w:val="24"/>
          <w:szCs w:val="24"/>
        </w:rPr>
      </w:pPr>
      <w:r w:rsidRPr="00001FEE">
        <w:rPr>
          <w:rFonts w:ascii="Times New Roman" w:hAnsi="Times New Roman" w:cs="Times New Roman"/>
          <w:sz w:val="24"/>
          <w:szCs w:val="24"/>
        </w:rPr>
        <w:t>prędkość min. 27 kopii A4/min,</w:t>
      </w:r>
    </w:p>
    <w:p w14:paraId="11DA4BAF" w14:textId="77777777" w:rsidR="00001FEE" w:rsidRPr="00001FEE" w:rsidRDefault="00001FEE" w:rsidP="00001FEE">
      <w:pPr>
        <w:numPr>
          <w:ilvl w:val="0"/>
          <w:numId w:val="79"/>
        </w:numPr>
        <w:contextualSpacing/>
        <w:rPr>
          <w:rFonts w:ascii="Times New Roman" w:hAnsi="Times New Roman" w:cs="Times New Roman"/>
          <w:sz w:val="24"/>
          <w:szCs w:val="24"/>
        </w:rPr>
      </w:pPr>
      <w:r w:rsidRPr="00001FEE">
        <w:rPr>
          <w:rFonts w:ascii="Times New Roman" w:hAnsi="Times New Roman" w:cs="Times New Roman"/>
          <w:sz w:val="24"/>
          <w:szCs w:val="24"/>
        </w:rPr>
        <w:t>powiększanie/zmniejszanie w zakresie 25–400%.</w:t>
      </w:r>
    </w:p>
    <w:p w14:paraId="7E963C88"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Łączność:</w:t>
      </w:r>
    </w:p>
    <w:p w14:paraId="649D3AF2" w14:textId="77777777" w:rsidR="00001FEE" w:rsidRPr="00001FEE" w:rsidRDefault="00001FEE" w:rsidP="00001FEE">
      <w:pPr>
        <w:numPr>
          <w:ilvl w:val="0"/>
          <w:numId w:val="80"/>
        </w:numPr>
        <w:contextualSpacing/>
        <w:rPr>
          <w:rFonts w:ascii="Times New Roman" w:hAnsi="Times New Roman" w:cs="Times New Roman"/>
          <w:sz w:val="24"/>
          <w:szCs w:val="24"/>
        </w:rPr>
      </w:pPr>
      <w:r w:rsidRPr="00001FEE">
        <w:rPr>
          <w:rFonts w:ascii="Times New Roman" w:hAnsi="Times New Roman" w:cs="Times New Roman"/>
          <w:sz w:val="24"/>
          <w:szCs w:val="24"/>
        </w:rPr>
        <w:t>port USB 2.0,</w:t>
      </w:r>
    </w:p>
    <w:p w14:paraId="7EEB3465" w14:textId="77777777" w:rsidR="00001FEE" w:rsidRPr="00001FEE" w:rsidRDefault="00001FEE" w:rsidP="00001FEE">
      <w:pPr>
        <w:numPr>
          <w:ilvl w:val="0"/>
          <w:numId w:val="80"/>
        </w:numPr>
        <w:contextualSpacing/>
        <w:rPr>
          <w:rFonts w:ascii="Times New Roman" w:hAnsi="Times New Roman" w:cs="Times New Roman"/>
          <w:sz w:val="24"/>
          <w:szCs w:val="24"/>
        </w:rPr>
      </w:pPr>
      <w:r w:rsidRPr="00001FEE">
        <w:rPr>
          <w:rFonts w:ascii="Times New Roman" w:hAnsi="Times New Roman" w:cs="Times New Roman"/>
          <w:sz w:val="24"/>
          <w:szCs w:val="24"/>
        </w:rPr>
        <w:t>port Ethernet 10/100/1000,</w:t>
      </w:r>
    </w:p>
    <w:p w14:paraId="204608C5" w14:textId="77777777" w:rsidR="00001FEE" w:rsidRPr="00001FEE" w:rsidRDefault="00001FEE" w:rsidP="00001FEE">
      <w:pPr>
        <w:numPr>
          <w:ilvl w:val="0"/>
          <w:numId w:val="80"/>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obsługa druku mobilnego (np. </w:t>
      </w:r>
      <w:proofErr w:type="spellStart"/>
      <w:r w:rsidRPr="00001FEE">
        <w:rPr>
          <w:rFonts w:ascii="Times New Roman" w:hAnsi="Times New Roman" w:cs="Times New Roman"/>
          <w:sz w:val="24"/>
          <w:szCs w:val="24"/>
        </w:rPr>
        <w:t>AirPrint</w:t>
      </w:r>
      <w:proofErr w:type="spellEnd"/>
      <w:r w:rsidRPr="00001FEE">
        <w:rPr>
          <w:rFonts w:ascii="Times New Roman" w:hAnsi="Times New Roman" w:cs="Times New Roman"/>
          <w:sz w:val="24"/>
          <w:szCs w:val="24"/>
        </w:rPr>
        <w:t xml:space="preserve">, </w:t>
      </w:r>
      <w:proofErr w:type="spellStart"/>
      <w:r w:rsidRPr="00001FEE">
        <w:rPr>
          <w:rFonts w:ascii="Times New Roman" w:hAnsi="Times New Roman" w:cs="Times New Roman"/>
          <w:sz w:val="24"/>
          <w:szCs w:val="24"/>
        </w:rPr>
        <w:t>Mopria</w:t>
      </w:r>
      <w:proofErr w:type="spellEnd"/>
      <w:r w:rsidRPr="00001FEE">
        <w:rPr>
          <w:rFonts w:ascii="Times New Roman" w:hAnsi="Times New Roman" w:cs="Times New Roman"/>
          <w:sz w:val="24"/>
          <w:szCs w:val="24"/>
        </w:rPr>
        <w:t>, aplikacja mobilna producenta).</w:t>
      </w:r>
    </w:p>
    <w:p w14:paraId="39CB2DA1" w14:textId="77777777" w:rsidR="00001FEE" w:rsidRPr="00001FEE" w:rsidRDefault="00001FEE" w:rsidP="00001FEE">
      <w:pPr>
        <w:rPr>
          <w:rFonts w:ascii="Times New Roman" w:hAnsi="Times New Roman" w:cs="Times New Roman"/>
          <w:sz w:val="24"/>
          <w:szCs w:val="24"/>
        </w:rPr>
      </w:pPr>
      <w:r w:rsidRPr="00001FEE">
        <w:rPr>
          <w:rFonts w:ascii="Times New Roman" w:hAnsi="Times New Roman" w:cs="Times New Roman"/>
          <w:sz w:val="24"/>
          <w:szCs w:val="24"/>
        </w:rPr>
        <w:t xml:space="preserve">Obsługiwane systemy operacyjne: Windows 10/11, Linux, </w:t>
      </w:r>
      <w:proofErr w:type="spellStart"/>
      <w:r w:rsidRPr="00001FEE">
        <w:rPr>
          <w:rFonts w:ascii="Times New Roman" w:hAnsi="Times New Roman" w:cs="Times New Roman"/>
          <w:sz w:val="24"/>
          <w:szCs w:val="24"/>
        </w:rPr>
        <w:t>macOS</w:t>
      </w:r>
      <w:proofErr w:type="spellEnd"/>
      <w:r w:rsidRPr="00001FEE">
        <w:rPr>
          <w:rFonts w:ascii="Times New Roman" w:hAnsi="Times New Roman" w:cs="Times New Roman"/>
          <w:sz w:val="24"/>
          <w:szCs w:val="24"/>
        </w:rPr>
        <w:t>.</w:t>
      </w:r>
    </w:p>
    <w:p w14:paraId="42A25EF1" w14:textId="77777777" w:rsidR="00001FEE" w:rsidRPr="00001FEE" w:rsidRDefault="00001FEE" w:rsidP="00001FEE">
      <w:pPr>
        <w:rPr>
          <w:rFonts w:ascii="Times New Roman" w:hAnsi="Times New Roman" w:cs="Times New Roman"/>
          <w:sz w:val="24"/>
          <w:szCs w:val="24"/>
        </w:rPr>
      </w:pPr>
      <w:r w:rsidRPr="00001FEE">
        <w:rPr>
          <w:rFonts w:ascii="Times New Roman" w:hAnsi="Times New Roman" w:cs="Times New Roman"/>
          <w:sz w:val="24"/>
          <w:szCs w:val="24"/>
        </w:rPr>
        <w:t>Materiały eksploatacyjne: toner o wydajności min. 5000 stron A4 przy 5% pokryciu.</w:t>
      </w:r>
    </w:p>
    <w:p w14:paraId="6A211B24"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Pozostałe wymagania:</w:t>
      </w:r>
    </w:p>
    <w:p w14:paraId="131B1AE2" w14:textId="77777777" w:rsidR="00001FEE" w:rsidRPr="00001FEE" w:rsidRDefault="00001FEE" w:rsidP="00001FEE">
      <w:pPr>
        <w:numPr>
          <w:ilvl w:val="0"/>
          <w:numId w:val="81"/>
        </w:numPr>
        <w:contextualSpacing/>
        <w:rPr>
          <w:rFonts w:ascii="Times New Roman" w:hAnsi="Times New Roman" w:cs="Times New Roman"/>
          <w:sz w:val="24"/>
          <w:szCs w:val="24"/>
        </w:rPr>
      </w:pPr>
      <w:r w:rsidRPr="00001FEE">
        <w:rPr>
          <w:rFonts w:ascii="Times New Roman" w:hAnsi="Times New Roman" w:cs="Times New Roman"/>
          <w:sz w:val="24"/>
          <w:szCs w:val="24"/>
        </w:rPr>
        <w:t>licznik wydruków i kopii,</w:t>
      </w:r>
    </w:p>
    <w:p w14:paraId="11E30BAC" w14:textId="77777777" w:rsidR="00001FEE" w:rsidRPr="00001FEE" w:rsidRDefault="00001FEE" w:rsidP="00001FEE">
      <w:pPr>
        <w:numPr>
          <w:ilvl w:val="0"/>
          <w:numId w:val="81"/>
        </w:numPr>
        <w:contextualSpacing/>
        <w:rPr>
          <w:rFonts w:ascii="Times New Roman" w:hAnsi="Times New Roman" w:cs="Times New Roman"/>
          <w:sz w:val="24"/>
          <w:szCs w:val="24"/>
        </w:rPr>
      </w:pPr>
      <w:r w:rsidRPr="00001FEE">
        <w:rPr>
          <w:rFonts w:ascii="Times New Roman" w:hAnsi="Times New Roman" w:cs="Times New Roman"/>
          <w:sz w:val="24"/>
          <w:szCs w:val="24"/>
        </w:rPr>
        <w:t>tryb oszczędzania energii,</w:t>
      </w:r>
    </w:p>
    <w:p w14:paraId="4E438878" w14:textId="77777777" w:rsidR="00001FEE" w:rsidRPr="00001FEE" w:rsidRDefault="00001FEE" w:rsidP="00001FEE">
      <w:pPr>
        <w:numPr>
          <w:ilvl w:val="0"/>
          <w:numId w:val="81"/>
        </w:numPr>
        <w:contextualSpacing/>
        <w:rPr>
          <w:rFonts w:ascii="Times New Roman" w:hAnsi="Times New Roman" w:cs="Times New Roman"/>
          <w:sz w:val="24"/>
          <w:szCs w:val="24"/>
        </w:rPr>
      </w:pPr>
      <w:r w:rsidRPr="00001FEE">
        <w:rPr>
          <w:rFonts w:ascii="Times New Roman" w:hAnsi="Times New Roman" w:cs="Times New Roman"/>
          <w:sz w:val="24"/>
          <w:szCs w:val="24"/>
        </w:rPr>
        <w:t>urządzenie fabrycznie nowe, wyprodukowane nie wcześniej niż 12 miesięcy przed dostawą.</w:t>
      </w:r>
    </w:p>
    <w:p w14:paraId="0FD74C46"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dodatkowe</w:t>
      </w:r>
    </w:p>
    <w:p w14:paraId="5195C364"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lastRenderedPageBreak/>
        <w:t>1. Instrukcja obsługi w języku polskim w wersji papierowej lub elektronicznej.</w:t>
      </w:r>
    </w:p>
    <w:p w14:paraId="7975A260"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2. Gwarancja min. 36 miesięcy (serwis w miejscu instalacji urządzenia).</w:t>
      </w:r>
    </w:p>
    <w:p w14:paraId="30E32EEB"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3. Czas reakcji serwisu – maksymalnie 48 godzin od zgłoszenia.</w:t>
      </w:r>
    </w:p>
    <w:p w14:paraId="168BB288" w14:textId="77777777" w:rsidR="00001FEE" w:rsidRPr="00001FEE" w:rsidRDefault="00001FEE" w:rsidP="00001FEE">
      <w:pPr>
        <w:ind w:left="360"/>
        <w:rPr>
          <w:rFonts w:ascii="Times New Roman" w:hAnsi="Times New Roman" w:cs="Times New Roman"/>
          <w:b/>
          <w:sz w:val="24"/>
          <w:szCs w:val="24"/>
        </w:rPr>
      </w:pPr>
    </w:p>
    <w:p w14:paraId="084CD7FD" w14:textId="77777777" w:rsidR="00001FEE" w:rsidRPr="00001FEE" w:rsidRDefault="00001FEE" w:rsidP="00001FEE">
      <w:pPr>
        <w:ind w:left="360"/>
        <w:rPr>
          <w:rFonts w:ascii="Times New Roman" w:hAnsi="Times New Roman" w:cs="Times New Roman"/>
          <w:b/>
          <w:sz w:val="24"/>
          <w:szCs w:val="24"/>
        </w:rPr>
      </w:pPr>
    </w:p>
    <w:p w14:paraId="0706AA74" w14:textId="77777777" w:rsidR="00001FEE" w:rsidRPr="00001FEE" w:rsidRDefault="00001FEE" w:rsidP="00001FEE">
      <w:pPr>
        <w:ind w:left="360"/>
        <w:rPr>
          <w:rFonts w:ascii="Times New Roman" w:hAnsi="Times New Roman" w:cs="Times New Roman"/>
          <w:b/>
          <w:sz w:val="24"/>
          <w:szCs w:val="24"/>
        </w:rPr>
      </w:pPr>
      <w:r w:rsidRPr="00001FEE">
        <w:rPr>
          <w:rFonts w:ascii="Times New Roman" w:hAnsi="Times New Roman" w:cs="Times New Roman"/>
          <w:b/>
          <w:sz w:val="24"/>
          <w:szCs w:val="24"/>
        </w:rPr>
        <w:t>XII. OPIS PRZEDMIOTU ZAMÓWIENIA (OPZ) – Monitor 34”</w:t>
      </w:r>
    </w:p>
    <w:p w14:paraId="25C5D7B1" w14:textId="77777777" w:rsidR="00001FEE" w:rsidRPr="00001FEE" w:rsidRDefault="00001FEE" w:rsidP="00001FEE">
      <w:pPr>
        <w:ind w:left="720"/>
        <w:contextualSpacing/>
        <w:rPr>
          <w:rFonts w:ascii="Times New Roman" w:hAnsi="Times New Roman" w:cs="Times New Roman"/>
          <w:sz w:val="24"/>
          <w:szCs w:val="24"/>
        </w:rPr>
      </w:pPr>
    </w:p>
    <w:p w14:paraId="31F079F1" w14:textId="77777777" w:rsidR="00001FEE" w:rsidRPr="00001FEE" w:rsidRDefault="00001FEE" w:rsidP="00001FEE">
      <w:pPr>
        <w:ind w:left="720"/>
        <w:contextualSpacing/>
        <w:rPr>
          <w:rFonts w:ascii="Times New Roman" w:hAnsi="Times New Roman" w:cs="Times New Roman"/>
          <w:sz w:val="24"/>
          <w:szCs w:val="24"/>
        </w:rPr>
      </w:pPr>
      <w:r w:rsidRPr="00001FEE">
        <w:rPr>
          <w:rFonts w:ascii="Times New Roman" w:hAnsi="Times New Roman" w:cs="Times New Roman"/>
          <w:b/>
          <w:sz w:val="24"/>
          <w:szCs w:val="24"/>
        </w:rPr>
        <w:t>Przedmiot zamówienia</w:t>
      </w:r>
      <w:r w:rsidRPr="00001FEE">
        <w:rPr>
          <w:rFonts w:ascii="Times New Roman" w:hAnsi="Times New Roman" w:cs="Times New Roman"/>
          <w:sz w:val="24"/>
          <w:szCs w:val="24"/>
        </w:rPr>
        <w:t xml:space="preserve"> : Monitor 34”</w:t>
      </w:r>
    </w:p>
    <w:p w14:paraId="7182E7D1"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Ilość : 1 sztuka</w:t>
      </w:r>
    </w:p>
    <w:p w14:paraId="460431E4"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 xml:space="preserve">Gwarancja : </w:t>
      </w:r>
      <w:r w:rsidRPr="00396234">
        <w:rPr>
          <w:rFonts w:ascii="Times New Roman" w:hAnsi="Times New Roman" w:cs="Times New Roman"/>
          <w:b/>
          <w:sz w:val="24"/>
          <w:szCs w:val="24"/>
        </w:rPr>
        <w:t>36 mc</w:t>
      </w:r>
    </w:p>
    <w:p w14:paraId="29FAC023" w14:textId="77777777" w:rsidR="00001FEE" w:rsidRPr="00001FEE" w:rsidRDefault="00001FEE" w:rsidP="00001FEE">
      <w:pPr>
        <w:spacing w:after="0"/>
        <w:rPr>
          <w:rFonts w:ascii="Times New Roman" w:hAnsi="Times New Roman" w:cs="Times New Roman"/>
          <w:sz w:val="24"/>
          <w:szCs w:val="24"/>
        </w:rPr>
      </w:pPr>
    </w:p>
    <w:p w14:paraId="13A9BD0F"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Przedmiotem zamówienia jest dostawa fabrycznie nowego monitora komputerowego o</w:t>
      </w:r>
    </w:p>
    <w:p w14:paraId="71C6A0B8"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przekątnej 34” , przeznaczonego do pracy biurowej i multimedialnej, w formacie</w:t>
      </w:r>
    </w:p>
    <w:p w14:paraId="6C109C7E"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 xml:space="preserve">panoramicznym, o wysokiej rozdzielczości i odświeżaniu obrazu min. 100 </w:t>
      </w:r>
      <w:proofErr w:type="spellStart"/>
      <w:r w:rsidRPr="00001FEE">
        <w:rPr>
          <w:rFonts w:ascii="Times New Roman" w:hAnsi="Times New Roman" w:cs="Times New Roman"/>
          <w:sz w:val="24"/>
          <w:szCs w:val="24"/>
        </w:rPr>
        <w:t>Hz</w:t>
      </w:r>
      <w:proofErr w:type="spellEnd"/>
      <w:r w:rsidRPr="00001FEE">
        <w:rPr>
          <w:rFonts w:ascii="Times New Roman" w:hAnsi="Times New Roman" w:cs="Times New Roman"/>
          <w:sz w:val="24"/>
          <w:szCs w:val="24"/>
        </w:rPr>
        <w:t>.</w:t>
      </w:r>
    </w:p>
    <w:p w14:paraId="54506C1B" w14:textId="77777777" w:rsidR="00001FEE" w:rsidRPr="00001FEE" w:rsidRDefault="00001FEE" w:rsidP="00001FEE">
      <w:pPr>
        <w:spacing w:after="0"/>
        <w:rPr>
          <w:rFonts w:ascii="Times New Roman" w:hAnsi="Times New Roman" w:cs="Times New Roman"/>
          <w:sz w:val="24"/>
          <w:szCs w:val="24"/>
        </w:rPr>
      </w:pPr>
    </w:p>
    <w:p w14:paraId="2C503C06"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techniczne</w:t>
      </w:r>
    </w:p>
    <w:p w14:paraId="1D1B8175"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Przekątna ekranu: 34 cale (format panoramiczny </w:t>
      </w:r>
      <w:proofErr w:type="spellStart"/>
      <w:r w:rsidRPr="00001FEE">
        <w:rPr>
          <w:rFonts w:ascii="Times New Roman" w:hAnsi="Times New Roman" w:cs="Times New Roman"/>
          <w:sz w:val="24"/>
          <w:szCs w:val="24"/>
        </w:rPr>
        <w:t>ultrawide</w:t>
      </w:r>
      <w:proofErr w:type="spellEnd"/>
      <w:r w:rsidRPr="00001FEE">
        <w:rPr>
          <w:rFonts w:ascii="Times New Roman" w:hAnsi="Times New Roman" w:cs="Times New Roman"/>
          <w:sz w:val="24"/>
          <w:szCs w:val="24"/>
        </w:rPr>
        <w:t>).</w:t>
      </w:r>
    </w:p>
    <w:p w14:paraId="43421FB9"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Typ matrycy: VA lub równoważna.</w:t>
      </w:r>
    </w:p>
    <w:p w14:paraId="5AC7DB37"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Rozdzielczość natywna: min. 3440 × 1440 pikseli (UWQHD).</w:t>
      </w:r>
    </w:p>
    <w:p w14:paraId="4031B31C"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Proporcje obrazu: 21:9.</w:t>
      </w:r>
    </w:p>
    <w:p w14:paraId="4DB102C0"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Częstotliwość odświeżania: min. 100 </w:t>
      </w:r>
      <w:proofErr w:type="spellStart"/>
      <w:r w:rsidRPr="00001FEE">
        <w:rPr>
          <w:rFonts w:ascii="Times New Roman" w:hAnsi="Times New Roman" w:cs="Times New Roman"/>
          <w:sz w:val="24"/>
          <w:szCs w:val="24"/>
        </w:rPr>
        <w:t>Hz</w:t>
      </w:r>
      <w:proofErr w:type="spellEnd"/>
      <w:r w:rsidRPr="00001FEE">
        <w:rPr>
          <w:rFonts w:ascii="Times New Roman" w:hAnsi="Times New Roman" w:cs="Times New Roman"/>
          <w:sz w:val="24"/>
          <w:szCs w:val="24"/>
        </w:rPr>
        <w:t>.</w:t>
      </w:r>
    </w:p>
    <w:p w14:paraId="1AC367D4"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Czas reakcji matrycy (</w:t>
      </w:r>
      <w:proofErr w:type="spellStart"/>
      <w:r w:rsidRPr="00001FEE">
        <w:rPr>
          <w:rFonts w:ascii="Times New Roman" w:hAnsi="Times New Roman" w:cs="Times New Roman"/>
          <w:sz w:val="24"/>
          <w:szCs w:val="24"/>
        </w:rPr>
        <w:t>GtG</w:t>
      </w:r>
      <w:proofErr w:type="spellEnd"/>
      <w:r w:rsidRPr="00001FEE">
        <w:rPr>
          <w:rFonts w:ascii="Times New Roman" w:hAnsi="Times New Roman" w:cs="Times New Roman"/>
          <w:sz w:val="24"/>
          <w:szCs w:val="24"/>
        </w:rPr>
        <w:t>/MPRT): maks. 4 ms.</w:t>
      </w:r>
    </w:p>
    <w:p w14:paraId="5572EEF4"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Jasność: min. 300 cd/m².</w:t>
      </w:r>
    </w:p>
    <w:p w14:paraId="3545F6A9"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Kontrast statyczny: min. 3000:1.</w:t>
      </w:r>
    </w:p>
    <w:p w14:paraId="58147A13"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Kąty widzenia: 178° (pion/poziom).</w:t>
      </w:r>
    </w:p>
    <w:p w14:paraId="249C0C16"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Złącza:</w:t>
      </w:r>
    </w:p>
    <w:p w14:paraId="11887206" w14:textId="77777777" w:rsidR="00001FEE" w:rsidRPr="00001FEE" w:rsidRDefault="00001FEE" w:rsidP="00001FEE">
      <w:pPr>
        <w:numPr>
          <w:ilvl w:val="0"/>
          <w:numId w:val="83"/>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min. 2 × HDMI,</w:t>
      </w:r>
    </w:p>
    <w:p w14:paraId="3A8B1557" w14:textId="77777777" w:rsidR="00001FEE" w:rsidRPr="00001FEE" w:rsidRDefault="00001FEE" w:rsidP="00001FEE">
      <w:pPr>
        <w:numPr>
          <w:ilvl w:val="0"/>
          <w:numId w:val="83"/>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 xml:space="preserve">min. 1 × </w:t>
      </w:r>
      <w:proofErr w:type="spellStart"/>
      <w:r w:rsidRPr="00001FEE">
        <w:rPr>
          <w:rFonts w:ascii="Times New Roman" w:hAnsi="Times New Roman" w:cs="Times New Roman"/>
          <w:sz w:val="24"/>
          <w:szCs w:val="24"/>
        </w:rPr>
        <w:t>DisplayPort</w:t>
      </w:r>
      <w:proofErr w:type="spellEnd"/>
      <w:r w:rsidRPr="00001FEE">
        <w:rPr>
          <w:rFonts w:ascii="Times New Roman" w:hAnsi="Times New Roman" w:cs="Times New Roman"/>
          <w:sz w:val="24"/>
          <w:szCs w:val="24"/>
        </w:rPr>
        <w:t>,</w:t>
      </w:r>
    </w:p>
    <w:p w14:paraId="04BE7730" w14:textId="77777777" w:rsidR="00001FEE" w:rsidRPr="00001FEE" w:rsidRDefault="00001FEE" w:rsidP="00001FEE">
      <w:pPr>
        <w:numPr>
          <w:ilvl w:val="0"/>
          <w:numId w:val="83"/>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wyjście słuchawkowe audio (</w:t>
      </w:r>
      <w:proofErr w:type="spellStart"/>
      <w:r w:rsidRPr="00001FEE">
        <w:rPr>
          <w:rFonts w:ascii="Times New Roman" w:hAnsi="Times New Roman" w:cs="Times New Roman"/>
          <w:sz w:val="24"/>
          <w:szCs w:val="24"/>
        </w:rPr>
        <w:t>jack</w:t>
      </w:r>
      <w:proofErr w:type="spellEnd"/>
      <w:r w:rsidRPr="00001FEE">
        <w:rPr>
          <w:rFonts w:ascii="Times New Roman" w:hAnsi="Times New Roman" w:cs="Times New Roman"/>
          <w:sz w:val="24"/>
          <w:szCs w:val="24"/>
        </w:rPr>
        <w:t xml:space="preserve"> 3,5 mm).</w:t>
      </w:r>
    </w:p>
    <w:p w14:paraId="19EF11FB" w14:textId="77777777" w:rsidR="00001FEE" w:rsidRPr="00001FEE" w:rsidRDefault="00001FEE" w:rsidP="00001FEE">
      <w:pPr>
        <w:numPr>
          <w:ilvl w:val="0"/>
          <w:numId w:val="84"/>
        </w:numPr>
        <w:contextualSpacing/>
        <w:rPr>
          <w:rFonts w:ascii="Times New Roman" w:hAnsi="Times New Roman" w:cs="Times New Roman"/>
          <w:sz w:val="24"/>
          <w:szCs w:val="24"/>
        </w:rPr>
      </w:pPr>
      <w:r w:rsidRPr="00001FEE">
        <w:rPr>
          <w:rFonts w:ascii="Times New Roman" w:hAnsi="Times New Roman" w:cs="Times New Roman"/>
          <w:sz w:val="24"/>
          <w:szCs w:val="24"/>
        </w:rPr>
        <w:t>Podstawa: regulacja pochylenia ekranu (</w:t>
      </w:r>
      <w:proofErr w:type="spellStart"/>
      <w:r w:rsidRPr="00001FEE">
        <w:rPr>
          <w:rFonts w:ascii="Times New Roman" w:hAnsi="Times New Roman" w:cs="Times New Roman"/>
          <w:sz w:val="24"/>
          <w:szCs w:val="24"/>
        </w:rPr>
        <w:t>tilt</w:t>
      </w:r>
      <w:proofErr w:type="spellEnd"/>
      <w:r w:rsidRPr="00001FEE">
        <w:rPr>
          <w:rFonts w:ascii="Times New Roman" w:hAnsi="Times New Roman" w:cs="Times New Roman"/>
          <w:sz w:val="24"/>
          <w:szCs w:val="24"/>
        </w:rPr>
        <w:t>).</w:t>
      </w:r>
    </w:p>
    <w:p w14:paraId="03917DBD" w14:textId="77777777" w:rsidR="00001FEE" w:rsidRPr="00001FEE" w:rsidRDefault="00001FEE" w:rsidP="00001FEE">
      <w:pPr>
        <w:numPr>
          <w:ilvl w:val="0"/>
          <w:numId w:val="84"/>
        </w:numPr>
        <w:contextualSpacing/>
        <w:rPr>
          <w:rFonts w:ascii="Times New Roman" w:hAnsi="Times New Roman" w:cs="Times New Roman"/>
          <w:sz w:val="24"/>
          <w:szCs w:val="24"/>
        </w:rPr>
      </w:pPr>
      <w:r w:rsidRPr="00001FEE">
        <w:rPr>
          <w:rFonts w:ascii="Times New Roman" w:hAnsi="Times New Roman" w:cs="Times New Roman"/>
          <w:sz w:val="24"/>
          <w:szCs w:val="24"/>
        </w:rPr>
        <w:t>Zużycie energii: zgodne z klasą efektywności energetycznej obowiązującą w UE (etykieta energetyczna).</w:t>
      </w:r>
    </w:p>
    <w:p w14:paraId="7F916DEF"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Inne wymagania:</w:t>
      </w:r>
    </w:p>
    <w:p w14:paraId="09336576" w14:textId="77777777" w:rsidR="00001FEE" w:rsidRPr="00001FEE" w:rsidRDefault="00001FEE" w:rsidP="00001FEE">
      <w:pPr>
        <w:numPr>
          <w:ilvl w:val="0"/>
          <w:numId w:val="85"/>
        </w:numPr>
        <w:contextualSpacing/>
        <w:rPr>
          <w:rFonts w:ascii="Times New Roman" w:hAnsi="Times New Roman" w:cs="Times New Roman"/>
          <w:sz w:val="24"/>
          <w:szCs w:val="24"/>
        </w:rPr>
      </w:pPr>
      <w:r w:rsidRPr="00001FEE">
        <w:rPr>
          <w:rFonts w:ascii="Times New Roman" w:hAnsi="Times New Roman" w:cs="Times New Roman"/>
          <w:sz w:val="24"/>
          <w:szCs w:val="24"/>
        </w:rPr>
        <w:t>obudowa w kolorze czarnym lub grafitowym,</w:t>
      </w:r>
    </w:p>
    <w:p w14:paraId="13C80842" w14:textId="77777777" w:rsidR="00001FEE" w:rsidRPr="00001FEE" w:rsidRDefault="00001FEE" w:rsidP="00001FEE">
      <w:pPr>
        <w:numPr>
          <w:ilvl w:val="0"/>
          <w:numId w:val="85"/>
        </w:numPr>
        <w:contextualSpacing/>
        <w:rPr>
          <w:rFonts w:ascii="Times New Roman" w:hAnsi="Times New Roman" w:cs="Times New Roman"/>
          <w:sz w:val="24"/>
          <w:szCs w:val="24"/>
        </w:rPr>
      </w:pPr>
      <w:r w:rsidRPr="00001FEE">
        <w:rPr>
          <w:rFonts w:ascii="Times New Roman" w:hAnsi="Times New Roman" w:cs="Times New Roman"/>
          <w:sz w:val="24"/>
          <w:szCs w:val="24"/>
        </w:rPr>
        <w:t>urządzenie fabrycznie nowe, wyprodukowane nie wcześniej niż 12 miesięcy przed dostawą.</w:t>
      </w:r>
    </w:p>
    <w:p w14:paraId="7BF17BC7"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dodatkowe</w:t>
      </w:r>
    </w:p>
    <w:p w14:paraId="7A267D25"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1. Monitor musi być dostarczony wraz z pełnym okablowaniem niezbędnym do</w:t>
      </w:r>
    </w:p>
    <w:p w14:paraId="319BFE63"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 xml:space="preserve">uruchomienia (kabel zasilający, 1 </w:t>
      </w:r>
      <w:proofErr w:type="spellStart"/>
      <w:r w:rsidRPr="00001FEE">
        <w:rPr>
          <w:rFonts w:ascii="Times New Roman" w:hAnsi="Times New Roman" w:cs="Times New Roman"/>
          <w:sz w:val="24"/>
          <w:szCs w:val="24"/>
        </w:rPr>
        <w:t>szt</w:t>
      </w:r>
      <w:proofErr w:type="spellEnd"/>
      <w:r w:rsidRPr="00001FEE">
        <w:rPr>
          <w:rFonts w:ascii="Times New Roman" w:hAnsi="Times New Roman" w:cs="Times New Roman"/>
          <w:sz w:val="24"/>
          <w:szCs w:val="24"/>
        </w:rPr>
        <w:t xml:space="preserve"> przewód sygnałowy HDMI, 1 </w:t>
      </w:r>
      <w:proofErr w:type="spellStart"/>
      <w:r w:rsidRPr="00001FEE">
        <w:rPr>
          <w:rFonts w:ascii="Times New Roman" w:hAnsi="Times New Roman" w:cs="Times New Roman"/>
          <w:sz w:val="24"/>
          <w:szCs w:val="24"/>
        </w:rPr>
        <w:t>szt</w:t>
      </w:r>
      <w:proofErr w:type="spellEnd"/>
      <w:r w:rsidRPr="00001FEE">
        <w:rPr>
          <w:rFonts w:ascii="Times New Roman" w:hAnsi="Times New Roman" w:cs="Times New Roman"/>
          <w:sz w:val="24"/>
          <w:szCs w:val="24"/>
        </w:rPr>
        <w:t xml:space="preserve"> </w:t>
      </w:r>
      <w:proofErr w:type="spellStart"/>
      <w:r w:rsidRPr="00001FEE">
        <w:rPr>
          <w:rFonts w:ascii="Times New Roman" w:hAnsi="Times New Roman" w:cs="Times New Roman"/>
          <w:sz w:val="24"/>
          <w:szCs w:val="24"/>
        </w:rPr>
        <w:t>DisplayPort</w:t>
      </w:r>
      <w:proofErr w:type="spellEnd"/>
      <w:r w:rsidRPr="00001FEE">
        <w:rPr>
          <w:rFonts w:ascii="Times New Roman" w:hAnsi="Times New Roman" w:cs="Times New Roman"/>
          <w:sz w:val="24"/>
          <w:szCs w:val="24"/>
        </w:rPr>
        <w:t>).</w:t>
      </w:r>
    </w:p>
    <w:p w14:paraId="487ADEE0"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2. Instrukcja obsługi w języku polskim w formie papierowej lub elektronicznej.</w:t>
      </w:r>
    </w:p>
    <w:p w14:paraId="2CC51915"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3. Gwarancja producenta min. 36 miesięcy.</w:t>
      </w:r>
    </w:p>
    <w:p w14:paraId="20600F13"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4. Serwis gwarancyjny realizowany na terenie Polski.</w:t>
      </w:r>
    </w:p>
    <w:p w14:paraId="0B789302" w14:textId="2BAC6674" w:rsidR="00001FEE" w:rsidRPr="00590B58" w:rsidRDefault="00001FEE" w:rsidP="00001FEE">
      <w:pPr>
        <w:rPr>
          <w:rFonts w:ascii="Times New Roman" w:hAnsi="Times New Roman" w:cs="Times New Roman"/>
          <w:sz w:val="24"/>
          <w:szCs w:val="24"/>
        </w:rPr>
      </w:pPr>
    </w:p>
    <w:p w14:paraId="0FE348DC" w14:textId="1D6ED5CC" w:rsidR="00001FEE" w:rsidRPr="00590B58" w:rsidRDefault="00001FEE" w:rsidP="00001FEE">
      <w:pPr>
        <w:rPr>
          <w:rFonts w:ascii="Times New Roman" w:hAnsi="Times New Roman" w:cs="Times New Roman"/>
          <w:sz w:val="24"/>
          <w:szCs w:val="24"/>
        </w:rPr>
      </w:pPr>
    </w:p>
    <w:p w14:paraId="400CBD97" w14:textId="43D21276" w:rsidR="00001FEE" w:rsidRPr="00590B58" w:rsidRDefault="00001FEE" w:rsidP="00001FEE">
      <w:pPr>
        <w:rPr>
          <w:rFonts w:ascii="Times New Roman" w:hAnsi="Times New Roman" w:cs="Times New Roman"/>
          <w:sz w:val="24"/>
          <w:szCs w:val="24"/>
        </w:rPr>
      </w:pPr>
    </w:p>
    <w:p w14:paraId="6D1B1314" w14:textId="42B7DAC7" w:rsidR="00001FEE" w:rsidRPr="00590B58" w:rsidRDefault="00001FEE" w:rsidP="00001FEE">
      <w:pPr>
        <w:rPr>
          <w:rFonts w:ascii="Times New Roman" w:hAnsi="Times New Roman" w:cs="Times New Roman"/>
          <w:sz w:val="24"/>
          <w:szCs w:val="24"/>
        </w:rPr>
      </w:pPr>
    </w:p>
    <w:p w14:paraId="2250EF84" w14:textId="77777777" w:rsidR="00001FEE" w:rsidRPr="00590B58" w:rsidRDefault="00001FEE" w:rsidP="00001FEE">
      <w:pPr>
        <w:rPr>
          <w:rFonts w:ascii="Times New Roman" w:hAnsi="Times New Roman" w:cs="Times New Roman"/>
          <w:sz w:val="24"/>
          <w:szCs w:val="24"/>
        </w:rPr>
      </w:pPr>
    </w:p>
    <w:sectPr w:rsidR="00001FEE" w:rsidRPr="00590B58" w:rsidSect="00CF666D">
      <w:footerReference w:type="default" r:id="rId8"/>
      <w:pgSz w:w="11906" w:h="16838"/>
      <w:pgMar w:top="1417" w:right="1274"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0DDE2D" w16cid:durableId="2C87B02B"/>
  <w16cid:commentId w16cid:paraId="421123AA" w16cid:durableId="2C87AFF2"/>
  <w16cid:commentId w16cid:paraId="2691F6E4" w16cid:durableId="2C87AD79"/>
  <w16cid:commentId w16cid:paraId="48B96344" w16cid:durableId="2C87ADDF"/>
  <w16cid:commentId w16cid:paraId="324DBA56" w16cid:durableId="2C87B24D"/>
  <w16cid:commentId w16cid:paraId="0B220AC3" w16cid:durableId="2C87AE9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7D69F" w14:textId="77777777" w:rsidR="00D926B0" w:rsidRDefault="00D926B0" w:rsidP="00396234">
      <w:pPr>
        <w:spacing w:after="0" w:line="240" w:lineRule="auto"/>
      </w:pPr>
      <w:r>
        <w:separator/>
      </w:r>
    </w:p>
  </w:endnote>
  <w:endnote w:type="continuationSeparator" w:id="0">
    <w:p w14:paraId="2B88F31F" w14:textId="77777777" w:rsidR="00D926B0" w:rsidRDefault="00D926B0" w:rsidP="00396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255953"/>
      <w:docPartObj>
        <w:docPartGallery w:val="Page Numbers (Bottom of Page)"/>
        <w:docPartUnique/>
      </w:docPartObj>
    </w:sdtPr>
    <w:sdtEndPr/>
    <w:sdtContent>
      <w:p w14:paraId="67CEB8D3" w14:textId="56A0CEFF" w:rsidR="00396234" w:rsidRDefault="00396234">
        <w:pPr>
          <w:pStyle w:val="Stopka"/>
          <w:jc w:val="right"/>
        </w:pPr>
        <w:r>
          <w:fldChar w:fldCharType="begin"/>
        </w:r>
        <w:r>
          <w:instrText>PAGE   \* MERGEFORMAT</w:instrText>
        </w:r>
        <w:r>
          <w:fldChar w:fldCharType="separate"/>
        </w:r>
        <w:r w:rsidR="000D108D">
          <w:rPr>
            <w:noProof/>
          </w:rPr>
          <w:t>22</w:t>
        </w:r>
        <w:r>
          <w:fldChar w:fldCharType="end"/>
        </w:r>
      </w:p>
    </w:sdtContent>
  </w:sdt>
  <w:p w14:paraId="4BEF7D7A" w14:textId="77777777" w:rsidR="00396234" w:rsidRDefault="003962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CF440" w14:textId="77777777" w:rsidR="00D926B0" w:rsidRDefault="00D926B0" w:rsidP="00396234">
      <w:pPr>
        <w:spacing w:after="0" w:line="240" w:lineRule="auto"/>
      </w:pPr>
      <w:r>
        <w:separator/>
      </w:r>
    </w:p>
  </w:footnote>
  <w:footnote w:type="continuationSeparator" w:id="0">
    <w:p w14:paraId="03EA2A85" w14:textId="77777777" w:rsidR="00D926B0" w:rsidRDefault="00D926B0" w:rsidP="00396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232"/>
    <w:multiLevelType w:val="hybridMultilevel"/>
    <w:tmpl w:val="10E207B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3863A5"/>
    <w:multiLevelType w:val="hybridMultilevel"/>
    <w:tmpl w:val="102E0E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04821"/>
    <w:multiLevelType w:val="multilevel"/>
    <w:tmpl w:val="9F3A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26F1F"/>
    <w:multiLevelType w:val="hybridMultilevel"/>
    <w:tmpl w:val="AB1498E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346A87"/>
    <w:multiLevelType w:val="hybridMultilevel"/>
    <w:tmpl w:val="FF14256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5424B4"/>
    <w:multiLevelType w:val="hybridMultilevel"/>
    <w:tmpl w:val="B0846C8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E835C0"/>
    <w:multiLevelType w:val="hybridMultilevel"/>
    <w:tmpl w:val="ABEC039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B544E67"/>
    <w:multiLevelType w:val="hybridMultilevel"/>
    <w:tmpl w:val="386E45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D76167A"/>
    <w:multiLevelType w:val="hybridMultilevel"/>
    <w:tmpl w:val="0FA6A24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5202909"/>
    <w:multiLevelType w:val="hybridMultilevel"/>
    <w:tmpl w:val="D616883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8830056"/>
    <w:multiLevelType w:val="hybridMultilevel"/>
    <w:tmpl w:val="4354381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A3A6571"/>
    <w:multiLevelType w:val="multilevel"/>
    <w:tmpl w:val="F766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7528EB"/>
    <w:multiLevelType w:val="hybridMultilevel"/>
    <w:tmpl w:val="E4B44822"/>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8A2E3B"/>
    <w:multiLevelType w:val="multilevel"/>
    <w:tmpl w:val="73EC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B4DC3"/>
    <w:multiLevelType w:val="hybridMultilevel"/>
    <w:tmpl w:val="CE3C6A0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6EF6980"/>
    <w:multiLevelType w:val="hybridMultilevel"/>
    <w:tmpl w:val="42006A4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BD277F"/>
    <w:multiLevelType w:val="hybridMultilevel"/>
    <w:tmpl w:val="C21AEB9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B0C178C"/>
    <w:multiLevelType w:val="multilevel"/>
    <w:tmpl w:val="6644D84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6311F2"/>
    <w:multiLevelType w:val="hybridMultilevel"/>
    <w:tmpl w:val="5C64C53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9617E6"/>
    <w:multiLevelType w:val="hybridMultilevel"/>
    <w:tmpl w:val="D2D84124"/>
    <w:lvl w:ilvl="0" w:tplc="7EF06516">
      <w:start w:val="4"/>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1C1000"/>
    <w:multiLevelType w:val="hybridMultilevel"/>
    <w:tmpl w:val="07A21256"/>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D66C42"/>
    <w:multiLevelType w:val="hybridMultilevel"/>
    <w:tmpl w:val="C344BCE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3157436"/>
    <w:multiLevelType w:val="hybridMultilevel"/>
    <w:tmpl w:val="03B21C2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52C2782"/>
    <w:multiLevelType w:val="hybridMultilevel"/>
    <w:tmpl w:val="D1646DF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5507391"/>
    <w:multiLevelType w:val="multilevel"/>
    <w:tmpl w:val="8FF4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8C5500"/>
    <w:multiLevelType w:val="hybridMultilevel"/>
    <w:tmpl w:val="44803470"/>
    <w:lvl w:ilvl="0" w:tplc="1228E34E">
      <w:start w:val="1"/>
      <w:numFmt w:val="bullet"/>
      <w:lvlText w:val=""/>
      <w:lvlJc w:val="left"/>
      <w:pPr>
        <w:ind w:left="64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70B69CF"/>
    <w:multiLevelType w:val="hybridMultilevel"/>
    <w:tmpl w:val="061223E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7474BC7"/>
    <w:multiLevelType w:val="hybridMultilevel"/>
    <w:tmpl w:val="B866C3B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7AD3438"/>
    <w:multiLevelType w:val="hybridMultilevel"/>
    <w:tmpl w:val="0A9ECC1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9095496"/>
    <w:multiLevelType w:val="hybridMultilevel"/>
    <w:tmpl w:val="97EA762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9471B75"/>
    <w:multiLevelType w:val="hybridMultilevel"/>
    <w:tmpl w:val="37760068"/>
    <w:lvl w:ilvl="0" w:tplc="D0526A72">
      <w:start w:val="2"/>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AE34E2F"/>
    <w:multiLevelType w:val="multilevel"/>
    <w:tmpl w:val="6F684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231BC9"/>
    <w:multiLevelType w:val="multilevel"/>
    <w:tmpl w:val="5BEA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A470C7"/>
    <w:multiLevelType w:val="hybridMultilevel"/>
    <w:tmpl w:val="8F0059B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DB46A0E"/>
    <w:multiLevelType w:val="hybridMultilevel"/>
    <w:tmpl w:val="DBB8C27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DD601C3"/>
    <w:multiLevelType w:val="hybridMultilevel"/>
    <w:tmpl w:val="8AB23F6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F2D549B"/>
    <w:multiLevelType w:val="hybridMultilevel"/>
    <w:tmpl w:val="14905E7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3EE530B"/>
    <w:multiLevelType w:val="hybridMultilevel"/>
    <w:tmpl w:val="0D1AF8A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42A300F"/>
    <w:multiLevelType w:val="hybridMultilevel"/>
    <w:tmpl w:val="F3B62DE0"/>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8134824"/>
    <w:multiLevelType w:val="hybridMultilevel"/>
    <w:tmpl w:val="9EFA437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8FC2332"/>
    <w:multiLevelType w:val="hybridMultilevel"/>
    <w:tmpl w:val="EB20B0F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AE167C6"/>
    <w:multiLevelType w:val="hybridMultilevel"/>
    <w:tmpl w:val="DAE29C4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B37477F"/>
    <w:multiLevelType w:val="hybridMultilevel"/>
    <w:tmpl w:val="49FA7B0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C010B88"/>
    <w:multiLevelType w:val="multilevel"/>
    <w:tmpl w:val="23B6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ED6A92"/>
    <w:multiLevelType w:val="hybridMultilevel"/>
    <w:tmpl w:val="4C1C32D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F1D46AD"/>
    <w:multiLevelType w:val="hybridMultilevel"/>
    <w:tmpl w:val="560EB71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F8C06B5"/>
    <w:multiLevelType w:val="multilevel"/>
    <w:tmpl w:val="FF24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B02340"/>
    <w:multiLevelType w:val="hybridMultilevel"/>
    <w:tmpl w:val="2E1656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0C25932"/>
    <w:multiLevelType w:val="hybridMultilevel"/>
    <w:tmpl w:val="21EA836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0F4543B"/>
    <w:multiLevelType w:val="multilevel"/>
    <w:tmpl w:val="4C8C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503C2F"/>
    <w:multiLevelType w:val="hybridMultilevel"/>
    <w:tmpl w:val="53CACA8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2990D97"/>
    <w:multiLevelType w:val="multilevel"/>
    <w:tmpl w:val="1EE8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5A25C3"/>
    <w:multiLevelType w:val="hybridMultilevel"/>
    <w:tmpl w:val="DBD62E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577F6FC8"/>
    <w:multiLevelType w:val="hybridMultilevel"/>
    <w:tmpl w:val="3A9CDC2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9804835"/>
    <w:multiLevelType w:val="hybridMultilevel"/>
    <w:tmpl w:val="A4DE515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9FC5A81"/>
    <w:multiLevelType w:val="multilevel"/>
    <w:tmpl w:val="901C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CA5905"/>
    <w:multiLevelType w:val="hybridMultilevel"/>
    <w:tmpl w:val="BE74009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DEC7F04"/>
    <w:multiLevelType w:val="hybridMultilevel"/>
    <w:tmpl w:val="2286F46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EB93742"/>
    <w:multiLevelType w:val="hybridMultilevel"/>
    <w:tmpl w:val="4A18002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1793C58"/>
    <w:multiLevelType w:val="hybridMultilevel"/>
    <w:tmpl w:val="6D3E3D3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19F6A3E"/>
    <w:multiLevelType w:val="multilevel"/>
    <w:tmpl w:val="4F26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E20BEE"/>
    <w:multiLevelType w:val="hybridMultilevel"/>
    <w:tmpl w:val="9D040DA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7806F9F"/>
    <w:multiLevelType w:val="hybridMultilevel"/>
    <w:tmpl w:val="06E49184"/>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97908E9"/>
    <w:multiLevelType w:val="multilevel"/>
    <w:tmpl w:val="2384CC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A1E5B5E"/>
    <w:multiLevelType w:val="hybridMultilevel"/>
    <w:tmpl w:val="D1984A6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6C3918EE"/>
    <w:multiLevelType w:val="hybridMultilevel"/>
    <w:tmpl w:val="118EB61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6C69347E"/>
    <w:multiLevelType w:val="hybridMultilevel"/>
    <w:tmpl w:val="022C9D6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6D786CD1"/>
    <w:multiLevelType w:val="hybridMultilevel"/>
    <w:tmpl w:val="D044781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6DA7001F"/>
    <w:multiLevelType w:val="hybridMultilevel"/>
    <w:tmpl w:val="AC42E2A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DCC0C6C"/>
    <w:multiLevelType w:val="hybridMultilevel"/>
    <w:tmpl w:val="72F8189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E103337"/>
    <w:multiLevelType w:val="hybridMultilevel"/>
    <w:tmpl w:val="E84E77B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F7D6102"/>
    <w:multiLevelType w:val="hybridMultilevel"/>
    <w:tmpl w:val="8CDE9F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1756506"/>
    <w:multiLevelType w:val="hybridMultilevel"/>
    <w:tmpl w:val="886890D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2074C3F"/>
    <w:multiLevelType w:val="multilevel"/>
    <w:tmpl w:val="A50C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3F1F53"/>
    <w:multiLevelType w:val="multilevel"/>
    <w:tmpl w:val="D6B2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014237"/>
    <w:multiLevelType w:val="multilevel"/>
    <w:tmpl w:val="E3EE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3D0AFD"/>
    <w:multiLevelType w:val="hybridMultilevel"/>
    <w:tmpl w:val="73F63FD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73877A2"/>
    <w:multiLevelType w:val="hybridMultilevel"/>
    <w:tmpl w:val="84C292C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7996866"/>
    <w:multiLevelType w:val="hybridMultilevel"/>
    <w:tmpl w:val="D8A85A2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7A66208"/>
    <w:multiLevelType w:val="hybridMultilevel"/>
    <w:tmpl w:val="BAB0619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78F17C3B"/>
    <w:multiLevelType w:val="hybridMultilevel"/>
    <w:tmpl w:val="903266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7B22282A"/>
    <w:multiLevelType w:val="hybridMultilevel"/>
    <w:tmpl w:val="1FF693A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7D5E4C35"/>
    <w:multiLevelType w:val="hybridMultilevel"/>
    <w:tmpl w:val="7FC8BA1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E182EEF"/>
    <w:multiLevelType w:val="hybridMultilevel"/>
    <w:tmpl w:val="921EFC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7F564D1C"/>
    <w:multiLevelType w:val="hybridMultilevel"/>
    <w:tmpl w:val="BC92E2F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71"/>
  </w:num>
  <w:num w:numId="3">
    <w:abstractNumId w:val="62"/>
  </w:num>
  <w:num w:numId="4">
    <w:abstractNumId w:val="49"/>
  </w:num>
  <w:num w:numId="5">
    <w:abstractNumId w:val="55"/>
  </w:num>
  <w:num w:numId="6">
    <w:abstractNumId w:val="74"/>
  </w:num>
  <w:num w:numId="7">
    <w:abstractNumId w:val="75"/>
  </w:num>
  <w:num w:numId="8">
    <w:abstractNumId w:val="2"/>
  </w:num>
  <w:num w:numId="9">
    <w:abstractNumId w:val="46"/>
  </w:num>
  <w:num w:numId="10">
    <w:abstractNumId w:val="51"/>
  </w:num>
  <w:num w:numId="11">
    <w:abstractNumId w:val="24"/>
  </w:num>
  <w:num w:numId="12">
    <w:abstractNumId w:val="43"/>
  </w:num>
  <w:num w:numId="13">
    <w:abstractNumId w:val="60"/>
  </w:num>
  <w:num w:numId="14">
    <w:abstractNumId w:val="32"/>
  </w:num>
  <w:num w:numId="15">
    <w:abstractNumId w:val="13"/>
  </w:num>
  <w:num w:numId="16">
    <w:abstractNumId w:val="31"/>
  </w:num>
  <w:num w:numId="17">
    <w:abstractNumId w:val="63"/>
    <w:lvlOverride w:ilvl="0">
      <w:lvl w:ilvl="0">
        <w:numFmt w:val="decimal"/>
        <w:lvlText w:val="%1."/>
        <w:lvlJc w:val="left"/>
      </w:lvl>
    </w:lvlOverride>
  </w:num>
  <w:num w:numId="18">
    <w:abstractNumId w:val="30"/>
  </w:num>
  <w:num w:numId="19">
    <w:abstractNumId w:val="17"/>
  </w:num>
  <w:num w:numId="20">
    <w:abstractNumId w:val="59"/>
  </w:num>
  <w:num w:numId="21">
    <w:abstractNumId w:val="21"/>
  </w:num>
  <w:num w:numId="22">
    <w:abstractNumId w:val="48"/>
  </w:num>
  <w:num w:numId="23">
    <w:abstractNumId w:val="0"/>
  </w:num>
  <w:num w:numId="24">
    <w:abstractNumId w:val="82"/>
  </w:num>
  <w:num w:numId="25">
    <w:abstractNumId w:val="10"/>
  </w:num>
  <w:num w:numId="26">
    <w:abstractNumId w:val="66"/>
  </w:num>
  <w:num w:numId="27">
    <w:abstractNumId w:val="35"/>
  </w:num>
  <w:num w:numId="28">
    <w:abstractNumId w:val="6"/>
  </w:num>
  <w:num w:numId="29">
    <w:abstractNumId w:val="80"/>
  </w:num>
  <w:num w:numId="30">
    <w:abstractNumId w:val="79"/>
  </w:num>
  <w:num w:numId="31">
    <w:abstractNumId w:val="61"/>
  </w:num>
  <w:num w:numId="32">
    <w:abstractNumId w:val="72"/>
  </w:num>
  <w:num w:numId="33">
    <w:abstractNumId w:val="33"/>
  </w:num>
  <w:num w:numId="34">
    <w:abstractNumId w:val="3"/>
  </w:num>
  <w:num w:numId="35">
    <w:abstractNumId w:val="26"/>
  </w:num>
  <w:num w:numId="36">
    <w:abstractNumId w:val="34"/>
  </w:num>
  <w:num w:numId="37">
    <w:abstractNumId w:val="73"/>
  </w:num>
  <w:num w:numId="38">
    <w:abstractNumId w:val="11"/>
  </w:num>
  <w:num w:numId="39">
    <w:abstractNumId w:val="38"/>
  </w:num>
  <w:num w:numId="40">
    <w:abstractNumId w:val="20"/>
  </w:num>
  <w:num w:numId="41">
    <w:abstractNumId w:val="12"/>
  </w:num>
  <w:num w:numId="42">
    <w:abstractNumId w:val="9"/>
  </w:num>
  <w:num w:numId="43">
    <w:abstractNumId w:val="77"/>
  </w:num>
  <w:num w:numId="44">
    <w:abstractNumId w:val="25"/>
  </w:num>
  <w:num w:numId="45">
    <w:abstractNumId w:val="36"/>
  </w:num>
  <w:num w:numId="46">
    <w:abstractNumId w:val="54"/>
  </w:num>
  <w:num w:numId="47">
    <w:abstractNumId w:val="28"/>
  </w:num>
  <w:num w:numId="48">
    <w:abstractNumId w:val="57"/>
  </w:num>
  <w:num w:numId="49">
    <w:abstractNumId w:val="53"/>
  </w:num>
  <w:num w:numId="50">
    <w:abstractNumId w:val="68"/>
  </w:num>
  <w:num w:numId="51">
    <w:abstractNumId w:val="81"/>
  </w:num>
  <w:num w:numId="52">
    <w:abstractNumId w:val="14"/>
  </w:num>
  <w:num w:numId="53">
    <w:abstractNumId w:val="64"/>
  </w:num>
  <w:num w:numId="54">
    <w:abstractNumId w:val="42"/>
  </w:num>
  <w:num w:numId="55">
    <w:abstractNumId w:val="70"/>
  </w:num>
  <w:num w:numId="56">
    <w:abstractNumId w:val="5"/>
  </w:num>
  <w:num w:numId="57">
    <w:abstractNumId w:val="58"/>
  </w:num>
  <w:num w:numId="58">
    <w:abstractNumId w:val="37"/>
  </w:num>
  <w:num w:numId="59">
    <w:abstractNumId w:val="8"/>
  </w:num>
  <w:num w:numId="60">
    <w:abstractNumId w:val="4"/>
  </w:num>
  <w:num w:numId="61">
    <w:abstractNumId w:val="84"/>
  </w:num>
  <w:num w:numId="62">
    <w:abstractNumId w:val="67"/>
  </w:num>
  <w:num w:numId="63">
    <w:abstractNumId w:val="76"/>
  </w:num>
  <w:num w:numId="64">
    <w:abstractNumId w:val="44"/>
  </w:num>
  <w:num w:numId="65">
    <w:abstractNumId w:val="40"/>
  </w:num>
  <w:num w:numId="66">
    <w:abstractNumId w:val="19"/>
  </w:num>
  <w:num w:numId="67">
    <w:abstractNumId w:val="65"/>
  </w:num>
  <w:num w:numId="68">
    <w:abstractNumId w:val="18"/>
  </w:num>
  <w:num w:numId="69">
    <w:abstractNumId w:val="50"/>
  </w:num>
  <w:num w:numId="70">
    <w:abstractNumId w:val="52"/>
  </w:num>
  <w:num w:numId="71">
    <w:abstractNumId w:val="45"/>
  </w:num>
  <w:num w:numId="72">
    <w:abstractNumId w:val="7"/>
  </w:num>
  <w:num w:numId="73">
    <w:abstractNumId w:val="56"/>
  </w:num>
  <w:num w:numId="74">
    <w:abstractNumId w:val="16"/>
  </w:num>
  <w:num w:numId="75">
    <w:abstractNumId w:val="41"/>
  </w:num>
  <w:num w:numId="76">
    <w:abstractNumId w:val="78"/>
  </w:num>
  <w:num w:numId="77">
    <w:abstractNumId w:val="39"/>
  </w:num>
  <w:num w:numId="78">
    <w:abstractNumId w:val="47"/>
  </w:num>
  <w:num w:numId="79">
    <w:abstractNumId w:val="27"/>
  </w:num>
  <w:num w:numId="80">
    <w:abstractNumId w:val="29"/>
  </w:num>
  <w:num w:numId="81">
    <w:abstractNumId w:val="69"/>
  </w:num>
  <w:num w:numId="82">
    <w:abstractNumId w:val="15"/>
  </w:num>
  <w:num w:numId="83">
    <w:abstractNumId w:val="83"/>
  </w:num>
  <w:num w:numId="84">
    <w:abstractNumId w:val="23"/>
  </w:num>
  <w:num w:numId="85">
    <w:abstractNumId w:val="2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B69"/>
    <w:rsid w:val="00001FEE"/>
    <w:rsid w:val="00002F8E"/>
    <w:rsid w:val="000430BE"/>
    <w:rsid w:val="00043485"/>
    <w:rsid w:val="0008212F"/>
    <w:rsid w:val="000A3683"/>
    <w:rsid w:val="000A36CF"/>
    <w:rsid w:val="000D108D"/>
    <w:rsid w:val="001144E9"/>
    <w:rsid w:val="0018091E"/>
    <w:rsid w:val="001A1F07"/>
    <w:rsid w:val="001A4272"/>
    <w:rsid w:val="001A62DD"/>
    <w:rsid w:val="001A73AC"/>
    <w:rsid w:val="001B6379"/>
    <w:rsid w:val="001C0D7B"/>
    <w:rsid w:val="002060BB"/>
    <w:rsid w:val="00221B69"/>
    <w:rsid w:val="00284018"/>
    <w:rsid w:val="00314B8A"/>
    <w:rsid w:val="00317598"/>
    <w:rsid w:val="00323EAC"/>
    <w:rsid w:val="00381265"/>
    <w:rsid w:val="00396234"/>
    <w:rsid w:val="003D7B8F"/>
    <w:rsid w:val="003E29B6"/>
    <w:rsid w:val="003F3A24"/>
    <w:rsid w:val="003F5B7B"/>
    <w:rsid w:val="00424980"/>
    <w:rsid w:val="00494BA4"/>
    <w:rsid w:val="004D165A"/>
    <w:rsid w:val="0050748B"/>
    <w:rsid w:val="00564279"/>
    <w:rsid w:val="00590B58"/>
    <w:rsid w:val="005B0482"/>
    <w:rsid w:val="005C1ADF"/>
    <w:rsid w:val="005C45FF"/>
    <w:rsid w:val="005F4551"/>
    <w:rsid w:val="00645907"/>
    <w:rsid w:val="0069591C"/>
    <w:rsid w:val="006B0DD0"/>
    <w:rsid w:val="006D01E9"/>
    <w:rsid w:val="006F4B8C"/>
    <w:rsid w:val="007051BA"/>
    <w:rsid w:val="00746DE5"/>
    <w:rsid w:val="008232EC"/>
    <w:rsid w:val="00850A44"/>
    <w:rsid w:val="008A08A0"/>
    <w:rsid w:val="008D5F02"/>
    <w:rsid w:val="008E5D6A"/>
    <w:rsid w:val="009061A9"/>
    <w:rsid w:val="0091264B"/>
    <w:rsid w:val="00916FC7"/>
    <w:rsid w:val="00952B3E"/>
    <w:rsid w:val="009554E0"/>
    <w:rsid w:val="00984032"/>
    <w:rsid w:val="00995B4D"/>
    <w:rsid w:val="009A0E6B"/>
    <w:rsid w:val="009A3352"/>
    <w:rsid w:val="009C2EA7"/>
    <w:rsid w:val="00A323FF"/>
    <w:rsid w:val="00A37134"/>
    <w:rsid w:val="00A42B9E"/>
    <w:rsid w:val="00AA26AC"/>
    <w:rsid w:val="00AF3BC4"/>
    <w:rsid w:val="00B0311A"/>
    <w:rsid w:val="00B56262"/>
    <w:rsid w:val="00B62887"/>
    <w:rsid w:val="00B90C25"/>
    <w:rsid w:val="00B938D4"/>
    <w:rsid w:val="00BC636A"/>
    <w:rsid w:val="00BF5454"/>
    <w:rsid w:val="00C006F6"/>
    <w:rsid w:val="00C37396"/>
    <w:rsid w:val="00C53C36"/>
    <w:rsid w:val="00C868A1"/>
    <w:rsid w:val="00CA37E6"/>
    <w:rsid w:val="00CC2056"/>
    <w:rsid w:val="00CC2FF2"/>
    <w:rsid w:val="00CF666D"/>
    <w:rsid w:val="00D16FAA"/>
    <w:rsid w:val="00D47864"/>
    <w:rsid w:val="00D47E05"/>
    <w:rsid w:val="00D60F50"/>
    <w:rsid w:val="00D71D26"/>
    <w:rsid w:val="00D926B0"/>
    <w:rsid w:val="00DD26D8"/>
    <w:rsid w:val="00DE7C85"/>
    <w:rsid w:val="00E11273"/>
    <w:rsid w:val="00EC42CA"/>
    <w:rsid w:val="00ED353B"/>
    <w:rsid w:val="00F21E94"/>
    <w:rsid w:val="00F32D4F"/>
    <w:rsid w:val="00F360FB"/>
    <w:rsid w:val="00F92BC2"/>
    <w:rsid w:val="00FD6D6D"/>
    <w:rsid w:val="00FD75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6440"/>
  <w15:chartTrackingRefBased/>
  <w15:docId w15:val="{FA8B8F8B-F021-4EDA-A3C0-FCD264596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02F8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92BC2"/>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Akapitzlist">
    <w:name w:val="List Paragraph"/>
    <w:basedOn w:val="Normalny"/>
    <w:uiPriority w:val="34"/>
    <w:qFormat/>
    <w:rsid w:val="003F5B7B"/>
    <w:pPr>
      <w:ind w:left="720"/>
      <w:contextualSpacing/>
    </w:pPr>
  </w:style>
  <w:style w:type="paragraph" w:styleId="NormalnyWeb">
    <w:name w:val="Normal (Web)"/>
    <w:basedOn w:val="Normalny"/>
    <w:uiPriority w:val="99"/>
    <w:unhideWhenUsed/>
    <w:rsid w:val="007051B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060BB"/>
    <w:rPr>
      <w:sz w:val="16"/>
      <w:szCs w:val="16"/>
    </w:rPr>
  </w:style>
  <w:style w:type="paragraph" w:styleId="Tekstkomentarza">
    <w:name w:val="annotation text"/>
    <w:basedOn w:val="Normalny"/>
    <w:link w:val="TekstkomentarzaZnak"/>
    <w:uiPriority w:val="99"/>
    <w:semiHidden/>
    <w:unhideWhenUsed/>
    <w:rsid w:val="002060B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0BB"/>
    <w:rPr>
      <w:sz w:val="20"/>
      <w:szCs w:val="20"/>
    </w:rPr>
  </w:style>
  <w:style w:type="paragraph" w:styleId="Tematkomentarza">
    <w:name w:val="annotation subject"/>
    <w:basedOn w:val="Tekstkomentarza"/>
    <w:next w:val="Tekstkomentarza"/>
    <w:link w:val="TematkomentarzaZnak"/>
    <w:uiPriority w:val="99"/>
    <w:semiHidden/>
    <w:unhideWhenUsed/>
    <w:rsid w:val="002060BB"/>
    <w:rPr>
      <w:b/>
      <w:bCs/>
    </w:rPr>
  </w:style>
  <w:style w:type="character" w:customStyle="1" w:styleId="TematkomentarzaZnak">
    <w:name w:val="Temat komentarza Znak"/>
    <w:basedOn w:val="TekstkomentarzaZnak"/>
    <w:link w:val="Tematkomentarza"/>
    <w:uiPriority w:val="99"/>
    <w:semiHidden/>
    <w:rsid w:val="002060BB"/>
    <w:rPr>
      <w:b/>
      <w:bCs/>
      <w:sz w:val="20"/>
      <w:szCs w:val="20"/>
    </w:rPr>
  </w:style>
  <w:style w:type="paragraph" w:styleId="Tekstdymka">
    <w:name w:val="Balloon Text"/>
    <w:basedOn w:val="Normalny"/>
    <w:link w:val="TekstdymkaZnak"/>
    <w:uiPriority w:val="99"/>
    <w:semiHidden/>
    <w:unhideWhenUsed/>
    <w:rsid w:val="002060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060BB"/>
    <w:rPr>
      <w:rFonts w:ascii="Segoe UI" w:hAnsi="Segoe UI" w:cs="Segoe UI"/>
      <w:sz w:val="18"/>
      <w:szCs w:val="18"/>
    </w:rPr>
  </w:style>
  <w:style w:type="character" w:styleId="Pogrubienie">
    <w:name w:val="Strong"/>
    <w:basedOn w:val="Domylnaczcionkaakapitu"/>
    <w:uiPriority w:val="22"/>
    <w:qFormat/>
    <w:rsid w:val="00916FC7"/>
    <w:rPr>
      <w:b/>
      <w:bCs/>
    </w:rPr>
  </w:style>
  <w:style w:type="paragraph" w:styleId="Nagwek">
    <w:name w:val="header"/>
    <w:basedOn w:val="Normalny"/>
    <w:link w:val="NagwekZnak"/>
    <w:uiPriority w:val="99"/>
    <w:unhideWhenUsed/>
    <w:rsid w:val="003962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234"/>
  </w:style>
  <w:style w:type="paragraph" w:styleId="Stopka">
    <w:name w:val="footer"/>
    <w:basedOn w:val="Normalny"/>
    <w:link w:val="StopkaZnak"/>
    <w:uiPriority w:val="99"/>
    <w:unhideWhenUsed/>
    <w:rsid w:val="0039623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0110">
      <w:bodyDiv w:val="1"/>
      <w:marLeft w:val="0"/>
      <w:marRight w:val="0"/>
      <w:marTop w:val="0"/>
      <w:marBottom w:val="0"/>
      <w:divBdr>
        <w:top w:val="none" w:sz="0" w:space="0" w:color="auto"/>
        <w:left w:val="none" w:sz="0" w:space="0" w:color="auto"/>
        <w:bottom w:val="none" w:sz="0" w:space="0" w:color="auto"/>
        <w:right w:val="none" w:sz="0" w:space="0" w:color="auto"/>
      </w:divBdr>
    </w:div>
    <w:div w:id="745149757">
      <w:bodyDiv w:val="1"/>
      <w:marLeft w:val="0"/>
      <w:marRight w:val="0"/>
      <w:marTop w:val="0"/>
      <w:marBottom w:val="0"/>
      <w:divBdr>
        <w:top w:val="none" w:sz="0" w:space="0" w:color="auto"/>
        <w:left w:val="none" w:sz="0" w:space="0" w:color="auto"/>
        <w:bottom w:val="none" w:sz="0" w:space="0" w:color="auto"/>
        <w:right w:val="none" w:sz="0" w:space="0" w:color="auto"/>
      </w:divBdr>
    </w:div>
    <w:div w:id="1007177972">
      <w:bodyDiv w:val="1"/>
      <w:marLeft w:val="0"/>
      <w:marRight w:val="0"/>
      <w:marTop w:val="0"/>
      <w:marBottom w:val="0"/>
      <w:divBdr>
        <w:top w:val="none" w:sz="0" w:space="0" w:color="auto"/>
        <w:left w:val="none" w:sz="0" w:space="0" w:color="auto"/>
        <w:bottom w:val="none" w:sz="0" w:space="0" w:color="auto"/>
        <w:right w:val="none" w:sz="0" w:space="0" w:color="auto"/>
      </w:divBdr>
    </w:div>
    <w:div w:id="120317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2340B-5CC4-43E9-9C6C-140248A64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23</Pages>
  <Words>5761</Words>
  <Characters>34566</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26</cp:revision>
  <dcterms:created xsi:type="dcterms:W3CDTF">2025-10-02T13:28:00Z</dcterms:created>
  <dcterms:modified xsi:type="dcterms:W3CDTF">2025-10-03T07:43:00Z</dcterms:modified>
</cp:coreProperties>
</file>