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4E400" w14:textId="77777777" w:rsidR="000C6CC2" w:rsidRPr="00F579DE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t xml:space="preserve">PAŃSTWOWA  AKADEMIA NAUK STOSOWANYCH </w:t>
      </w:r>
    </w:p>
    <w:p w14:paraId="09BB9351" w14:textId="77777777" w:rsidR="000C6CC2" w:rsidRPr="00F579DE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t>im. Ignacego Mościckiego</w:t>
      </w: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br/>
        <w:t>w CIECHANOWIE</w:t>
      </w:r>
    </w:p>
    <w:p w14:paraId="7C0F508E" w14:textId="77777777" w:rsidR="000C6CC2" w:rsidRPr="00F579DE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t>ul. Gabriela Narutowicza 9, 06-400 Ciechanów</w:t>
      </w: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br/>
      </w:r>
      <w:r w:rsidRPr="00F579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</w:t>
      </w:r>
    </w:p>
    <w:p w14:paraId="72925863" w14:textId="08CF0DB0" w:rsidR="000C6CC2" w:rsidRPr="00F579DE" w:rsidRDefault="0089514A" w:rsidP="000C6CC2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KAI.260.9</w:t>
      </w:r>
      <w:r w:rsidR="00064D29" w:rsidRPr="00634D8A">
        <w:rPr>
          <w:rFonts w:ascii="Times New Roman" w:eastAsia="Calibri" w:hAnsi="Times New Roman" w:cs="Times New Roman"/>
          <w:sz w:val="24"/>
          <w:szCs w:val="24"/>
          <w:lang w:eastAsia="pl-PL"/>
        </w:rPr>
        <w:t>.2025</w:t>
      </w:r>
      <w:r w:rsidR="000C6CC2" w:rsidRPr="00634D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</w:t>
      </w:r>
      <w:r w:rsidR="00C9612F" w:rsidRPr="00F579DE">
        <w:rPr>
          <w:rFonts w:ascii="Times New Roman" w:eastAsia="Calibri" w:hAnsi="Times New Roman" w:cs="Times New Roman"/>
          <w:sz w:val="24"/>
          <w:szCs w:val="24"/>
          <w:lang w:eastAsia="pl-PL"/>
        </w:rPr>
        <w:t>Załącznik nr 10</w:t>
      </w:r>
    </w:p>
    <w:p w14:paraId="3977CB8C" w14:textId="27EC0738" w:rsidR="000C6CC2" w:rsidRDefault="000C6CC2" w:rsidP="000C6CC2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4DDB1BB" w14:textId="77777777" w:rsidR="003001D3" w:rsidRPr="00F579DE" w:rsidRDefault="003001D3" w:rsidP="000C6CC2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3C88E01" w14:textId="77972D03" w:rsidR="000C6CC2" w:rsidRPr="003D1B23" w:rsidRDefault="000C6CC2" w:rsidP="000C6CC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3D1B2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OPIS PRZEDMIOTU ZAMÓWIENIA</w:t>
      </w:r>
    </w:p>
    <w:p w14:paraId="7DA6C060" w14:textId="77777777" w:rsidR="003001D3" w:rsidRPr="003D1B23" w:rsidRDefault="003001D3" w:rsidP="000C6CC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14:paraId="18013BBB" w14:textId="4584C7DF" w:rsidR="00C9612F" w:rsidRPr="003D1B23" w:rsidRDefault="0089514A" w:rsidP="00C9612F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D1B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</w:t>
      </w:r>
      <w:r w:rsidR="004A4C77" w:rsidRPr="003D1B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Zakup i d</w:t>
      </w:r>
      <w:r w:rsidRPr="003D1B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ostawa sprzętu komputerowego na potrzeby Wydziału Nauk o Zdrowiu i Nauk Społecznych Państwowej Akademii Nauk Stosowanych im. Ignacego Mościckiego w Ciechanowie.”</w:t>
      </w:r>
    </w:p>
    <w:p w14:paraId="025D26C4" w14:textId="77777777" w:rsidR="00C9612F" w:rsidRPr="003D1B23" w:rsidRDefault="00C9612F" w:rsidP="000C6CC2">
      <w:pPr>
        <w:pStyle w:val="Default"/>
      </w:pPr>
    </w:p>
    <w:p w14:paraId="09827C4C" w14:textId="77777777" w:rsidR="007319BB" w:rsidRPr="003D1B23" w:rsidRDefault="007319BB" w:rsidP="000C6CC2">
      <w:pPr>
        <w:pStyle w:val="Default"/>
        <w:rPr>
          <w:b/>
        </w:rPr>
      </w:pPr>
    </w:p>
    <w:p w14:paraId="625BA3B7" w14:textId="77777777" w:rsidR="007319BB" w:rsidRPr="003D1B23" w:rsidRDefault="007319BB" w:rsidP="000C6CC2">
      <w:pPr>
        <w:pStyle w:val="Default"/>
        <w:rPr>
          <w:b/>
        </w:rPr>
      </w:pPr>
    </w:p>
    <w:p w14:paraId="24F56B02" w14:textId="5B640997" w:rsidR="007319BB" w:rsidRPr="003D1B23" w:rsidRDefault="007319BB" w:rsidP="007319BB">
      <w:pPr>
        <w:pStyle w:val="Default"/>
        <w:rPr>
          <w:b/>
        </w:rPr>
      </w:pPr>
      <w:r w:rsidRPr="003D1B23">
        <w:rPr>
          <w:b/>
        </w:rPr>
        <w:t>Przedmiotem zamówienia jest dostawa fabrycznie nowego sprzętu komputerowego / akcesoriów komputerowych.</w:t>
      </w:r>
    </w:p>
    <w:p w14:paraId="7616F7ED" w14:textId="77777777" w:rsidR="007319BB" w:rsidRPr="003D1B23" w:rsidRDefault="007319BB" w:rsidP="007319BB">
      <w:pPr>
        <w:pStyle w:val="Default"/>
        <w:rPr>
          <w:b/>
        </w:rPr>
      </w:pPr>
    </w:p>
    <w:p w14:paraId="6A3234E2" w14:textId="77777777" w:rsidR="007319BB" w:rsidRPr="003D1B23" w:rsidRDefault="007319BB" w:rsidP="007319BB">
      <w:pPr>
        <w:pStyle w:val="Default"/>
      </w:pPr>
      <w:r w:rsidRPr="003D1B23">
        <w:t>1.Zamawiający wymaga, żeby oferowany sprzęt:</w:t>
      </w:r>
    </w:p>
    <w:p w14:paraId="2323B09F" w14:textId="3D51E973" w:rsidR="007319BB" w:rsidRPr="003D1B23" w:rsidRDefault="007319BB" w:rsidP="008D56FF">
      <w:pPr>
        <w:pStyle w:val="Default"/>
        <w:numPr>
          <w:ilvl w:val="0"/>
          <w:numId w:val="2"/>
        </w:numPr>
        <w:jc w:val="both"/>
      </w:pPr>
      <w:r w:rsidRPr="003D1B23">
        <w:t>był fabrycznie nowy, nieużywany, nie</w:t>
      </w:r>
      <w:r w:rsidR="003D1B23">
        <w:t>p</w:t>
      </w:r>
      <w:r w:rsidRPr="003D1B23">
        <w:t>refabrykowany, nieregenerowany, nienaprawiany;</w:t>
      </w:r>
    </w:p>
    <w:p w14:paraId="2B3B9A88" w14:textId="713F8B66" w:rsidR="007319BB" w:rsidRPr="003D1B23" w:rsidRDefault="007319BB" w:rsidP="008D56FF">
      <w:pPr>
        <w:pStyle w:val="Default"/>
        <w:numPr>
          <w:ilvl w:val="0"/>
          <w:numId w:val="2"/>
        </w:numPr>
        <w:jc w:val="both"/>
      </w:pPr>
      <w:r w:rsidRPr="003D1B23">
        <w:t>pochodził z oficjalnych kanałów dystrybucyjnych producentów i posiadał zainstalowane w sobie oficjalne, niezmodyfikowane oprogramowanie układowe dostarczone przez producenta danego urządzenia;</w:t>
      </w:r>
    </w:p>
    <w:p w14:paraId="28A413EC" w14:textId="2DD3B12E" w:rsidR="007319BB" w:rsidRPr="003D1B23" w:rsidRDefault="007319BB" w:rsidP="008D56FF">
      <w:pPr>
        <w:pStyle w:val="Default"/>
        <w:numPr>
          <w:ilvl w:val="0"/>
          <w:numId w:val="2"/>
        </w:numPr>
        <w:jc w:val="both"/>
      </w:pPr>
      <w:r w:rsidRPr="003D1B23">
        <w:t>był dopuszczony do dystrybucji oraz użytkowania na terenie Unii Europejskiej;</w:t>
      </w:r>
    </w:p>
    <w:p w14:paraId="399D0745" w14:textId="2D41058F" w:rsidR="007319BB" w:rsidRPr="003D1B23" w:rsidRDefault="007319BB" w:rsidP="008D56FF">
      <w:pPr>
        <w:pStyle w:val="Default"/>
        <w:numPr>
          <w:ilvl w:val="0"/>
          <w:numId w:val="2"/>
        </w:numPr>
        <w:jc w:val="both"/>
      </w:pPr>
      <w:r w:rsidRPr="003D1B23">
        <w:t>podzespoły z każdej kategorii powinny być tej samej firmy i modelu;</w:t>
      </w:r>
    </w:p>
    <w:p w14:paraId="582CC74B" w14:textId="327EFC3E" w:rsidR="007319BB" w:rsidRPr="003D1B23" w:rsidRDefault="007319BB" w:rsidP="008D56FF">
      <w:pPr>
        <w:pStyle w:val="Default"/>
        <w:numPr>
          <w:ilvl w:val="0"/>
          <w:numId w:val="2"/>
        </w:numPr>
        <w:jc w:val="both"/>
      </w:pPr>
      <w:r w:rsidRPr="003D1B23">
        <w:t>na dzień składania ofert, nie był zakwalifikowany przez producentów do wycofania ze sprzedaży;</w:t>
      </w:r>
    </w:p>
    <w:p w14:paraId="48E6714C" w14:textId="4C9FA054" w:rsidR="007319BB" w:rsidRPr="003D1B23" w:rsidRDefault="007319BB" w:rsidP="008D56FF">
      <w:pPr>
        <w:pStyle w:val="Default"/>
        <w:numPr>
          <w:ilvl w:val="0"/>
          <w:numId w:val="2"/>
        </w:numPr>
        <w:jc w:val="both"/>
      </w:pPr>
      <w:r w:rsidRPr="003D1B23">
        <w:t>cały sprzęt musi mieć kompletne odpowiednie okablowanie.</w:t>
      </w:r>
    </w:p>
    <w:p w14:paraId="4B953D69" w14:textId="22D68D23" w:rsidR="007319BB" w:rsidRPr="003D1B23" w:rsidRDefault="007319BB" w:rsidP="008D56FF">
      <w:pPr>
        <w:pStyle w:val="Default"/>
        <w:numPr>
          <w:ilvl w:val="0"/>
          <w:numId w:val="2"/>
        </w:numPr>
        <w:jc w:val="both"/>
      </w:pPr>
      <w:r w:rsidRPr="003D1B23">
        <w:t>wszystkie elementy określone w opisie przedmiotu zamówienia muszą stanowić</w:t>
      </w:r>
    </w:p>
    <w:p w14:paraId="3761C5F4" w14:textId="77777777" w:rsidR="007319BB" w:rsidRPr="003D1B23" w:rsidRDefault="007319BB" w:rsidP="008D2394">
      <w:pPr>
        <w:pStyle w:val="Default"/>
        <w:ind w:left="720"/>
        <w:jc w:val="both"/>
      </w:pPr>
      <w:r w:rsidRPr="003D1B23">
        <w:t>integralną część urządzeń. Zamawiający nie dopuszcza możliwości konfigurowania</w:t>
      </w:r>
    </w:p>
    <w:p w14:paraId="3CF3EF31" w14:textId="77777777" w:rsidR="007319BB" w:rsidRPr="003D1B23" w:rsidRDefault="007319BB" w:rsidP="008D2394">
      <w:pPr>
        <w:pStyle w:val="Default"/>
        <w:ind w:left="720"/>
        <w:jc w:val="both"/>
      </w:pPr>
      <w:r w:rsidRPr="003D1B23">
        <w:t>sprzętu przy pomocy elementów zewnętrznych, za wyjątkiem sytuacji, gdy opis</w:t>
      </w:r>
    </w:p>
    <w:p w14:paraId="752C0490" w14:textId="77777777" w:rsidR="007319BB" w:rsidRPr="003D1B23" w:rsidRDefault="007319BB" w:rsidP="008D2394">
      <w:pPr>
        <w:pStyle w:val="Default"/>
        <w:ind w:left="720"/>
        <w:jc w:val="both"/>
      </w:pPr>
      <w:r w:rsidRPr="003D1B23">
        <w:t>przedmiotu zamówienia wyraźnie na to wskazuje.</w:t>
      </w:r>
    </w:p>
    <w:p w14:paraId="34B7F961" w14:textId="1BF12A4B" w:rsidR="007319BB" w:rsidRPr="003D1B23" w:rsidRDefault="007319BB" w:rsidP="008D56FF">
      <w:pPr>
        <w:pStyle w:val="Default"/>
        <w:numPr>
          <w:ilvl w:val="0"/>
          <w:numId w:val="2"/>
        </w:numPr>
        <w:jc w:val="both"/>
      </w:pPr>
      <w:r w:rsidRPr="003D1B23">
        <w:t xml:space="preserve">Zamawiający wymaga dostarczenie przedmiotu umowy z: </w:t>
      </w:r>
    </w:p>
    <w:p w14:paraId="10E6DBD4" w14:textId="0DF04A07" w:rsidR="007319BB" w:rsidRPr="003D1B23" w:rsidRDefault="007319BB" w:rsidP="008D56FF">
      <w:pPr>
        <w:pStyle w:val="Default"/>
        <w:numPr>
          <w:ilvl w:val="0"/>
          <w:numId w:val="4"/>
        </w:numPr>
        <w:jc w:val="both"/>
      </w:pPr>
      <w:r w:rsidRPr="003D1B23">
        <w:t xml:space="preserve">kartą gwarancyjną, </w:t>
      </w:r>
    </w:p>
    <w:p w14:paraId="038C027A" w14:textId="4BD680AB" w:rsidR="007319BB" w:rsidRPr="003D1B23" w:rsidRDefault="007319BB" w:rsidP="008D56FF">
      <w:pPr>
        <w:pStyle w:val="Default"/>
        <w:numPr>
          <w:ilvl w:val="0"/>
          <w:numId w:val="4"/>
        </w:numPr>
        <w:jc w:val="both"/>
      </w:pPr>
      <w:r w:rsidRPr="003D1B23">
        <w:t xml:space="preserve">instrukcją obsługi i dokumentacją techniczną oferowanego sprzętu w języku polskim, </w:t>
      </w:r>
    </w:p>
    <w:p w14:paraId="2D47A71D" w14:textId="0E4F163D" w:rsidR="007319BB" w:rsidRPr="003D1B23" w:rsidRDefault="007319BB" w:rsidP="008D56FF">
      <w:pPr>
        <w:pStyle w:val="Default"/>
        <w:numPr>
          <w:ilvl w:val="0"/>
          <w:numId w:val="4"/>
        </w:numPr>
        <w:jc w:val="both"/>
      </w:pPr>
      <w:r w:rsidRPr="003D1B23">
        <w:t>dokumentem określającym zasady świadczenia usług przez autoryzowany serwis w     okresie gwarancyjnym i pogwarancyjnym</w:t>
      </w:r>
    </w:p>
    <w:p w14:paraId="30E2BE21" w14:textId="77777777" w:rsidR="007319BB" w:rsidRPr="003D1B23" w:rsidRDefault="007319BB" w:rsidP="008D2394">
      <w:pPr>
        <w:pStyle w:val="Default"/>
        <w:jc w:val="both"/>
      </w:pPr>
    </w:p>
    <w:p w14:paraId="05A4D37B" w14:textId="77777777" w:rsidR="007319BB" w:rsidRPr="003D1B23" w:rsidRDefault="007319BB" w:rsidP="008D2394">
      <w:pPr>
        <w:pStyle w:val="Default"/>
        <w:jc w:val="both"/>
      </w:pPr>
    </w:p>
    <w:p w14:paraId="1F51C0D8" w14:textId="77777777" w:rsidR="007319BB" w:rsidRPr="003D1B23" w:rsidRDefault="007319BB" w:rsidP="008D2394">
      <w:pPr>
        <w:pStyle w:val="Default"/>
        <w:jc w:val="both"/>
      </w:pPr>
      <w:r w:rsidRPr="003D1B23">
        <w:t>2.Warunki gwarancji serwisu :</w:t>
      </w:r>
    </w:p>
    <w:p w14:paraId="1E5FE9ED" w14:textId="0B7C479F" w:rsidR="007319BB" w:rsidRPr="003D1B23" w:rsidRDefault="007319BB" w:rsidP="008D56FF">
      <w:pPr>
        <w:pStyle w:val="Default"/>
        <w:numPr>
          <w:ilvl w:val="0"/>
          <w:numId w:val="3"/>
        </w:numPr>
        <w:jc w:val="both"/>
      </w:pPr>
      <w:r w:rsidRPr="003D1B23">
        <w:t xml:space="preserve">na dostarczony sprzęt objęty przedmiotem umowy Wykonawca udzieli Zamawiającemu gwarancji 36 miesięcy </w:t>
      </w:r>
      <w:r w:rsidR="008D2394" w:rsidRPr="003D1B23">
        <w:t>, dla Interaktywnej ściany i podłogi 60 mc lub 12000 godzin.</w:t>
      </w:r>
    </w:p>
    <w:p w14:paraId="22A26AE5" w14:textId="3BF30CAD" w:rsidR="007319BB" w:rsidRPr="003D1B23" w:rsidRDefault="007319BB" w:rsidP="008D56FF">
      <w:pPr>
        <w:pStyle w:val="Default"/>
        <w:numPr>
          <w:ilvl w:val="0"/>
          <w:numId w:val="3"/>
        </w:numPr>
        <w:jc w:val="both"/>
      </w:pPr>
      <w:r w:rsidRPr="003D1B23">
        <w:t>zamawiający wymaga, aby w okresie trwania gwarancji Wykonawca zapewnił wsparcie techniczne w postaci nieodpłatnego dostępu do aktualizacji oprogramowania układowego urządzeń oraz sterowników ;</w:t>
      </w:r>
    </w:p>
    <w:p w14:paraId="7E8EAC1A" w14:textId="24AB2BBC" w:rsidR="007319BB" w:rsidRPr="003D1B23" w:rsidRDefault="007319BB" w:rsidP="008D56FF">
      <w:pPr>
        <w:pStyle w:val="Default"/>
        <w:numPr>
          <w:ilvl w:val="0"/>
          <w:numId w:val="3"/>
        </w:numPr>
        <w:jc w:val="both"/>
      </w:pPr>
      <w:r w:rsidRPr="003D1B23">
        <w:lastRenderedPageBreak/>
        <w:t>Zamawiający wymaga, aby Wykonawca zapewnił serwis urządzeń realizowany przez wykwalifikowany personel posiadający odpowiednią wiedzę techniczną, potwierdzoną udokumentowanymi szkoleniami autoryzowanymi przez producenta dostarczonego sprzętu;</w:t>
      </w:r>
    </w:p>
    <w:p w14:paraId="426D5A4E" w14:textId="55B98A3C" w:rsidR="007319BB" w:rsidRPr="003D1B23" w:rsidRDefault="007319BB" w:rsidP="008D56FF">
      <w:pPr>
        <w:pStyle w:val="Default"/>
        <w:numPr>
          <w:ilvl w:val="0"/>
          <w:numId w:val="3"/>
        </w:numPr>
        <w:jc w:val="both"/>
      </w:pPr>
      <w:r w:rsidRPr="003D1B23">
        <w:t xml:space="preserve">Wykonawca gwarantuje (art. 473 § 1 </w:t>
      </w:r>
      <w:proofErr w:type="spellStart"/>
      <w:r w:rsidRPr="003D1B23">
        <w:t>kc</w:t>
      </w:r>
      <w:proofErr w:type="spellEnd"/>
      <w:r w:rsidRPr="003D1B23">
        <w:t>.), że przedmiot umowy najpóźniej w ostatnim dniu gwarancji będzie pozbawione haseł, kodów, blokad serwisowych, itp. które po upływie gwarancji uniemożliwiałyby lub utrudniały Zamawiającemu dostęp do opcji serwisowych lub naprawę.</w:t>
      </w:r>
    </w:p>
    <w:p w14:paraId="01A50F56" w14:textId="64B1A265" w:rsidR="007319BB" w:rsidRPr="003D1B23" w:rsidRDefault="007319BB" w:rsidP="008D56FF">
      <w:pPr>
        <w:pStyle w:val="Default"/>
        <w:numPr>
          <w:ilvl w:val="0"/>
          <w:numId w:val="3"/>
        </w:numPr>
        <w:jc w:val="both"/>
      </w:pPr>
      <w:r w:rsidRPr="003D1B23">
        <w:t>Zamawiający wymaga gwarancji producenta , karta gwarancji dostarczona wraz z przedmiotem zamówienia .</w:t>
      </w:r>
    </w:p>
    <w:p w14:paraId="00A8E16C" w14:textId="77777777" w:rsidR="007319BB" w:rsidRPr="003D1B23" w:rsidRDefault="007319BB" w:rsidP="000C6CC2">
      <w:pPr>
        <w:pStyle w:val="Default"/>
        <w:rPr>
          <w:b/>
        </w:rPr>
      </w:pPr>
    </w:p>
    <w:p w14:paraId="40981261" w14:textId="59838DFE" w:rsidR="007319BB" w:rsidRPr="003D1B23" w:rsidRDefault="007319BB" w:rsidP="000C6CC2">
      <w:pPr>
        <w:pStyle w:val="Default"/>
        <w:rPr>
          <w:b/>
        </w:rPr>
      </w:pPr>
    </w:p>
    <w:p w14:paraId="45071E7D" w14:textId="77777777" w:rsidR="007319BB" w:rsidRPr="003D1B23" w:rsidRDefault="007319BB" w:rsidP="000C6CC2">
      <w:pPr>
        <w:pStyle w:val="Default"/>
        <w:rPr>
          <w:b/>
        </w:rPr>
      </w:pPr>
    </w:p>
    <w:p w14:paraId="0CEF98D8" w14:textId="7C9D9918" w:rsidR="006706B1" w:rsidRPr="003D1B23" w:rsidRDefault="006706B1" w:rsidP="003D1B23">
      <w:pPr>
        <w:pStyle w:val="Default"/>
        <w:jc w:val="center"/>
      </w:pPr>
      <w:r w:rsidRPr="003D1B23">
        <w:rPr>
          <w:b/>
        </w:rPr>
        <w:t>Zakres przedmiotu zamówienia obejmuje:</w:t>
      </w:r>
    </w:p>
    <w:p w14:paraId="214C797B" w14:textId="69BF058C" w:rsidR="006706B1" w:rsidRPr="003D1B23" w:rsidRDefault="006706B1" w:rsidP="000C6CC2">
      <w:pPr>
        <w:pStyle w:val="Default"/>
      </w:pPr>
    </w:p>
    <w:p w14:paraId="6044B19C" w14:textId="5BE72056" w:rsidR="00DD08AF" w:rsidRPr="003D1B23" w:rsidRDefault="00DD08AF" w:rsidP="000C6CC2">
      <w:pPr>
        <w:pStyle w:val="Default"/>
        <w:rPr>
          <w:b/>
        </w:rPr>
      </w:pPr>
    </w:p>
    <w:p w14:paraId="34AB1D30" w14:textId="571FDBDA" w:rsidR="00DD08AF" w:rsidRPr="003D1B23" w:rsidRDefault="008D2394" w:rsidP="00DD08AF">
      <w:pPr>
        <w:pStyle w:val="Default"/>
        <w:rPr>
          <w:b/>
          <w:u w:val="single"/>
        </w:rPr>
      </w:pPr>
      <w:r w:rsidRPr="003D1B23">
        <w:rPr>
          <w:b/>
          <w:u w:val="single"/>
        </w:rPr>
        <w:t>1. Monitor interaktywny – 3</w:t>
      </w:r>
      <w:r w:rsidR="00DD08AF" w:rsidRPr="003D1B23">
        <w:rPr>
          <w:b/>
          <w:u w:val="single"/>
        </w:rPr>
        <w:t xml:space="preserve"> szt.</w:t>
      </w:r>
    </w:p>
    <w:p w14:paraId="3BF96AA2" w14:textId="77777777" w:rsidR="00B93018" w:rsidRPr="003D1B23" w:rsidRDefault="00B93018" w:rsidP="00B930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Parametry techniczne ekranu</w:t>
      </w:r>
    </w:p>
    <w:p w14:paraId="6A7C9E44" w14:textId="77777777" w:rsidR="00B93018" w:rsidRPr="003D1B23" w:rsidRDefault="00B93018" w:rsidP="00FC1D4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Przekątna ekranu: 85 cali (±1 cal)</w:t>
      </w:r>
    </w:p>
    <w:p w14:paraId="49D0999A" w14:textId="77777777" w:rsidR="00B93018" w:rsidRPr="003D1B23" w:rsidRDefault="00B93018" w:rsidP="00FC1D4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Rozdzielczość: minimum 3840 × 2160 pikseli (UHD 4K) (wielkość piksela 0,4875)</w:t>
      </w:r>
    </w:p>
    <w:p w14:paraId="62A18F4C" w14:textId="77777777" w:rsidR="00B93018" w:rsidRPr="003D1B23" w:rsidRDefault="00B93018" w:rsidP="00FC1D4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Technologia matrycy: LCD LED, matowa powierzchnia, redukcja odblasków</w:t>
      </w:r>
    </w:p>
    <w:p w14:paraId="6B033517" w14:textId="77777777" w:rsidR="00B93018" w:rsidRPr="003D1B23" w:rsidRDefault="00B93018" w:rsidP="00FC1D4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Jasność: min. 350 cd/m²</w:t>
      </w:r>
    </w:p>
    <w:p w14:paraId="7518B56E" w14:textId="77777777" w:rsidR="00B93018" w:rsidRPr="003D1B23" w:rsidRDefault="00B93018" w:rsidP="00FC1D4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Kontrast: min. 4000:1</w:t>
      </w:r>
    </w:p>
    <w:p w14:paraId="4FF52363" w14:textId="77777777" w:rsidR="00B93018" w:rsidRPr="003D1B23" w:rsidRDefault="00B93018" w:rsidP="00FC1D4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Kąt widzenia: 178° (pion/poziom)</w:t>
      </w:r>
    </w:p>
    <w:p w14:paraId="0A5B727F" w14:textId="527A8B3D" w:rsidR="00B93018" w:rsidRPr="003D1B23" w:rsidRDefault="00B93018" w:rsidP="00B930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Funkcje interaktywne</w:t>
      </w:r>
    </w:p>
    <w:p w14:paraId="71442A55" w14:textId="77777777" w:rsidR="00B93018" w:rsidRPr="003D1B23" w:rsidRDefault="00B93018" w:rsidP="00FC1D4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dotyku wielopunktowego (min. 20 punktów jednocześnie)</w:t>
      </w:r>
    </w:p>
    <w:p w14:paraId="5F18E18F" w14:textId="77777777" w:rsidR="00B93018" w:rsidRPr="003D1B23" w:rsidRDefault="00B93018" w:rsidP="00FC1D4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rysika pasywnego oraz dotyku palcem</w:t>
      </w:r>
    </w:p>
    <w:p w14:paraId="58920D54" w14:textId="77777777" w:rsidR="00B93018" w:rsidRPr="003D1B23" w:rsidRDefault="00B93018" w:rsidP="00FC1D4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Rozpoznawanie grubości linii w zależności od końcówki rysika</w:t>
      </w:r>
    </w:p>
    <w:p w14:paraId="76163C4F" w14:textId="77777777" w:rsidR="00B93018" w:rsidRPr="003D1B23" w:rsidRDefault="00B93018" w:rsidP="00FC1D4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jednoczesnego pisania przez dwie osoby różnymi kolorami</w:t>
      </w:r>
    </w:p>
    <w:p w14:paraId="4E149903" w14:textId="77777777" w:rsidR="00B93018" w:rsidRPr="003D1B23" w:rsidRDefault="00B93018" w:rsidP="00FC1D4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Usuwanie treści dłonią lub jej bokiem</w:t>
      </w:r>
    </w:p>
    <w:p w14:paraId="073EDABD" w14:textId="423C7F2C" w:rsidR="00B93018" w:rsidRPr="003D1B23" w:rsidRDefault="00B93018" w:rsidP="00B930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Oprogramowanie i funkcjonalność</w:t>
      </w:r>
    </w:p>
    <w:p w14:paraId="115A458D" w14:textId="77777777" w:rsidR="00B93018" w:rsidRPr="003D1B23" w:rsidRDefault="00B93018" w:rsidP="00FC1D4C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Wbudowana aplikacja tablicy interaktywnej z możliwością:</w:t>
      </w:r>
    </w:p>
    <w:p w14:paraId="4F2AF13D" w14:textId="77777777" w:rsidR="00B93018" w:rsidRPr="003D1B23" w:rsidRDefault="00B93018" w:rsidP="00FC1D4C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zapisywania treści w pamięci wewnętrznej,</w:t>
      </w:r>
    </w:p>
    <w:p w14:paraId="3D7581C9" w14:textId="77777777" w:rsidR="00B93018" w:rsidRPr="003D1B23" w:rsidRDefault="00B93018" w:rsidP="00FC1D4C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eksportu plików w formatach powszechnie stosowanych (np. PDF, PNG),</w:t>
      </w:r>
    </w:p>
    <w:p w14:paraId="6000C094" w14:textId="77777777" w:rsidR="00B93018" w:rsidRPr="003D1B23" w:rsidRDefault="00B93018" w:rsidP="00FC1D4C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wysyłania treści do urządzeń mobilnych poprzez sieć bezprzewodową.</w:t>
      </w:r>
    </w:p>
    <w:p w14:paraId="17E8CF53" w14:textId="77777777" w:rsidR="00B93018" w:rsidRPr="003D1B23" w:rsidRDefault="00B93018" w:rsidP="00FC1D4C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prezentacji bezprzewodowych (</w:t>
      </w:r>
      <w:proofErr w:type="spellStart"/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screen</w:t>
      </w:r>
      <w:proofErr w:type="spellEnd"/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mirroring) z urządzeń mobilnych (Android, iOS, Windows, </w:t>
      </w:r>
      <w:proofErr w:type="spellStart"/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macOS</w:t>
      </w:r>
      <w:proofErr w:type="spellEnd"/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596669A9" w14:textId="77777777" w:rsidR="00B93018" w:rsidRPr="003D1B23" w:rsidRDefault="00B93018" w:rsidP="00FC1D4C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pracy w trybie podzielonego ekranu</w:t>
      </w:r>
    </w:p>
    <w:p w14:paraId="48F04F50" w14:textId="77777777" w:rsidR="00B93018" w:rsidRPr="003D1B23" w:rsidRDefault="00B93018" w:rsidP="00FC1D4C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Zabezpieczenie dostępu hasłem lub kodem PIN</w:t>
      </w:r>
    </w:p>
    <w:p w14:paraId="461F7E83" w14:textId="25E796EC" w:rsidR="00B93018" w:rsidRPr="003D1B23" w:rsidRDefault="00B93018" w:rsidP="00B930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Złącza i łączność</w:t>
      </w:r>
    </w:p>
    <w:p w14:paraId="4145483F" w14:textId="77777777" w:rsidR="00B93018" w:rsidRPr="003D1B23" w:rsidRDefault="00B93018" w:rsidP="00FC1D4C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Minimum 2 × HDMI</w:t>
      </w:r>
    </w:p>
    <w:p w14:paraId="19F17EDE" w14:textId="77777777" w:rsidR="00B93018" w:rsidRPr="003D1B23" w:rsidRDefault="00B93018" w:rsidP="00FC1D4C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Minimum 1 × USB typu C (obsługa wideo, danych i zasilania)</w:t>
      </w:r>
    </w:p>
    <w:p w14:paraId="609CC64A" w14:textId="77777777" w:rsidR="00B93018" w:rsidRPr="003D1B23" w:rsidRDefault="00B93018" w:rsidP="00FC1D4C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Minimum 3 × USB typu A (host)</w:t>
      </w:r>
    </w:p>
    <w:p w14:paraId="796FF532" w14:textId="77777777" w:rsidR="00B93018" w:rsidRPr="003D1B23" w:rsidRDefault="00B93018" w:rsidP="00FC1D4C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RJ-45 (LAN)</w:t>
      </w:r>
    </w:p>
    <w:p w14:paraId="571E8A14" w14:textId="77777777" w:rsidR="00B93018" w:rsidRPr="003D1B23" w:rsidRDefault="00B93018" w:rsidP="00FC1D4C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Wbudowane Wi-Fi</w:t>
      </w:r>
    </w:p>
    <w:p w14:paraId="49A4187A" w14:textId="77777777" w:rsidR="00B93018" w:rsidRPr="003D1B23" w:rsidRDefault="00B93018" w:rsidP="00FC1D4C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Wbudowany Bluetooth</w:t>
      </w:r>
    </w:p>
    <w:p w14:paraId="374BD9C9" w14:textId="4095B0B4" w:rsidR="00B93018" w:rsidRPr="003D1B23" w:rsidRDefault="00B93018" w:rsidP="00B930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Parametry systemowe</w:t>
      </w:r>
    </w:p>
    <w:p w14:paraId="73EEC936" w14:textId="77777777" w:rsidR="00B93018" w:rsidRPr="003D1B23" w:rsidRDefault="00B93018" w:rsidP="00FC1D4C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Wbudowany system operacyjny dedykowany do tablic interaktywnych</w:t>
      </w:r>
    </w:p>
    <w:p w14:paraId="2AAA0A9D" w14:textId="77777777" w:rsidR="00B93018" w:rsidRPr="003D1B23" w:rsidRDefault="00B93018" w:rsidP="00FC1D4C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Pamięć wewnętrzna: min. 32 GB</w:t>
      </w:r>
    </w:p>
    <w:p w14:paraId="5865F563" w14:textId="77777777" w:rsidR="00B93018" w:rsidRPr="003D1B23" w:rsidRDefault="00B93018" w:rsidP="00FC1D4C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Pamięć RAM: min. 4 GB</w:t>
      </w:r>
    </w:p>
    <w:p w14:paraId="5A83B453" w14:textId="77777777" w:rsidR="00B93018" w:rsidRPr="003D1B23" w:rsidRDefault="00B93018" w:rsidP="00FC1D4C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Procesor czterordzeniowy</w:t>
      </w:r>
    </w:p>
    <w:p w14:paraId="09A9BA6F" w14:textId="49A8C27B" w:rsidR="00B93018" w:rsidRPr="003D1B23" w:rsidRDefault="00B93018" w:rsidP="00B930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Warunki użytkowe</w:t>
      </w:r>
    </w:p>
    <w:p w14:paraId="4F61E57A" w14:textId="77777777" w:rsidR="00B93018" w:rsidRPr="003D1B23" w:rsidRDefault="00B93018" w:rsidP="00FC1D4C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instalacji na stojaku mobilnym lub uchwycie ściennym (standard VESA)</w:t>
      </w:r>
    </w:p>
    <w:p w14:paraId="79AD5927" w14:textId="77777777" w:rsidR="00B93018" w:rsidRPr="003D1B23" w:rsidRDefault="00B93018" w:rsidP="00FC1D4C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Zasilanie: 220–240 V, 50/60 </w:t>
      </w:r>
      <w:proofErr w:type="spellStart"/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Hz</w:t>
      </w:r>
      <w:proofErr w:type="spellEnd"/>
    </w:p>
    <w:p w14:paraId="0A421339" w14:textId="77777777" w:rsidR="00B93018" w:rsidRPr="003D1B23" w:rsidRDefault="00B93018" w:rsidP="00FC1D4C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Maksymalny pobór mocy: 330 W</w:t>
      </w:r>
    </w:p>
    <w:p w14:paraId="23E83478" w14:textId="77777777" w:rsidR="00B93018" w:rsidRPr="003D1B23" w:rsidRDefault="00B93018" w:rsidP="00FC1D4C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Wbudowane głośniki: min. 2 × 10 W</w:t>
      </w:r>
    </w:p>
    <w:p w14:paraId="1E31B35E" w14:textId="6A39C165" w:rsidR="00B93018" w:rsidRPr="003D1B23" w:rsidRDefault="00B93018" w:rsidP="00B930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dodatkowe</w:t>
      </w:r>
    </w:p>
    <w:p w14:paraId="73BAD378" w14:textId="77777777" w:rsidR="00B93018" w:rsidRPr="003D1B23" w:rsidRDefault="00B93018" w:rsidP="00FC1D4C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gwarancji: min. 36 miesięcy, serwis w miejscu instalacji (on-</w:t>
      </w:r>
      <w:proofErr w:type="spellStart"/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site</w:t>
      </w:r>
      <w:proofErr w:type="spellEnd"/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614F96E1" w14:textId="77777777" w:rsidR="00B93018" w:rsidRPr="003D1B23" w:rsidRDefault="00B93018" w:rsidP="00FC1D4C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Aktualizacja oprogramowania przez producenta przez okres min. 3 lat</w:t>
      </w:r>
    </w:p>
    <w:p w14:paraId="455C3258" w14:textId="1EA3F9CC" w:rsidR="00B93018" w:rsidRPr="003D1B23" w:rsidRDefault="00B93018" w:rsidP="00FC1D4C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Certyfikaty: CE oraz zgodność z obowiązującymi normami i dyrektywami UE</w:t>
      </w:r>
    </w:p>
    <w:p w14:paraId="13B2BBB6" w14:textId="2B5946BF" w:rsidR="006C1FFB" w:rsidRPr="003D1B23" w:rsidRDefault="006C1FFB" w:rsidP="00FC1D4C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Dołączony do zestawu </w:t>
      </w:r>
      <w:r w:rsidR="008E0FE2"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mobilny uchwyt do ekranu</w:t>
      </w:r>
    </w:p>
    <w:p w14:paraId="454CEDE7" w14:textId="77777777" w:rsidR="00323277" w:rsidRPr="003D1B23" w:rsidRDefault="00323277" w:rsidP="00DD08AF">
      <w:pPr>
        <w:pStyle w:val="Default"/>
      </w:pPr>
    </w:p>
    <w:p w14:paraId="3B6E28DB" w14:textId="77777777" w:rsidR="00DD08AF" w:rsidRPr="003D1B23" w:rsidRDefault="00DD08AF" w:rsidP="008D2394">
      <w:pPr>
        <w:pStyle w:val="Default"/>
        <w:jc w:val="both"/>
      </w:pPr>
    </w:p>
    <w:p w14:paraId="0C222AA2" w14:textId="224D31E9" w:rsidR="00DD08AF" w:rsidRPr="003D1B23" w:rsidRDefault="00DD08AF" w:rsidP="008D2394">
      <w:pPr>
        <w:pStyle w:val="Default"/>
        <w:jc w:val="both"/>
        <w:rPr>
          <w:b/>
          <w:u w:val="single"/>
        </w:rPr>
      </w:pPr>
      <w:r w:rsidRPr="003D1B23">
        <w:rPr>
          <w:b/>
          <w:u w:val="single"/>
        </w:rPr>
        <w:t>2. Interaktywny stół – 1 szt.</w:t>
      </w:r>
    </w:p>
    <w:p w14:paraId="65A3B3BA" w14:textId="77777777" w:rsidR="00B93018" w:rsidRPr="003D1B23" w:rsidRDefault="00B93018" w:rsidP="00B930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Parametry techniczne ekranu</w:t>
      </w:r>
    </w:p>
    <w:p w14:paraId="5432E4F9" w14:textId="53AF3CBD" w:rsidR="00B93018" w:rsidRPr="003D1B23" w:rsidRDefault="00B93018" w:rsidP="00FC1D4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Przekątna ekranu: min. 43’’</w:t>
      </w:r>
    </w:p>
    <w:p w14:paraId="3F870EB5" w14:textId="4146062E" w:rsidR="00B93018" w:rsidRPr="003D1B23" w:rsidRDefault="00B93018" w:rsidP="00FC1D4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Rozdzielczość: minimum 1920x1080 @60Hz</w:t>
      </w:r>
    </w:p>
    <w:p w14:paraId="3B4BFEF6" w14:textId="525E6416" w:rsidR="00B93018" w:rsidRPr="003D1B23" w:rsidRDefault="00B93018" w:rsidP="00FC1D4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Technologia matrycy: IPS z podświetleniem WLED</w:t>
      </w:r>
    </w:p>
    <w:p w14:paraId="6D80E899" w14:textId="5B470CEA" w:rsidR="00B93018" w:rsidRPr="003D1B23" w:rsidRDefault="00B93018" w:rsidP="00FC1D4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Jasność: min. 450 cd/m²</w:t>
      </w:r>
    </w:p>
    <w:p w14:paraId="05682F7F" w14:textId="232CEFFD" w:rsidR="00B93018" w:rsidRPr="003D1B23" w:rsidRDefault="00B93018" w:rsidP="00FC1D4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Kontrast: min. 1000:1</w:t>
      </w:r>
    </w:p>
    <w:p w14:paraId="08F2BCA2" w14:textId="6ABDE4F8" w:rsidR="00B93018" w:rsidRPr="003D1B23" w:rsidRDefault="00B93018" w:rsidP="00FC1D4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Kąt widzenia: 178° (pion/poziom)</w:t>
      </w:r>
    </w:p>
    <w:p w14:paraId="1205DFE1" w14:textId="50F15347" w:rsidR="00B93018" w:rsidRPr="003D1B23" w:rsidRDefault="00B93018" w:rsidP="00FC1D4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Proporcje ekranu : 16:9</w:t>
      </w:r>
    </w:p>
    <w:p w14:paraId="285DA180" w14:textId="57388791" w:rsidR="00B93018" w:rsidRPr="003D1B23" w:rsidRDefault="00B93018" w:rsidP="00FC1D4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Ekran wykonany z hartowanego szkła o twardości min. 7 w skali Mohsa i grubości </w:t>
      </w:r>
      <w:r w:rsidR="00A93F77"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4 mm</w:t>
      </w:r>
    </w:p>
    <w:p w14:paraId="452ECE6B" w14:textId="77777777" w:rsidR="00B93018" w:rsidRPr="003D1B23" w:rsidRDefault="00B93018" w:rsidP="00B930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Funkcje interaktywne</w:t>
      </w:r>
    </w:p>
    <w:p w14:paraId="2FB1BFE8" w14:textId="42655707" w:rsidR="00B93018" w:rsidRPr="003D1B23" w:rsidRDefault="00B93018" w:rsidP="00FC1D4C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dotyku wielopunktowego (min. 10 punktów jednocześnie)</w:t>
      </w:r>
    </w:p>
    <w:p w14:paraId="35EEA747" w14:textId="4CC083FB" w:rsidR="00B93018" w:rsidRPr="003D1B23" w:rsidRDefault="00B93018" w:rsidP="00FC1D4C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dotyku palcem</w:t>
      </w:r>
    </w:p>
    <w:p w14:paraId="15AA49FB" w14:textId="2EE82C48" w:rsidR="00B93018" w:rsidRPr="003D1B23" w:rsidRDefault="00B93018" w:rsidP="00FC1D4C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jednoczesnego pisania przez dwie osoby różnymi kolorami</w:t>
      </w:r>
    </w:p>
    <w:p w14:paraId="731A6106" w14:textId="193EB4C9" w:rsidR="00B93018" w:rsidRPr="003D1B23" w:rsidRDefault="00B93018" w:rsidP="00B930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Złącza i łączność</w:t>
      </w:r>
    </w:p>
    <w:p w14:paraId="79FCD23D" w14:textId="334D3A5F" w:rsidR="00B93018" w:rsidRPr="003D1B23" w:rsidRDefault="00B93018" w:rsidP="00FC1D4C">
      <w:pPr>
        <w:pStyle w:val="Akapitzlist"/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USB 2.0 – min. 2 szt.</w:t>
      </w:r>
    </w:p>
    <w:p w14:paraId="1A7A727A" w14:textId="77777777" w:rsidR="00B93018" w:rsidRPr="003D1B23" w:rsidRDefault="00B93018" w:rsidP="00FC1D4C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RJ45 – min. 1 szt.</w:t>
      </w:r>
    </w:p>
    <w:p w14:paraId="1A4A4E38" w14:textId="2BC6358F" w:rsidR="00B93018" w:rsidRPr="003D1B23" w:rsidRDefault="00B93018" w:rsidP="00FC1D4C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WiFi</w:t>
      </w:r>
      <w:proofErr w:type="spellEnd"/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standardzie min. IEEE 802.11 a/b/g/n</w:t>
      </w:r>
    </w:p>
    <w:p w14:paraId="3F08789A" w14:textId="77777777" w:rsidR="00B93018" w:rsidRPr="003D1B23" w:rsidRDefault="00B93018" w:rsidP="00FC1D4C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Bluetooth w standardzie nim. IEEE 802.15.1</w:t>
      </w:r>
    </w:p>
    <w:p w14:paraId="1661D1E0" w14:textId="77777777" w:rsidR="00B93018" w:rsidRPr="003D1B23" w:rsidRDefault="00B93018" w:rsidP="00B930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Parametry systemowe</w:t>
      </w:r>
    </w:p>
    <w:p w14:paraId="41BD2AE2" w14:textId="77777777" w:rsidR="00B93018" w:rsidRPr="003D1B23" w:rsidRDefault="00B93018" w:rsidP="00FC1D4C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Wbudowany system operacyjny dedykowany do tablic interaktywnych</w:t>
      </w:r>
    </w:p>
    <w:p w14:paraId="1122F5E6" w14:textId="49219354" w:rsidR="00B93018" w:rsidRPr="003D1B23" w:rsidRDefault="00B93018" w:rsidP="00FC1D4C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Pamięć wewnętrzna: min.128 GB</w:t>
      </w:r>
    </w:p>
    <w:p w14:paraId="6E3144DE" w14:textId="5A671CF0" w:rsidR="00DD08AF" w:rsidRPr="003D1B23" w:rsidRDefault="00B93018" w:rsidP="00FC1D4C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Pamięć RAM: min. 8 GB</w:t>
      </w:r>
    </w:p>
    <w:p w14:paraId="3C78E44C" w14:textId="77777777" w:rsidR="00A93F77" w:rsidRPr="003D1B23" w:rsidRDefault="00A93F77" w:rsidP="00A93F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Warunki użytkowe</w:t>
      </w:r>
    </w:p>
    <w:p w14:paraId="63223B7B" w14:textId="77777777" w:rsidR="00A93F77" w:rsidRPr="003D1B23" w:rsidRDefault="00A93F77" w:rsidP="00FC1D4C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Zasilanie: 220–240 V, 50/60 </w:t>
      </w:r>
      <w:proofErr w:type="spellStart"/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Hz</w:t>
      </w:r>
      <w:proofErr w:type="spellEnd"/>
    </w:p>
    <w:p w14:paraId="3F7CE939" w14:textId="7F7E2B3D" w:rsidR="00A93F77" w:rsidRPr="003D1B23" w:rsidRDefault="00A93F77" w:rsidP="00FC1D4C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B23">
        <w:rPr>
          <w:rFonts w:ascii="Times New Roman" w:eastAsia="Times New Roman" w:hAnsi="Times New Roman" w:cs="Times New Roman"/>
          <w:sz w:val="24"/>
          <w:szCs w:val="24"/>
          <w:lang w:eastAsia="pl-PL"/>
        </w:rPr>
        <w:t>Wbudowane głośniki: min. 2 × 3 W</w:t>
      </w:r>
    </w:p>
    <w:p w14:paraId="40CE1142" w14:textId="77777777" w:rsidR="00A93F77" w:rsidRPr="003D1B23" w:rsidRDefault="00A93F77" w:rsidP="00A93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2BE0CC" w14:textId="3107F2D3" w:rsidR="00DD08AF" w:rsidRPr="003D1B23" w:rsidRDefault="00DD08AF" w:rsidP="008D2394">
      <w:pPr>
        <w:pStyle w:val="Default"/>
        <w:jc w:val="both"/>
        <w:rPr>
          <w:b/>
          <w:u w:val="single"/>
        </w:rPr>
      </w:pPr>
      <w:r w:rsidRPr="003D1B23">
        <w:rPr>
          <w:b/>
          <w:u w:val="single"/>
        </w:rPr>
        <w:t>3. Mobilny zestaw nagłaśniający – 1 szt.</w:t>
      </w:r>
    </w:p>
    <w:p w14:paraId="18FB5A67" w14:textId="0FC3387D" w:rsidR="000265DC" w:rsidRPr="003D1B23" w:rsidRDefault="000265DC" w:rsidP="008D2394">
      <w:pPr>
        <w:pStyle w:val="Default"/>
        <w:jc w:val="both"/>
        <w:rPr>
          <w:b/>
        </w:rPr>
      </w:pPr>
    </w:p>
    <w:p w14:paraId="4F5ABA39" w14:textId="320FBE09" w:rsidR="00FC4090" w:rsidRPr="003D1B23" w:rsidRDefault="00FC4090" w:rsidP="008D2394">
      <w:pPr>
        <w:pStyle w:val="Default"/>
        <w:jc w:val="both"/>
        <w:rPr>
          <w:b/>
        </w:rPr>
      </w:pPr>
      <w:r w:rsidRPr="003D1B23">
        <w:rPr>
          <w:b/>
        </w:rPr>
        <w:t xml:space="preserve">Zasilanie i moc </w:t>
      </w:r>
    </w:p>
    <w:p w14:paraId="20FA27A7" w14:textId="77777777" w:rsidR="00FC4090" w:rsidRPr="003D1B23" w:rsidRDefault="00FC4090" w:rsidP="008D2394">
      <w:pPr>
        <w:pStyle w:val="Default"/>
        <w:jc w:val="both"/>
        <w:rPr>
          <w:b/>
        </w:rPr>
      </w:pPr>
    </w:p>
    <w:p w14:paraId="0025A2D4" w14:textId="14254F94" w:rsidR="00FC4090" w:rsidRPr="003D1B23" w:rsidRDefault="00FC4090" w:rsidP="00FC1D4C">
      <w:pPr>
        <w:pStyle w:val="Default"/>
        <w:numPr>
          <w:ilvl w:val="0"/>
          <w:numId w:val="30"/>
        </w:numPr>
        <w:jc w:val="both"/>
        <w:rPr>
          <w:bCs/>
        </w:rPr>
      </w:pPr>
      <w:r w:rsidRPr="003D1B23">
        <w:rPr>
          <w:bCs/>
        </w:rPr>
        <w:t>Moc : 800 W RMS</w:t>
      </w:r>
    </w:p>
    <w:p w14:paraId="766A9789" w14:textId="2A197C4B" w:rsidR="00FC4090" w:rsidRPr="003D1B23" w:rsidRDefault="00FC4090" w:rsidP="00FC1D4C">
      <w:pPr>
        <w:pStyle w:val="Default"/>
        <w:numPr>
          <w:ilvl w:val="0"/>
          <w:numId w:val="30"/>
        </w:numPr>
        <w:jc w:val="both"/>
        <w:rPr>
          <w:bCs/>
        </w:rPr>
      </w:pPr>
      <w:r w:rsidRPr="003D1B23">
        <w:rPr>
          <w:bCs/>
        </w:rPr>
        <w:t xml:space="preserve">Zasilanie : 100-240 V AC, 50 </w:t>
      </w:r>
      <w:proofErr w:type="spellStart"/>
      <w:r w:rsidRPr="003D1B23">
        <w:rPr>
          <w:bCs/>
        </w:rPr>
        <w:t>Hz</w:t>
      </w:r>
      <w:proofErr w:type="spellEnd"/>
    </w:p>
    <w:p w14:paraId="2EC223B0" w14:textId="68C4C014" w:rsidR="00FC4090" w:rsidRPr="003D1B23" w:rsidRDefault="00FC4090" w:rsidP="00FC1D4C">
      <w:pPr>
        <w:pStyle w:val="Default"/>
        <w:numPr>
          <w:ilvl w:val="0"/>
          <w:numId w:val="30"/>
        </w:numPr>
        <w:jc w:val="both"/>
        <w:rPr>
          <w:bCs/>
        </w:rPr>
      </w:pPr>
      <w:r w:rsidRPr="003D1B23">
        <w:rPr>
          <w:bCs/>
        </w:rPr>
        <w:t>Możliwość pracy na wbudowanej baterii</w:t>
      </w:r>
    </w:p>
    <w:p w14:paraId="68190758" w14:textId="233B9988" w:rsidR="00FC4090" w:rsidRPr="003D1B23" w:rsidRDefault="00FC4090" w:rsidP="00FC4090">
      <w:pPr>
        <w:pStyle w:val="Default"/>
        <w:jc w:val="both"/>
        <w:rPr>
          <w:b/>
        </w:rPr>
      </w:pPr>
    </w:p>
    <w:p w14:paraId="407DB2B9" w14:textId="0F571C3B" w:rsidR="00FC4090" w:rsidRPr="003D1B23" w:rsidRDefault="00FC4090" w:rsidP="00FC4090">
      <w:pPr>
        <w:pStyle w:val="Default"/>
        <w:jc w:val="both"/>
        <w:rPr>
          <w:b/>
        </w:rPr>
      </w:pPr>
      <w:r w:rsidRPr="003D1B23">
        <w:rPr>
          <w:b/>
        </w:rPr>
        <w:t xml:space="preserve">Przetworniki </w:t>
      </w:r>
    </w:p>
    <w:p w14:paraId="1BE2AE72" w14:textId="624B08EE" w:rsidR="00FC4090" w:rsidRPr="003D1B23" w:rsidRDefault="00FC4090" w:rsidP="00FC4090">
      <w:pPr>
        <w:pStyle w:val="Default"/>
        <w:jc w:val="both"/>
        <w:rPr>
          <w:b/>
        </w:rPr>
      </w:pPr>
    </w:p>
    <w:p w14:paraId="73A2712B" w14:textId="51511F36" w:rsidR="00FC4090" w:rsidRPr="003D1B23" w:rsidRDefault="00FC4090" w:rsidP="00FC1D4C">
      <w:pPr>
        <w:pStyle w:val="Default"/>
        <w:numPr>
          <w:ilvl w:val="0"/>
          <w:numId w:val="30"/>
        </w:numPr>
        <w:jc w:val="both"/>
        <w:rPr>
          <w:bCs/>
        </w:rPr>
      </w:pPr>
      <w:r w:rsidRPr="003D1B23">
        <w:rPr>
          <w:bCs/>
        </w:rPr>
        <w:t xml:space="preserve">Głośniki </w:t>
      </w:r>
      <w:proofErr w:type="spellStart"/>
      <w:r w:rsidRPr="003D1B23">
        <w:rPr>
          <w:bCs/>
        </w:rPr>
        <w:t>niskotonowe</w:t>
      </w:r>
      <w:proofErr w:type="spellEnd"/>
      <w:r w:rsidRPr="003D1B23">
        <w:rPr>
          <w:bCs/>
        </w:rPr>
        <w:t xml:space="preserve"> : 2x min. 8’’</w:t>
      </w:r>
    </w:p>
    <w:p w14:paraId="3027397A" w14:textId="1D1F5D5D" w:rsidR="00FC4090" w:rsidRPr="003D1B23" w:rsidRDefault="00FC4090" w:rsidP="00FC1D4C">
      <w:pPr>
        <w:pStyle w:val="Default"/>
        <w:numPr>
          <w:ilvl w:val="0"/>
          <w:numId w:val="30"/>
        </w:numPr>
        <w:jc w:val="both"/>
        <w:rPr>
          <w:bCs/>
        </w:rPr>
      </w:pPr>
      <w:r w:rsidRPr="003D1B23">
        <w:rPr>
          <w:bCs/>
        </w:rPr>
        <w:t>Głośniki wysokotonowe 2x min. 2.75’’</w:t>
      </w:r>
    </w:p>
    <w:p w14:paraId="574D7194" w14:textId="510B2ED4" w:rsidR="00FC4090" w:rsidRPr="003D1B23" w:rsidRDefault="00FC4090" w:rsidP="00FC4090">
      <w:pPr>
        <w:pStyle w:val="Default"/>
        <w:jc w:val="both"/>
        <w:rPr>
          <w:bCs/>
        </w:rPr>
      </w:pPr>
    </w:p>
    <w:p w14:paraId="351062B8" w14:textId="08F795F5" w:rsidR="00FC4090" w:rsidRPr="003D1B23" w:rsidRDefault="00FC4090" w:rsidP="00FC4090">
      <w:pPr>
        <w:pStyle w:val="Default"/>
        <w:jc w:val="both"/>
        <w:rPr>
          <w:b/>
        </w:rPr>
      </w:pPr>
      <w:r w:rsidRPr="003D1B23">
        <w:rPr>
          <w:b/>
        </w:rPr>
        <w:t>Pasmo przenoszenia dźwięku</w:t>
      </w:r>
    </w:p>
    <w:p w14:paraId="1D409692" w14:textId="51DD2C37" w:rsidR="00FC4090" w:rsidRPr="003D1B23" w:rsidRDefault="00FC4090" w:rsidP="00FC4090">
      <w:pPr>
        <w:pStyle w:val="Default"/>
        <w:jc w:val="both"/>
        <w:rPr>
          <w:b/>
        </w:rPr>
      </w:pPr>
    </w:p>
    <w:p w14:paraId="2CF61745" w14:textId="55C3FA28" w:rsidR="00FC4090" w:rsidRPr="003D1B23" w:rsidRDefault="00FC4090" w:rsidP="00FC1D4C">
      <w:pPr>
        <w:pStyle w:val="Default"/>
        <w:numPr>
          <w:ilvl w:val="0"/>
          <w:numId w:val="29"/>
        </w:numPr>
        <w:jc w:val="both"/>
        <w:rPr>
          <w:bCs/>
        </w:rPr>
      </w:pPr>
      <w:r w:rsidRPr="003D1B23">
        <w:rPr>
          <w:bCs/>
        </w:rPr>
        <w:t xml:space="preserve">Zakres częstotliwości : 35 </w:t>
      </w:r>
      <w:proofErr w:type="spellStart"/>
      <w:r w:rsidRPr="003D1B23">
        <w:rPr>
          <w:bCs/>
        </w:rPr>
        <w:t>Hz</w:t>
      </w:r>
      <w:proofErr w:type="spellEnd"/>
      <w:r w:rsidRPr="003D1B23">
        <w:rPr>
          <w:bCs/>
        </w:rPr>
        <w:t xml:space="preserve"> – 20 kHz</w:t>
      </w:r>
    </w:p>
    <w:p w14:paraId="5A60C3D8" w14:textId="6167367E" w:rsidR="00FC4090" w:rsidRPr="003D1B23" w:rsidRDefault="00FC4090" w:rsidP="00FC1D4C">
      <w:pPr>
        <w:pStyle w:val="Default"/>
        <w:numPr>
          <w:ilvl w:val="0"/>
          <w:numId w:val="29"/>
        </w:numPr>
        <w:jc w:val="both"/>
        <w:rPr>
          <w:bCs/>
        </w:rPr>
      </w:pPr>
      <w:r w:rsidRPr="003D1B23">
        <w:rPr>
          <w:bCs/>
        </w:rPr>
        <w:t xml:space="preserve">Stosunek sygnału do szumu : &gt; 80 </w:t>
      </w:r>
      <w:proofErr w:type="spellStart"/>
      <w:r w:rsidRPr="003D1B23">
        <w:rPr>
          <w:bCs/>
        </w:rPr>
        <w:t>db</w:t>
      </w:r>
      <w:proofErr w:type="spellEnd"/>
    </w:p>
    <w:p w14:paraId="7444EF4E" w14:textId="77777777" w:rsidR="00FC4090" w:rsidRPr="003D1B23" w:rsidRDefault="00FC4090" w:rsidP="00FC4090">
      <w:pPr>
        <w:pStyle w:val="Default"/>
        <w:jc w:val="both"/>
        <w:rPr>
          <w:bCs/>
        </w:rPr>
      </w:pPr>
    </w:p>
    <w:p w14:paraId="4FA26214" w14:textId="3E884429" w:rsidR="00FC4090" w:rsidRPr="003D1B23" w:rsidRDefault="00FC4090" w:rsidP="00FC4090">
      <w:pPr>
        <w:pStyle w:val="Default"/>
        <w:jc w:val="both"/>
        <w:rPr>
          <w:b/>
        </w:rPr>
      </w:pPr>
      <w:r w:rsidRPr="003D1B23">
        <w:rPr>
          <w:b/>
        </w:rPr>
        <w:t>Łączność i złącza</w:t>
      </w:r>
    </w:p>
    <w:p w14:paraId="7CB82B99" w14:textId="406D994C" w:rsidR="00FC4090" w:rsidRPr="003D1B23" w:rsidRDefault="00FC4090" w:rsidP="00FC4090">
      <w:pPr>
        <w:pStyle w:val="Default"/>
        <w:jc w:val="both"/>
        <w:rPr>
          <w:b/>
        </w:rPr>
      </w:pPr>
    </w:p>
    <w:p w14:paraId="479ED73E" w14:textId="0CABA360" w:rsidR="00FC4090" w:rsidRPr="003D1B23" w:rsidRDefault="00FC4090" w:rsidP="00FC1D4C">
      <w:pPr>
        <w:pStyle w:val="Default"/>
        <w:numPr>
          <w:ilvl w:val="0"/>
          <w:numId w:val="28"/>
        </w:numPr>
        <w:jc w:val="both"/>
        <w:rPr>
          <w:bCs/>
        </w:rPr>
      </w:pPr>
      <w:r w:rsidRPr="003D1B23">
        <w:rPr>
          <w:bCs/>
        </w:rPr>
        <w:t>Bluetooth w wersji min. 5.1</w:t>
      </w:r>
    </w:p>
    <w:p w14:paraId="2FA7627B" w14:textId="493722D4" w:rsidR="00FC4090" w:rsidRPr="003D1B23" w:rsidRDefault="00FC4090" w:rsidP="00FC1D4C">
      <w:pPr>
        <w:pStyle w:val="Default"/>
        <w:numPr>
          <w:ilvl w:val="0"/>
          <w:numId w:val="28"/>
        </w:numPr>
        <w:jc w:val="both"/>
        <w:rPr>
          <w:bCs/>
        </w:rPr>
      </w:pPr>
      <w:r w:rsidRPr="003D1B23">
        <w:rPr>
          <w:bCs/>
        </w:rPr>
        <w:t>AUX 3,5 mm</w:t>
      </w:r>
    </w:p>
    <w:p w14:paraId="633FF94D" w14:textId="1D53A2B5" w:rsidR="00FC4090" w:rsidRPr="003D1B23" w:rsidRDefault="00FC4090" w:rsidP="00FC1D4C">
      <w:pPr>
        <w:pStyle w:val="Default"/>
        <w:numPr>
          <w:ilvl w:val="0"/>
          <w:numId w:val="28"/>
        </w:numPr>
        <w:jc w:val="both"/>
        <w:rPr>
          <w:bCs/>
        </w:rPr>
      </w:pPr>
      <w:r w:rsidRPr="003D1B23">
        <w:rPr>
          <w:bCs/>
        </w:rPr>
        <w:t>USB</w:t>
      </w:r>
    </w:p>
    <w:p w14:paraId="2C95BD31" w14:textId="517281F7" w:rsidR="00FC4090" w:rsidRPr="003D1B23" w:rsidRDefault="00FC4090" w:rsidP="00FC1D4C">
      <w:pPr>
        <w:pStyle w:val="Default"/>
        <w:numPr>
          <w:ilvl w:val="0"/>
          <w:numId w:val="28"/>
        </w:numPr>
        <w:jc w:val="both"/>
        <w:rPr>
          <w:bCs/>
        </w:rPr>
      </w:pPr>
      <w:r w:rsidRPr="003D1B23">
        <w:rPr>
          <w:bCs/>
        </w:rPr>
        <w:t>2x wejścia mikrofonowe</w:t>
      </w:r>
    </w:p>
    <w:p w14:paraId="30F0C9EE" w14:textId="682C427E" w:rsidR="00FC4090" w:rsidRPr="003D1B23" w:rsidRDefault="00FC4090" w:rsidP="00FC4090">
      <w:pPr>
        <w:pStyle w:val="Default"/>
        <w:jc w:val="both"/>
        <w:rPr>
          <w:b/>
        </w:rPr>
      </w:pPr>
    </w:p>
    <w:p w14:paraId="04FFBF6F" w14:textId="2F6EA3D5" w:rsidR="00FC4090" w:rsidRPr="003D1B23" w:rsidRDefault="00FC4090" w:rsidP="00FC4090">
      <w:pPr>
        <w:pStyle w:val="Default"/>
        <w:jc w:val="both"/>
        <w:rPr>
          <w:b/>
        </w:rPr>
      </w:pPr>
      <w:r w:rsidRPr="003D1B23">
        <w:rPr>
          <w:b/>
        </w:rPr>
        <w:t>Zawartość zestawu</w:t>
      </w:r>
    </w:p>
    <w:p w14:paraId="428FFD44" w14:textId="28F40035" w:rsidR="00FC4090" w:rsidRPr="003D1B23" w:rsidRDefault="00FC4090" w:rsidP="00FC4090">
      <w:pPr>
        <w:pStyle w:val="Default"/>
        <w:jc w:val="both"/>
        <w:rPr>
          <w:b/>
        </w:rPr>
      </w:pPr>
    </w:p>
    <w:p w14:paraId="33B8B750" w14:textId="2CC005C3" w:rsidR="00FC4090" w:rsidRPr="003D1B23" w:rsidRDefault="00FC4090" w:rsidP="00FC1D4C">
      <w:pPr>
        <w:pStyle w:val="Default"/>
        <w:numPr>
          <w:ilvl w:val="0"/>
          <w:numId w:val="27"/>
        </w:numPr>
        <w:jc w:val="both"/>
        <w:rPr>
          <w:bCs/>
        </w:rPr>
      </w:pPr>
      <w:r w:rsidRPr="003D1B23">
        <w:rPr>
          <w:bCs/>
        </w:rPr>
        <w:t>Głośnik</w:t>
      </w:r>
    </w:p>
    <w:p w14:paraId="5DA9E40D" w14:textId="4574BA3C" w:rsidR="00FC4090" w:rsidRPr="003D1B23" w:rsidRDefault="00FC4090" w:rsidP="00FC1D4C">
      <w:pPr>
        <w:pStyle w:val="Default"/>
        <w:numPr>
          <w:ilvl w:val="0"/>
          <w:numId w:val="27"/>
        </w:numPr>
        <w:jc w:val="both"/>
        <w:rPr>
          <w:bCs/>
        </w:rPr>
      </w:pPr>
      <w:r w:rsidRPr="003D1B23">
        <w:rPr>
          <w:bCs/>
        </w:rPr>
        <w:t>Kabel zasilający</w:t>
      </w:r>
    </w:p>
    <w:p w14:paraId="2F0477C1" w14:textId="647D0F47" w:rsidR="00FC4090" w:rsidRPr="003D1B23" w:rsidRDefault="00FC4090" w:rsidP="00FC1D4C">
      <w:pPr>
        <w:pStyle w:val="Default"/>
        <w:numPr>
          <w:ilvl w:val="0"/>
          <w:numId w:val="27"/>
        </w:numPr>
        <w:jc w:val="both"/>
        <w:rPr>
          <w:bCs/>
        </w:rPr>
      </w:pPr>
      <w:r w:rsidRPr="003D1B23">
        <w:rPr>
          <w:bCs/>
        </w:rPr>
        <w:t>Mikrofon bezprzewodowy kompatybilny z głośnikiem, nie wymagający zasilania bazy z sieci</w:t>
      </w:r>
    </w:p>
    <w:p w14:paraId="57E59F17" w14:textId="77777777" w:rsidR="00FC4090" w:rsidRPr="003D1B23" w:rsidRDefault="00FC4090" w:rsidP="00FC4090">
      <w:pPr>
        <w:pStyle w:val="Default"/>
        <w:jc w:val="both"/>
        <w:rPr>
          <w:b/>
        </w:rPr>
      </w:pPr>
    </w:p>
    <w:p w14:paraId="77393B9C" w14:textId="77777777" w:rsidR="000265DC" w:rsidRPr="003D1B23" w:rsidRDefault="000265DC" w:rsidP="008D2394">
      <w:pPr>
        <w:pStyle w:val="Default"/>
        <w:jc w:val="both"/>
        <w:rPr>
          <w:b/>
        </w:rPr>
      </w:pPr>
    </w:p>
    <w:p w14:paraId="4CD05E81" w14:textId="75CE0B64" w:rsidR="00DD08AF" w:rsidRPr="003D1B23" w:rsidRDefault="00DD08AF" w:rsidP="008D2394">
      <w:pPr>
        <w:pStyle w:val="Default"/>
        <w:jc w:val="both"/>
      </w:pPr>
    </w:p>
    <w:p w14:paraId="3DA96954" w14:textId="26EB57A9" w:rsidR="00DD08AF" w:rsidRPr="003D1B23" w:rsidRDefault="00DD08AF" w:rsidP="008D2394">
      <w:pPr>
        <w:pStyle w:val="Default"/>
        <w:jc w:val="both"/>
        <w:rPr>
          <w:b/>
          <w:u w:val="single"/>
        </w:rPr>
      </w:pPr>
      <w:r w:rsidRPr="003D1B23">
        <w:rPr>
          <w:b/>
          <w:u w:val="single"/>
        </w:rPr>
        <w:t>4. Interaktywna ściana i podłoga – 1 szt.</w:t>
      </w:r>
    </w:p>
    <w:p w14:paraId="2D8EA744" w14:textId="77777777" w:rsidR="00323277" w:rsidRPr="003D1B23" w:rsidRDefault="00323277" w:rsidP="008D2394">
      <w:pPr>
        <w:pStyle w:val="Default"/>
        <w:jc w:val="both"/>
      </w:pPr>
    </w:p>
    <w:p w14:paraId="273A9894" w14:textId="2C1DA433" w:rsidR="00DD08AF" w:rsidRDefault="00DD08AF" w:rsidP="008D2394">
      <w:pPr>
        <w:pStyle w:val="Default"/>
        <w:jc w:val="both"/>
      </w:pPr>
      <w:r w:rsidRPr="003D1B23">
        <w:t>Zestaw powinien zawierać:</w:t>
      </w:r>
    </w:p>
    <w:p w14:paraId="08310B1A" w14:textId="77777777" w:rsidR="00FC1D4C" w:rsidRPr="003D1B23" w:rsidRDefault="00FC1D4C" w:rsidP="008D2394">
      <w:pPr>
        <w:pStyle w:val="Default"/>
        <w:jc w:val="both"/>
      </w:pPr>
      <w:bookmarkStart w:id="0" w:name="_GoBack"/>
      <w:bookmarkEnd w:id="0"/>
    </w:p>
    <w:p w14:paraId="0DFC302C" w14:textId="77777777" w:rsidR="00DD08AF" w:rsidRPr="003D1B23" w:rsidRDefault="00DD08AF" w:rsidP="00FC1D4C">
      <w:pPr>
        <w:pStyle w:val="Default"/>
        <w:spacing w:line="360" w:lineRule="auto"/>
        <w:ind w:left="284"/>
        <w:jc w:val="both"/>
      </w:pPr>
      <w:r w:rsidRPr="003D1B23">
        <w:t xml:space="preserve">- urządzenie gotowe do uruchomienia, wym. urządzenia (wysokość x szerokość x głębokość) powyżej 30 cm x 30 cm x 50 cm; wym. wyświetlanego obrazu: min. 83" przy ścianie; max. 120", przy zachowaniu ostrości i funkcji interaktywnych pisaków; </w:t>
      </w:r>
    </w:p>
    <w:p w14:paraId="20A9179C" w14:textId="77777777" w:rsidR="00F77316" w:rsidRDefault="00DD08AF" w:rsidP="00FC1D4C">
      <w:pPr>
        <w:pStyle w:val="Default"/>
        <w:spacing w:line="360" w:lineRule="auto"/>
        <w:ind w:left="284"/>
        <w:jc w:val="both"/>
      </w:pPr>
      <w:r w:rsidRPr="003D1B23">
        <w:t>- wysokiej klasy projektor ultra krótkoogniskowy, laserowy  o jasności 4000 lumenów.</w:t>
      </w:r>
    </w:p>
    <w:p w14:paraId="1ED0C9A0" w14:textId="1173C068" w:rsidR="00DD08AF" w:rsidRPr="003D1B23" w:rsidRDefault="00DD08AF" w:rsidP="00FC1D4C">
      <w:pPr>
        <w:pStyle w:val="Default"/>
        <w:spacing w:line="360" w:lineRule="auto"/>
        <w:ind w:left="284"/>
        <w:jc w:val="both"/>
      </w:pPr>
      <w:r w:rsidRPr="003D1B23">
        <w:t xml:space="preserve"> </w:t>
      </w:r>
      <w:r w:rsidRPr="003D1B23">
        <w:rPr>
          <w:u w:val="single"/>
        </w:rPr>
        <w:t>Gwarancja na projektor to 60 miesięcy lub 12 000 godzin.</w:t>
      </w:r>
    </w:p>
    <w:p w14:paraId="4AD3B719" w14:textId="77777777" w:rsidR="00DD08AF" w:rsidRPr="003D1B23" w:rsidRDefault="00DD08AF" w:rsidP="00FC1D4C">
      <w:pPr>
        <w:pStyle w:val="Default"/>
        <w:spacing w:line="360" w:lineRule="auto"/>
        <w:ind w:left="284"/>
        <w:jc w:val="both"/>
      </w:pPr>
      <w:r w:rsidRPr="003D1B23">
        <w:t>- wbudowany komputer (z łącznością Wi-Fi i systemem Windows)</w:t>
      </w:r>
    </w:p>
    <w:p w14:paraId="372407DC" w14:textId="77777777" w:rsidR="00DD08AF" w:rsidRPr="003D1B23" w:rsidRDefault="00DD08AF" w:rsidP="00FC1D4C">
      <w:pPr>
        <w:pStyle w:val="Default"/>
        <w:spacing w:line="360" w:lineRule="auto"/>
        <w:ind w:left="284"/>
        <w:jc w:val="both"/>
      </w:pPr>
      <w:r w:rsidRPr="003D1B23">
        <w:t>- zewnętrzny port HDMI oraz port USB umożliwiający podłączanie urządzeń typu pendrive</w:t>
      </w:r>
    </w:p>
    <w:p w14:paraId="7C4E4B39" w14:textId="77777777" w:rsidR="00DD08AF" w:rsidRPr="003D1B23" w:rsidRDefault="00DD08AF" w:rsidP="00FC1D4C">
      <w:pPr>
        <w:pStyle w:val="Default"/>
        <w:spacing w:line="360" w:lineRule="auto"/>
        <w:ind w:left="284"/>
        <w:jc w:val="both"/>
      </w:pPr>
      <w:r w:rsidRPr="003D1B23">
        <w:t xml:space="preserve">- pakiet startowy: planeta </w:t>
      </w:r>
      <w:proofErr w:type="spellStart"/>
      <w:r w:rsidRPr="003D1B23">
        <w:t>Fruu</w:t>
      </w:r>
      <w:proofErr w:type="spellEnd"/>
      <w:r w:rsidRPr="003D1B23">
        <w:t xml:space="preserve"> (250 aktywności) oraz planeta </w:t>
      </w:r>
      <w:proofErr w:type="spellStart"/>
      <w:r w:rsidRPr="003D1B23">
        <w:t>EduMini</w:t>
      </w:r>
      <w:proofErr w:type="spellEnd"/>
      <w:r w:rsidRPr="003D1B23">
        <w:t xml:space="preserve"> (95 aktywności)</w:t>
      </w:r>
    </w:p>
    <w:p w14:paraId="62A8D4C6" w14:textId="77777777" w:rsidR="00DD08AF" w:rsidRPr="003D1B23" w:rsidRDefault="00DD08AF" w:rsidP="00FC1D4C">
      <w:pPr>
        <w:pStyle w:val="Default"/>
        <w:spacing w:line="360" w:lineRule="auto"/>
        <w:ind w:left="284"/>
        <w:jc w:val="both"/>
      </w:pPr>
      <w:r w:rsidRPr="003D1B23">
        <w:t>- 40 piłeczek</w:t>
      </w:r>
    </w:p>
    <w:p w14:paraId="01F78E91" w14:textId="77777777" w:rsidR="00DD08AF" w:rsidRPr="003D1B23" w:rsidRDefault="00DD08AF" w:rsidP="00FC1D4C">
      <w:pPr>
        <w:pStyle w:val="Default"/>
        <w:spacing w:line="360" w:lineRule="auto"/>
        <w:ind w:left="284"/>
        <w:jc w:val="both"/>
      </w:pPr>
      <w:r w:rsidRPr="003D1B23">
        <w:t>- pudełko na piłeczki</w:t>
      </w:r>
    </w:p>
    <w:p w14:paraId="112513F7" w14:textId="77777777" w:rsidR="00DD08AF" w:rsidRPr="003D1B23" w:rsidRDefault="00DD08AF" w:rsidP="00FC1D4C">
      <w:pPr>
        <w:pStyle w:val="Default"/>
        <w:spacing w:line="360" w:lineRule="auto"/>
        <w:ind w:left="284"/>
        <w:jc w:val="both"/>
      </w:pPr>
      <w:r w:rsidRPr="003D1B23">
        <w:t xml:space="preserve">- klawiaturę bezprzewodowe z </w:t>
      </w:r>
      <w:proofErr w:type="spellStart"/>
      <w:r w:rsidRPr="003D1B23">
        <w:t>touchpadem</w:t>
      </w:r>
      <w:proofErr w:type="spellEnd"/>
    </w:p>
    <w:p w14:paraId="567BA28E" w14:textId="77777777" w:rsidR="00DD08AF" w:rsidRPr="003D1B23" w:rsidRDefault="00DD08AF" w:rsidP="00FC1D4C">
      <w:pPr>
        <w:pStyle w:val="Default"/>
        <w:spacing w:line="360" w:lineRule="auto"/>
        <w:ind w:left="284"/>
        <w:jc w:val="both"/>
      </w:pPr>
      <w:r w:rsidRPr="003D1B23">
        <w:t>- 2 interaktywne pisaki</w:t>
      </w:r>
    </w:p>
    <w:p w14:paraId="6017F86D" w14:textId="77777777" w:rsidR="00DD08AF" w:rsidRPr="003D1B23" w:rsidRDefault="00DD08AF" w:rsidP="00FC1D4C">
      <w:pPr>
        <w:pStyle w:val="Default"/>
        <w:spacing w:line="360" w:lineRule="auto"/>
        <w:ind w:left="284"/>
        <w:jc w:val="both"/>
      </w:pPr>
      <w:r w:rsidRPr="003D1B23">
        <w:t>- kabel zasilający</w:t>
      </w:r>
    </w:p>
    <w:p w14:paraId="12A25B72" w14:textId="77777777" w:rsidR="00DD08AF" w:rsidRPr="003D1B23" w:rsidRDefault="00DD08AF" w:rsidP="00FC1D4C">
      <w:pPr>
        <w:pStyle w:val="Default"/>
        <w:spacing w:line="360" w:lineRule="auto"/>
        <w:ind w:left="284"/>
        <w:jc w:val="both"/>
      </w:pPr>
      <w:r w:rsidRPr="003D1B23">
        <w:t xml:space="preserve">- pilot </w:t>
      </w:r>
    </w:p>
    <w:p w14:paraId="2B30F1EB" w14:textId="5C586285" w:rsidR="00DD08AF" w:rsidRDefault="00DD08AF" w:rsidP="008D2394">
      <w:pPr>
        <w:pStyle w:val="Default"/>
        <w:jc w:val="both"/>
      </w:pPr>
    </w:p>
    <w:p w14:paraId="45C863F5" w14:textId="77777777" w:rsidR="003D1B23" w:rsidRPr="003D1B23" w:rsidRDefault="003D1B23" w:rsidP="008D2394">
      <w:pPr>
        <w:pStyle w:val="Default"/>
        <w:jc w:val="both"/>
      </w:pPr>
    </w:p>
    <w:p w14:paraId="0FBD8B08" w14:textId="6365C89A" w:rsidR="00DD08AF" w:rsidRPr="003D1B23" w:rsidRDefault="008F2CA4" w:rsidP="008D2394">
      <w:pPr>
        <w:pStyle w:val="Default"/>
        <w:jc w:val="both"/>
        <w:rPr>
          <w:b/>
          <w:u w:val="single"/>
        </w:rPr>
      </w:pPr>
      <w:r w:rsidRPr="003D1B23">
        <w:rPr>
          <w:b/>
          <w:u w:val="single"/>
        </w:rPr>
        <w:t>5</w:t>
      </w:r>
      <w:r w:rsidR="00DD08AF" w:rsidRPr="003D1B23">
        <w:rPr>
          <w:b/>
          <w:u w:val="single"/>
        </w:rPr>
        <w:t>.Podłoga interaktywna i mata – 1 szt.</w:t>
      </w:r>
    </w:p>
    <w:p w14:paraId="758B7065" w14:textId="77777777" w:rsidR="00DD08AF" w:rsidRPr="003D1B23" w:rsidRDefault="00DD08AF" w:rsidP="008D2394">
      <w:pPr>
        <w:pStyle w:val="Default"/>
        <w:jc w:val="both"/>
      </w:pPr>
    </w:p>
    <w:p w14:paraId="0163BF44" w14:textId="77777777" w:rsidR="00DD08AF" w:rsidRPr="003D1B23" w:rsidRDefault="00DD08AF" w:rsidP="00E71A94">
      <w:pPr>
        <w:pStyle w:val="Default"/>
        <w:jc w:val="both"/>
      </w:pPr>
      <w:r w:rsidRPr="003D1B23">
        <w:t>Podłoga interaktywna, mobilna umożliwiająca projekcję gier na podłogę i ścianę do nauki języka angielskiego, powinna zawierać czujnik ruchu oraz :</w:t>
      </w:r>
    </w:p>
    <w:p w14:paraId="6AAD4ED2" w14:textId="3D13F1C7" w:rsidR="00DD08AF" w:rsidRPr="003D1B23" w:rsidRDefault="00DD08AF" w:rsidP="00F77316">
      <w:pPr>
        <w:pStyle w:val="Default"/>
        <w:numPr>
          <w:ilvl w:val="0"/>
          <w:numId w:val="18"/>
        </w:numPr>
        <w:spacing w:line="360" w:lineRule="auto"/>
        <w:jc w:val="both"/>
      </w:pPr>
      <w:r w:rsidRPr="003D1B23">
        <w:t>statyw mobilny</w:t>
      </w:r>
    </w:p>
    <w:p w14:paraId="15B5B432" w14:textId="5A440E35" w:rsidR="00DD08AF" w:rsidRPr="003D1B23" w:rsidRDefault="00DD08AF" w:rsidP="00F77316">
      <w:pPr>
        <w:pStyle w:val="Default"/>
        <w:numPr>
          <w:ilvl w:val="0"/>
          <w:numId w:val="18"/>
        </w:numPr>
        <w:spacing w:line="360" w:lineRule="auto"/>
        <w:jc w:val="both"/>
      </w:pPr>
      <w:r w:rsidRPr="003D1B23">
        <w:t>2 interaktywne pisaki krótkie</w:t>
      </w:r>
    </w:p>
    <w:p w14:paraId="76CEA24D" w14:textId="71E2A162" w:rsidR="00DD08AF" w:rsidRPr="003D1B23" w:rsidRDefault="00DD08AF" w:rsidP="00F77316">
      <w:pPr>
        <w:pStyle w:val="Default"/>
        <w:numPr>
          <w:ilvl w:val="0"/>
          <w:numId w:val="18"/>
        </w:numPr>
        <w:spacing w:line="360" w:lineRule="auto"/>
        <w:jc w:val="both"/>
      </w:pPr>
      <w:r w:rsidRPr="003D1B23">
        <w:t>3- 5 woreczki sensoryczne</w:t>
      </w:r>
    </w:p>
    <w:p w14:paraId="70355064" w14:textId="6E02EA94" w:rsidR="00DD08AF" w:rsidRPr="003D1B23" w:rsidRDefault="00DD08AF" w:rsidP="00F77316">
      <w:pPr>
        <w:pStyle w:val="Default"/>
        <w:numPr>
          <w:ilvl w:val="0"/>
          <w:numId w:val="18"/>
        </w:numPr>
        <w:spacing w:line="360" w:lineRule="auto"/>
        <w:jc w:val="both"/>
      </w:pPr>
      <w:r w:rsidRPr="003D1B23">
        <w:t>3-5 piłeczki miękkie</w:t>
      </w:r>
    </w:p>
    <w:p w14:paraId="485A063C" w14:textId="1F9538D6" w:rsidR="00DD08AF" w:rsidRPr="003D1B23" w:rsidRDefault="00DD08AF" w:rsidP="00F77316">
      <w:pPr>
        <w:pStyle w:val="Default"/>
        <w:numPr>
          <w:ilvl w:val="0"/>
          <w:numId w:val="18"/>
        </w:numPr>
        <w:spacing w:line="360" w:lineRule="auto"/>
        <w:jc w:val="both"/>
      </w:pPr>
      <w:r w:rsidRPr="003D1B23">
        <w:t>3 -5 pałeczki</w:t>
      </w:r>
    </w:p>
    <w:p w14:paraId="40AE1A04" w14:textId="463E450B" w:rsidR="00DD08AF" w:rsidRPr="003D1B23" w:rsidRDefault="00DD08AF" w:rsidP="00F77316">
      <w:pPr>
        <w:pStyle w:val="Default"/>
        <w:numPr>
          <w:ilvl w:val="0"/>
          <w:numId w:val="18"/>
        </w:numPr>
        <w:spacing w:line="360" w:lineRule="auto"/>
        <w:jc w:val="both"/>
      </w:pPr>
      <w:r w:rsidRPr="003D1B23">
        <w:t>komplet montażowy</w:t>
      </w:r>
    </w:p>
    <w:p w14:paraId="7228ECB5" w14:textId="678DE342" w:rsidR="00DD08AF" w:rsidRPr="003D1B23" w:rsidRDefault="00DD08AF" w:rsidP="00F77316">
      <w:pPr>
        <w:pStyle w:val="Default"/>
        <w:numPr>
          <w:ilvl w:val="0"/>
          <w:numId w:val="18"/>
        </w:numPr>
        <w:spacing w:line="360" w:lineRule="auto"/>
        <w:jc w:val="both"/>
      </w:pPr>
      <w:r w:rsidRPr="003D1B23">
        <w:t>pilot do obsługi urządzenia</w:t>
      </w:r>
    </w:p>
    <w:p w14:paraId="270DD31E" w14:textId="6CB08F5A" w:rsidR="00DD08AF" w:rsidRPr="003D1B23" w:rsidRDefault="00DD08AF" w:rsidP="00F77316">
      <w:pPr>
        <w:pStyle w:val="Default"/>
        <w:numPr>
          <w:ilvl w:val="0"/>
          <w:numId w:val="18"/>
        </w:numPr>
        <w:spacing w:line="360" w:lineRule="auto"/>
        <w:jc w:val="both"/>
      </w:pPr>
      <w:r w:rsidRPr="003D1B23">
        <w:t>statyw</w:t>
      </w:r>
    </w:p>
    <w:p w14:paraId="5868E703" w14:textId="7F767BDE" w:rsidR="00DD08AF" w:rsidRPr="003D1B23" w:rsidRDefault="00DD08AF" w:rsidP="00F77316">
      <w:pPr>
        <w:pStyle w:val="Default"/>
        <w:numPr>
          <w:ilvl w:val="0"/>
          <w:numId w:val="18"/>
        </w:numPr>
        <w:spacing w:line="360" w:lineRule="auto"/>
        <w:jc w:val="both"/>
      </w:pPr>
      <w:r w:rsidRPr="003D1B23">
        <w:t xml:space="preserve">uchwyt ścienny </w:t>
      </w:r>
    </w:p>
    <w:p w14:paraId="4B733202" w14:textId="62E70327" w:rsidR="00DD08AF" w:rsidRPr="003D1B23" w:rsidRDefault="00DD08AF" w:rsidP="00F77316">
      <w:pPr>
        <w:pStyle w:val="Default"/>
        <w:numPr>
          <w:ilvl w:val="0"/>
          <w:numId w:val="18"/>
        </w:numPr>
        <w:spacing w:line="360" w:lineRule="auto"/>
        <w:jc w:val="both"/>
      </w:pPr>
      <w:r w:rsidRPr="003D1B23">
        <w:t>dodatkowe pakiety gier</w:t>
      </w:r>
    </w:p>
    <w:p w14:paraId="1D52615A" w14:textId="13C08DFF" w:rsidR="00DD08AF" w:rsidRPr="003D1B23" w:rsidRDefault="00DD08AF" w:rsidP="00F77316">
      <w:pPr>
        <w:pStyle w:val="Default"/>
        <w:numPr>
          <w:ilvl w:val="0"/>
          <w:numId w:val="18"/>
        </w:numPr>
        <w:spacing w:line="360" w:lineRule="auto"/>
        <w:jc w:val="both"/>
      </w:pPr>
      <w:r w:rsidRPr="003D1B23">
        <w:t>co najmniej 2 krótki i długi pisak</w:t>
      </w:r>
    </w:p>
    <w:p w14:paraId="71D202C2" w14:textId="5968762B" w:rsidR="00DD08AF" w:rsidRPr="003D1B23" w:rsidRDefault="00DD08AF" w:rsidP="00F77316">
      <w:pPr>
        <w:pStyle w:val="Default"/>
        <w:numPr>
          <w:ilvl w:val="0"/>
          <w:numId w:val="18"/>
        </w:numPr>
        <w:spacing w:line="360" w:lineRule="auto"/>
        <w:jc w:val="both"/>
      </w:pPr>
      <w:r w:rsidRPr="003D1B23">
        <w:lastRenderedPageBreak/>
        <w:t>mata poliwinylowa o wym. co najmniej200cm x 270cm</w:t>
      </w:r>
    </w:p>
    <w:sectPr w:rsidR="00DD08AF" w:rsidRPr="003D1B23" w:rsidSect="00FF7071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B85D69" w14:textId="77777777" w:rsidR="00581936" w:rsidRDefault="00581936" w:rsidP="001042C7">
      <w:pPr>
        <w:spacing w:after="0" w:line="240" w:lineRule="auto"/>
      </w:pPr>
      <w:r>
        <w:separator/>
      </w:r>
    </w:p>
  </w:endnote>
  <w:endnote w:type="continuationSeparator" w:id="0">
    <w:p w14:paraId="27BA7D16" w14:textId="77777777" w:rsidR="00581936" w:rsidRDefault="00581936" w:rsidP="00104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7992347"/>
      <w:docPartObj>
        <w:docPartGallery w:val="Page Numbers (Bottom of Page)"/>
        <w:docPartUnique/>
      </w:docPartObj>
    </w:sdtPr>
    <w:sdtEndPr/>
    <w:sdtContent>
      <w:p w14:paraId="2153B9E8" w14:textId="5877FA31" w:rsidR="002B69C5" w:rsidRDefault="002B69C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1D4C">
          <w:rPr>
            <w:noProof/>
          </w:rPr>
          <w:t>6</w:t>
        </w:r>
        <w:r>
          <w:fldChar w:fldCharType="end"/>
        </w:r>
      </w:p>
    </w:sdtContent>
  </w:sdt>
  <w:p w14:paraId="240FC530" w14:textId="77777777" w:rsidR="002B69C5" w:rsidRDefault="002B69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C41C1E" w14:textId="77777777" w:rsidR="00581936" w:rsidRDefault="00581936" w:rsidP="001042C7">
      <w:pPr>
        <w:spacing w:after="0" w:line="240" w:lineRule="auto"/>
      </w:pPr>
      <w:r>
        <w:separator/>
      </w:r>
    </w:p>
  </w:footnote>
  <w:footnote w:type="continuationSeparator" w:id="0">
    <w:p w14:paraId="2FB843F5" w14:textId="77777777" w:rsidR="00581936" w:rsidRDefault="00581936" w:rsidP="001042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3A5"/>
    <w:multiLevelType w:val="hybridMultilevel"/>
    <w:tmpl w:val="102E0E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51642"/>
    <w:multiLevelType w:val="multilevel"/>
    <w:tmpl w:val="2D28DA3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6157B9"/>
    <w:multiLevelType w:val="hybridMultilevel"/>
    <w:tmpl w:val="486A7B64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C689A"/>
    <w:multiLevelType w:val="hybridMultilevel"/>
    <w:tmpl w:val="3EDC005C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E13EE"/>
    <w:multiLevelType w:val="multilevel"/>
    <w:tmpl w:val="91CCA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931963"/>
    <w:multiLevelType w:val="multilevel"/>
    <w:tmpl w:val="254E7A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5D7036"/>
    <w:multiLevelType w:val="hybridMultilevel"/>
    <w:tmpl w:val="40BA9F62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773A43"/>
    <w:multiLevelType w:val="multilevel"/>
    <w:tmpl w:val="B8DA136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C06982"/>
    <w:multiLevelType w:val="multilevel"/>
    <w:tmpl w:val="F9EEA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0101CE"/>
    <w:multiLevelType w:val="hybridMultilevel"/>
    <w:tmpl w:val="F0A0E2EE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F66BD"/>
    <w:multiLevelType w:val="hybridMultilevel"/>
    <w:tmpl w:val="81B6AB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B3274D"/>
    <w:multiLevelType w:val="hybridMultilevel"/>
    <w:tmpl w:val="F91AEF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94582"/>
    <w:multiLevelType w:val="hybridMultilevel"/>
    <w:tmpl w:val="C4DE3516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034AE"/>
    <w:multiLevelType w:val="multilevel"/>
    <w:tmpl w:val="85907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0118B9"/>
    <w:multiLevelType w:val="multilevel"/>
    <w:tmpl w:val="62FEF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E3573F"/>
    <w:multiLevelType w:val="hybridMultilevel"/>
    <w:tmpl w:val="C39A6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E425F9"/>
    <w:multiLevelType w:val="hybridMultilevel"/>
    <w:tmpl w:val="EA82F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8D6C13"/>
    <w:multiLevelType w:val="hybridMultilevel"/>
    <w:tmpl w:val="A278622A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5C2627"/>
    <w:multiLevelType w:val="hybridMultilevel"/>
    <w:tmpl w:val="AB101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C2471"/>
    <w:multiLevelType w:val="hybridMultilevel"/>
    <w:tmpl w:val="865E416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202BFD"/>
    <w:multiLevelType w:val="multilevel"/>
    <w:tmpl w:val="A316233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E26917"/>
    <w:multiLevelType w:val="hybridMultilevel"/>
    <w:tmpl w:val="E7EAA0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085238"/>
    <w:multiLevelType w:val="multilevel"/>
    <w:tmpl w:val="D45EB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CE4F49"/>
    <w:multiLevelType w:val="multilevel"/>
    <w:tmpl w:val="F3A0F3B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7806F9F"/>
    <w:multiLevelType w:val="hybridMultilevel"/>
    <w:tmpl w:val="06E49184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7D6102"/>
    <w:multiLevelType w:val="hybridMultilevel"/>
    <w:tmpl w:val="8CDE9F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F501C4"/>
    <w:multiLevelType w:val="multilevel"/>
    <w:tmpl w:val="F32A54D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BC3231"/>
    <w:multiLevelType w:val="multilevel"/>
    <w:tmpl w:val="66F89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7E60401"/>
    <w:multiLevelType w:val="hybridMultilevel"/>
    <w:tmpl w:val="788636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B42FDD"/>
    <w:multiLevelType w:val="multilevel"/>
    <w:tmpl w:val="FFF4E84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0" w15:restartNumberingAfterBreak="0">
    <w:nsid w:val="7B525F21"/>
    <w:multiLevelType w:val="multilevel"/>
    <w:tmpl w:val="6666C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6E5CA6"/>
    <w:multiLevelType w:val="multilevel"/>
    <w:tmpl w:val="282A3C6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0"/>
  </w:num>
  <w:num w:numId="3">
    <w:abstractNumId w:val="25"/>
  </w:num>
  <w:num w:numId="4">
    <w:abstractNumId w:val="24"/>
  </w:num>
  <w:num w:numId="5">
    <w:abstractNumId w:val="27"/>
  </w:num>
  <w:num w:numId="6">
    <w:abstractNumId w:val="13"/>
  </w:num>
  <w:num w:numId="7">
    <w:abstractNumId w:val="4"/>
  </w:num>
  <w:num w:numId="8">
    <w:abstractNumId w:val="22"/>
  </w:num>
  <w:num w:numId="9">
    <w:abstractNumId w:val="14"/>
  </w:num>
  <w:num w:numId="10">
    <w:abstractNumId w:val="30"/>
  </w:num>
  <w:num w:numId="11">
    <w:abstractNumId w:val="8"/>
  </w:num>
  <w:num w:numId="12">
    <w:abstractNumId w:val="16"/>
  </w:num>
  <w:num w:numId="13">
    <w:abstractNumId w:val="15"/>
  </w:num>
  <w:num w:numId="14">
    <w:abstractNumId w:val="10"/>
  </w:num>
  <w:num w:numId="15">
    <w:abstractNumId w:val="28"/>
  </w:num>
  <w:num w:numId="16">
    <w:abstractNumId w:val="11"/>
  </w:num>
  <w:num w:numId="17">
    <w:abstractNumId w:val="18"/>
  </w:num>
  <w:num w:numId="18">
    <w:abstractNumId w:val="21"/>
  </w:num>
  <w:num w:numId="19">
    <w:abstractNumId w:val="1"/>
  </w:num>
  <w:num w:numId="20">
    <w:abstractNumId w:val="31"/>
  </w:num>
  <w:num w:numId="21">
    <w:abstractNumId w:val="23"/>
  </w:num>
  <w:num w:numId="22">
    <w:abstractNumId w:val="6"/>
  </w:num>
  <w:num w:numId="23">
    <w:abstractNumId w:val="20"/>
  </w:num>
  <w:num w:numId="24">
    <w:abstractNumId w:val="7"/>
  </w:num>
  <w:num w:numId="25">
    <w:abstractNumId w:val="26"/>
  </w:num>
  <w:num w:numId="26">
    <w:abstractNumId w:val="5"/>
  </w:num>
  <w:num w:numId="27">
    <w:abstractNumId w:val="12"/>
  </w:num>
  <w:num w:numId="28">
    <w:abstractNumId w:val="9"/>
  </w:num>
  <w:num w:numId="29">
    <w:abstractNumId w:val="3"/>
  </w:num>
  <w:num w:numId="30">
    <w:abstractNumId w:val="2"/>
  </w:num>
  <w:num w:numId="31">
    <w:abstractNumId w:val="17"/>
  </w:num>
  <w:num w:numId="32">
    <w:abstractNumId w:val="1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CC2"/>
    <w:rsid w:val="000052A9"/>
    <w:rsid w:val="00016D43"/>
    <w:rsid w:val="000265DC"/>
    <w:rsid w:val="00030BE1"/>
    <w:rsid w:val="00040D90"/>
    <w:rsid w:val="00064D29"/>
    <w:rsid w:val="00070972"/>
    <w:rsid w:val="000A4590"/>
    <w:rsid w:val="000B35BE"/>
    <w:rsid w:val="000B3797"/>
    <w:rsid w:val="000C5A28"/>
    <w:rsid w:val="000C6CC2"/>
    <w:rsid w:val="000E41CF"/>
    <w:rsid w:val="000E4373"/>
    <w:rsid w:val="000F3B5E"/>
    <w:rsid w:val="000F5895"/>
    <w:rsid w:val="001042C7"/>
    <w:rsid w:val="00111906"/>
    <w:rsid w:val="00127F68"/>
    <w:rsid w:val="0014283F"/>
    <w:rsid w:val="00143F3C"/>
    <w:rsid w:val="00186872"/>
    <w:rsid w:val="00190A7C"/>
    <w:rsid w:val="001C4381"/>
    <w:rsid w:val="001D27B9"/>
    <w:rsid w:val="002046DE"/>
    <w:rsid w:val="00206631"/>
    <w:rsid w:val="00241FCF"/>
    <w:rsid w:val="00262568"/>
    <w:rsid w:val="002815D9"/>
    <w:rsid w:val="0028502A"/>
    <w:rsid w:val="002A264E"/>
    <w:rsid w:val="002B01A1"/>
    <w:rsid w:val="002B6776"/>
    <w:rsid w:val="002B69C5"/>
    <w:rsid w:val="002D29DF"/>
    <w:rsid w:val="002D4A7E"/>
    <w:rsid w:val="002D6201"/>
    <w:rsid w:val="002F0BFD"/>
    <w:rsid w:val="002F51D1"/>
    <w:rsid w:val="003001D3"/>
    <w:rsid w:val="00323277"/>
    <w:rsid w:val="0033366D"/>
    <w:rsid w:val="003514F7"/>
    <w:rsid w:val="00356E0F"/>
    <w:rsid w:val="00361B69"/>
    <w:rsid w:val="0036768D"/>
    <w:rsid w:val="003733B7"/>
    <w:rsid w:val="00382566"/>
    <w:rsid w:val="003D1071"/>
    <w:rsid w:val="003D1B23"/>
    <w:rsid w:val="003D4FBA"/>
    <w:rsid w:val="003D531E"/>
    <w:rsid w:val="00415F29"/>
    <w:rsid w:val="00424074"/>
    <w:rsid w:val="0042576D"/>
    <w:rsid w:val="00427FDF"/>
    <w:rsid w:val="00445BDC"/>
    <w:rsid w:val="004742A1"/>
    <w:rsid w:val="0049454B"/>
    <w:rsid w:val="004A4C77"/>
    <w:rsid w:val="004A7257"/>
    <w:rsid w:val="004B0D2B"/>
    <w:rsid w:val="004B42EC"/>
    <w:rsid w:val="004D171C"/>
    <w:rsid w:val="004F167D"/>
    <w:rsid w:val="0050309A"/>
    <w:rsid w:val="005136D5"/>
    <w:rsid w:val="00524ED3"/>
    <w:rsid w:val="0054193F"/>
    <w:rsid w:val="005477DD"/>
    <w:rsid w:val="00581936"/>
    <w:rsid w:val="005C2AA5"/>
    <w:rsid w:val="005D6BB1"/>
    <w:rsid w:val="00620E05"/>
    <w:rsid w:val="00626021"/>
    <w:rsid w:val="00632E42"/>
    <w:rsid w:val="00634D8A"/>
    <w:rsid w:val="00646C58"/>
    <w:rsid w:val="00652FF1"/>
    <w:rsid w:val="00656AB0"/>
    <w:rsid w:val="00660AAD"/>
    <w:rsid w:val="006615F6"/>
    <w:rsid w:val="006706B1"/>
    <w:rsid w:val="006749C9"/>
    <w:rsid w:val="00676E90"/>
    <w:rsid w:val="006B590E"/>
    <w:rsid w:val="006C1FFB"/>
    <w:rsid w:val="006C4978"/>
    <w:rsid w:val="006C73FA"/>
    <w:rsid w:val="006D1FC8"/>
    <w:rsid w:val="006D4685"/>
    <w:rsid w:val="006F2464"/>
    <w:rsid w:val="00703EDA"/>
    <w:rsid w:val="0072446C"/>
    <w:rsid w:val="00727D3F"/>
    <w:rsid w:val="007319BB"/>
    <w:rsid w:val="0075752B"/>
    <w:rsid w:val="0076378A"/>
    <w:rsid w:val="007B136B"/>
    <w:rsid w:val="007C693B"/>
    <w:rsid w:val="007D745C"/>
    <w:rsid w:val="007E39EF"/>
    <w:rsid w:val="007E67D9"/>
    <w:rsid w:val="007F6D8A"/>
    <w:rsid w:val="00802757"/>
    <w:rsid w:val="00816594"/>
    <w:rsid w:val="0084303D"/>
    <w:rsid w:val="00844117"/>
    <w:rsid w:val="00894FA6"/>
    <w:rsid w:val="0089514A"/>
    <w:rsid w:val="008A0E87"/>
    <w:rsid w:val="008C6015"/>
    <w:rsid w:val="008D2394"/>
    <w:rsid w:val="008D56FF"/>
    <w:rsid w:val="008E0FE2"/>
    <w:rsid w:val="008E2BEB"/>
    <w:rsid w:val="008F2CA4"/>
    <w:rsid w:val="009212E2"/>
    <w:rsid w:val="009725FA"/>
    <w:rsid w:val="009729BF"/>
    <w:rsid w:val="0097456E"/>
    <w:rsid w:val="00974640"/>
    <w:rsid w:val="009B204A"/>
    <w:rsid w:val="009E01BE"/>
    <w:rsid w:val="009E05CE"/>
    <w:rsid w:val="009E745B"/>
    <w:rsid w:val="00A05F96"/>
    <w:rsid w:val="00A30E01"/>
    <w:rsid w:val="00A51CCA"/>
    <w:rsid w:val="00A5403B"/>
    <w:rsid w:val="00A62594"/>
    <w:rsid w:val="00A73BB6"/>
    <w:rsid w:val="00A910ED"/>
    <w:rsid w:val="00A93F77"/>
    <w:rsid w:val="00A97310"/>
    <w:rsid w:val="00AA033A"/>
    <w:rsid w:val="00AE4F1C"/>
    <w:rsid w:val="00B123BC"/>
    <w:rsid w:val="00B2091E"/>
    <w:rsid w:val="00B4163D"/>
    <w:rsid w:val="00B5659B"/>
    <w:rsid w:val="00B72012"/>
    <w:rsid w:val="00B811FB"/>
    <w:rsid w:val="00B81B21"/>
    <w:rsid w:val="00B93018"/>
    <w:rsid w:val="00BA59BB"/>
    <w:rsid w:val="00BC2983"/>
    <w:rsid w:val="00BD0991"/>
    <w:rsid w:val="00BF261A"/>
    <w:rsid w:val="00C2178E"/>
    <w:rsid w:val="00C230DA"/>
    <w:rsid w:val="00C32165"/>
    <w:rsid w:val="00C404B8"/>
    <w:rsid w:val="00C442F9"/>
    <w:rsid w:val="00C4674A"/>
    <w:rsid w:val="00C57B5C"/>
    <w:rsid w:val="00C60F85"/>
    <w:rsid w:val="00C62280"/>
    <w:rsid w:val="00C9612F"/>
    <w:rsid w:val="00CA5CB2"/>
    <w:rsid w:val="00CF62E5"/>
    <w:rsid w:val="00D302A1"/>
    <w:rsid w:val="00D63E01"/>
    <w:rsid w:val="00D71E0F"/>
    <w:rsid w:val="00D96076"/>
    <w:rsid w:val="00DA35A1"/>
    <w:rsid w:val="00DA40BF"/>
    <w:rsid w:val="00DC5228"/>
    <w:rsid w:val="00DC556A"/>
    <w:rsid w:val="00DD08AF"/>
    <w:rsid w:val="00DD1CF2"/>
    <w:rsid w:val="00DE4621"/>
    <w:rsid w:val="00E40401"/>
    <w:rsid w:val="00E44C95"/>
    <w:rsid w:val="00E625C3"/>
    <w:rsid w:val="00E71A94"/>
    <w:rsid w:val="00E83A74"/>
    <w:rsid w:val="00E83B6E"/>
    <w:rsid w:val="00E91FFB"/>
    <w:rsid w:val="00EB3A38"/>
    <w:rsid w:val="00EB702F"/>
    <w:rsid w:val="00EC2912"/>
    <w:rsid w:val="00EC549D"/>
    <w:rsid w:val="00ED6C2D"/>
    <w:rsid w:val="00F071D3"/>
    <w:rsid w:val="00F23773"/>
    <w:rsid w:val="00F41276"/>
    <w:rsid w:val="00F558EF"/>
    <w:rsid w:val="00F56DF5"/>
    <w:rsid w:val="00F579DE"/>
    <w:rsid w:val="00F67758"/>
    <w:rsid w:val="00F77316"/>
    <w:rsid w:val="00FC1D4C"/>
    <w:rsid w:val="00FC4090"/>
    <w:rsid w:val="00FF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4A95F"/>
  <w15:chartTrackingRefBased/>
  <w15:docId w15:val="{39C722E6-1A92-4837-837D-670038239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0AAD"/>
  </w:style>
  <w:style w:type="paragraph" w:styleId="Nagwek2">
    <w:name w:val="heading 2"/>
    <w:basedOn w:val="Nagwek"/>
    <w:link w:val="Nagwek2Znak"/>
    <w:qFormat/>
    <w:rsid w:val="00D302A1"/>
    <w:pPr>
      <w:numPr>
        <w:ilvl w:val="2"/>
        <w:numId w:val="1"/>
      </w:numPr>
      <w:spacing w:before="57"/>
      <w:outlineLvl w:val="1"/>
    </w:pPr>
    <w:rPr>
      <w:b/>
      <w:bCs/>
      <w:iCs/>
      <w:sz w:val="20"/>
    </w:rPr>
  </w:style>
  <w:style w:type="paragraph" w:styleId="Nagwek3">
    <w:name w:val="heading 3"/>
    <w:basedOn w:val="Normalny"/>
    <w:link w:val="Nagwek3Znak"/>
    <w:qFormat/>
    <w:rsid w:val="00D302A1"/>
    <w:pPr>
      <w:keepNext/>
      <w:numPr>
        <w:ilvl w:val="3"/>
        <w:numId w:val="1"/>
      </w:numPr>
      <w:spacing w:before="57" w:after="0"/>
      <w:outlineLvl w:val="2"/>
    </w:pPr>
    <w:rPr>
      <w:b/>
      <w:sz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62E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C6C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45BDC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E44C95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44C95"/>
    <w:pPr>
      <w:shd w:val="clear" w:color="auto" w:fill="FFFFFF"/>
      <w:spacing w:before="300" w:after="780" w:line="274" w:lineRule="exact"/>
      <w:ind w:hanging="480"/>
      <w:jc w:val="center"/>
    </w:pPr>
    <w:rPr>
      <w:rFonts w:ascii="Times New Roman" w:eastAsia="Times New Roman" w:hAnsi="Times New Roman" w:cs="Times New Roman"/>
      <w:spacing w:val="4"/>
      <w:sz w:val="21"/>
      <w:szCs w:val="21"/>
    </w:rPr>
  </w:style>
  <w:style w:type="table" w:styleId="Tabela-Siatka">
    <w:name w:val="Table Grid"/>
    <w:basedOn w:val="Standardowy"/>
    <w:uiPriority w:val="39"/>
    <w:rsid w:val="00DA3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04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2C7"/>
  </w:style>
  <w:style w:type="paragraph" w:styleId="Stopka">
    <w:name w:val="footer"/>
    <w:basedOn w:val="Normalny"/>
    <w:link w:val="StopkaZnak"/>
    <w:uiPriority w:val="99"/>
    <w:unhideWhenUsed/>
    <w:rsid w:val="00104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2C7"/>
  </w:style>
  <w:style w:type="paragraph" w:styleId="Tekstdymka">
    <w:name w:val="Balloon Text"/>
    <w:basedOn w:val="Normalny"/>
    <w:link w:val="TekstdymkaZnak"/>
    <w:uiPriority w:val="99"/>
    <w:semiHidden/>
    <w:unhideWhenUsed/>
    <w:rsid w:val="00494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54B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qFormat/>
    <w:rsid w:val="00D302A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D302A1"/>
    <w:rPr>
      <w:b/>
      <w:bCs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D302A1"/>
    <w:rPr>
      <w:b/>
      <w:sz w:val="20"/>
    </w:rPr>
  </w:style>
  <w:style w:type="paragraph" w:styleId="Tekstpodstawowy">
    <w:name w:val="Body Text"/>
    <w:basedOn w:val="Normalny"/>
    <w:link w:val="TekstpodstawowyZnak"/>
    <w:rsid w:val="00D302A1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D302A1"/>
  </w:style>
  <w:style w:type="character" w:customStyle="1" w:styleId="Nagwek4Znak">
    <w:name w:val="Nagłówek 4 Znak"/>
    <w:basedOn w:val="Domylnaczcionkaakapitu"/>
    <w:link w:val="Nagwek4"/>
    <w:uiPriority w:val="9"/>
    <w:semiHidden/>
    <w:rsid w:val="00CF62E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28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28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28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28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283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481E7-E5C2-41B4-8E36-1FD922E5D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1066</Words>
  <Characters>6397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6</cp:revision>
  <cp:lastPrinted>2025-06-03T06:57:00Z</cp:lastPrinted>
  <dcterms:created xsi:type="dcterms:W3CDTF">2025-09-04T13:07:00Z</dcterms:created>
  <dcterms:modified xsi:type="dcterms:W3CDTF">2025-09-08T08:13:00Z</dcterms:modified>
</cp:coreProperties>
</file>