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62C01052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F12A23">
        <w:rPr>
          <w:b/>
        </w:rPr>
        <w:t>7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0A49E161" w14:textId="1DE03CE8" w:rsidR="00422738" w:rsidRDefault="00422738" w:rsidP="00422738">
      <w:pPr>
        <w:jc w:val="center"/>
      </w:pPr>
      <w:r>
        <w:t>W trybie art. 113 i art.  119</w:t>
      </w:r>
      <w:r w:rsidR="00B13824">
        <w:t xml:space="preserve"> </w:t>
      </w:r>
      <w:r>
        <w:t xml:space="preserve">ust. 1  </w:t>
      </w:r>
      <w:r w:rsidR="00B13824">
        <w:t>U</w:t>
      </w:r>
      <w:r>
        <w:t>stawy</w:t>
      </w:r>
      <w:r w:rsidR="00B13824">
        <w:t xml:space="preserve"> z dnia 20 lipca 2018r. </w:t>
      </w:r>
      <w:r>
        <w:t xml:space="preserve"> – Prawo o szkolnictwie </w:t>
      </w:r>
      <w:r w:rsidR="00B13824">
        <w:br/>
      </w:r>
      <w:r>
        <w:t>wyższym i</w:t>
      </w:r>
      <w:r w:rsidR="00B13824">
        <w:t xml:space="preserve"> </w:t>
      </w:r>
      <w:r>
        <w:t xml:space="preserve"> nauce</w:t>
      </w:r>
      <w:r w:rsidR="00B13824">
        <w:t xml:space="preserve">  </w:t>
      </w:r>
      <w:r>
        <w:t>(Dz. U. z 202</w:t>
      </w:r>
      <w:r w:rsidR="007758A6">
        <w:t>3</w:t>
      </w:r>
      <w:r>
        <w:t xml:space="preserve"> r. poz. </w:t>
      </w:r>
      <w:r w:rsidR="007758A6">
        <w:t>212</w:t>
      </w:r>
      <w:r>
        <w:t xml:space="preserve"> z późn.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31EA482C" w14:textId="024054CC" w:rsidR="00F12A23" w:rsidRDefault="00422738" w:rsidP="00F12A23">
      <w:pPr>
        <w:autoSpaceDE w:val="0"/>
        <w:autoSpaceDN w:val="0"/>
        <w:adjustRightInd w:val="0"/>
        <w:jc w:val="center"/>
        <w:rPr>
          <w:rFonts w:eastAsia="Calibri"/>
          <w:b/>
          <w:bCs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</w:t>
      </w:r>
      <w:r w:rsidR="00F12A23" w:rsidRPr="004B08AB">
        <w:rPr>
          <w:b/>
          <w:bCs/>
          <w:szCs w:val="24"/>
        </w:rPr>
        <w:t xml:space="preserve"> </w:t>
      </w:r>
      <w:r w:rsidR="00F12A23" w:rsidRPr="004B08AB">
        <w:rPr>
          <w:b/>
          <w:szCs w:val="24"/>
        </w:rPr>
        <w:t>na  stanowisko adiunkta dydaktycznego</w:t>
      </w:r>
      <w:r w:rsidR="00F12A23">
        <w:rPr>
          <w:b/>
          <w:szCs w:val="24"/>
        </w:rPr>
        <w:t xml:space="preserve"> </w:t>
      </w:r>
      <w:r w:rsidR="00F12A23" w:rsidRPr="004B08AB">
        <w:rPr>
          <w:b/>
          <w:szCs w:val="24"/>
        </w:rPr>
        <w:t xml:space="preserve">na kierunku  </w:t>
      </w:r>
      <w:r w:rsidR="00F12A23">
        <w:rPr>
          <w:b/>
          <w:szCs w:val="24"/>
        </w:rPr>
        <w:t xml:space="preserve">bezpieczeństwo wewnętrzne </w:t>
      </w:r>
      <w:r w:rsidR="00F12A23" w:rsidRPr="004B08AB">
        <w:rPr>
          <w:b/>
          <w:szCs w:val="24"/>
        </w:rPr>
        <w:t>w</w:t>
      </w:r>
      <w:r w:rsidR="00F12A23">
        <w:rPr>
          <w:b/>
          <w:szCs w:val="24"/>
        </w:rPr>
        <w:t> </w:t>
      </w:r>
      <w:r w:rsidR="00F12A23" w:rsidRPr="004B08AB">
        <w:rPr>
          <w:b/>
          <w:szCs w:val="24"/>
        </w:rPr>
        <w:t xml:space="preserve">Zakładzie </w:t>
      </w:r>
      <w:r w:rsidR="00F12A23">
        <w:rPr>
          <w:b/>
          <w:szCs w:val="24"/>
        </w:rPr>
        <w:t xml:space="preserve">Bezpieczeństwa wewnętrznego </w:t>
      </w:r>
      <w:r w:rsidR="00C770C5">
        <w:rPr>
          <w:b/>
        </w:rPr>
        <w:t xml:space="preserve">- </w:t>
      </w:r>
      <w:r w:rsidR="00F12A23" w:rsidRPr="00A17D65">
        <w:rPr>
          <w:rFonts w:eastAsia="Calibri"/>
          <w:b/>
          <w:bCs/>
          <w:szCs w:val="24"/>
        </w:rPr>
        <w:t xml:space="preserve">doktora </w:t>
      </w:r>
      <w:r w:rsidR="00F12A23">
        <w:rPr>
          <w:rFonts w:eastAsia="Calibri"/>
          <w:b/>
          <w:bCs/>
          <w:szCs w:val="24"/>
        </w:rPr>
        <w:t xml:space="preserve">w dziedzinie nauk społecznych, dyscyplinie </w:t>
      </w:r>
      <w:r w:rsidR="00F12A23" w:rsidRPr="00A17D65">
        <w:rPr>
          <w:rFonts w:eastAsia="Calibri"/>
          <w:b/>
          <w:bCs/>
          <w:szCs w:val="24"/>
        </w:rPr>
        <w:t>nauk</w:t>
      </w:r>
      <w:r w:rsidR="00F12A23">
        <w:rPr>
          <w:rFonts w:eastAsia="Calibri"/>
          <w:b/>
          <w:bCs/>
          <w:szCs w:val="24"/>
        </w:rPr>
        <w:t xml:space="preserve">i o bezpieczeństwie 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374E2D00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0010B2">
        <w:rPr>
          <w:b/>
        </w:rPr>
        <w:t xml:space="preserve">dr </w:t>
      </w:r>
      <w:r w:rsidR="00F12A23">
        <w:rPr>
          <w:b/>
        </w:rPr>
        <w:t>Tomasz Michalczak</w:t>
      </w:r>
    </w:p>
    <w:p w14:paraId="1A10C0D7" w14:textId="77777777" w:rsidR="00DD6299" w:rsidRDefault="00DD6299" w:rsidP="00DD6299"/>
    <w:p w14:paraId="0FC2B9D2" w14:textId="6CBD3799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>na dr Tomasza Michalczaka</w:t>
      </w:r>
      <w:r>
        <w:rPr>
          <w:b/>
        </w:rPr>
        <w:t>, któr</w:t>
      </w:r>
      <w:r w:rsidR="00F12A23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6114AE"/>
    <w:rsid w:val="006A4E0F"/>
    <w:rsid w:val="007758A6"/>
    <w:rsid w:val="009A6455"/>
    <w:rsid w:val="009E3B24"/>
    <w:rsid w:val="00B13824"/>
    <w:rsid w:val="00B73AB9"/>
    <w:rsid w:val="00B80219"/>
    <w:rsid w:val="00C770C5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13</cp:revision>
  <cp:lastPrinted>2023-07-03T09:21:00Z</cp:lastPrinted>
  <dcterms:created xsi:type="dcterms:W3CDTF">2022-08-30T07:35:00Z</dcterms:created>
  <dcterms:modified xsi:type="dcterms:W3CDTF">2024-07-01T09:11:00Z</dcterms:modified>
</cp:coreProperties>
</file>