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150DF9" w14:textId="4128A5F6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 xml:space="preserve">PAŃSTWOWA </w:t>
      </w:r>
      <w:r w:rsidR="00332B13">
        <w:rPr>
          <w:b/>
          <w:sz w:val="20"/>
          <w:szCs w:val="20"/>
        </w:rPr>
        <w:t>AKADEMIA NAUK STOSOWANYCH</w:t>
      </w:r>
    </w:p>
    <w:p w14:paraId="47C5D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 xml:space="preserve">im. Ignacego Mościckiego </w:t>
      </w:r>
      <w:r w:rsidRPr="00645440">
        <w:rPr>
          <w:b/>
          <w:sz w:val="20"/>
          <w:szCs w:val="20"/>
        </w:rPr>
        <w:br/>
        <w:t>w CIECHANOWIE</w:t>
      </w:r>
    </w:p>
    <w:p w14:paraId="0B88A4FC" w14:textId="77777777" w:rsidR="00CB01DA" w:rsidRPr="00645440" w:rsidRDefault="00CB01DA" w:rsidP="00CB01DA">
      <w:pPr>
        <w:jc w:val="center"/>
        <w:rPr>
          <w:b/>
          <w:sz w:val="20"/>
          <w:szCs w:val="20"/>
        </w:rPr>
      </w:pPr>
      <w:r w:rsidRPr="00645440">
        <w:rPr>
          <w:b/>
          <w:sz w:val="20"/>
          <w:szCs w:val="20"/>
        </w:rPr>
        <w:t>ul. Gabriela Narutowicza 9, 06-400 Ciechanów</w:t>
      </w:r>
      <w:r w:rsidRPr="00645440">
        <w:rPr>
          <w:b/>
        </w:rPr>
        <w:br/>
      </w:r>
      <w:r w:rsidRPr="00645440">
        <w:rPr>
          <w:b/>
          <w:sz w:val="20"/>
          <w:szCs w:val="20"/>
        </w:rPr>
        <w:t>______</w:t>
      </w:r>
      <w:r>
        <w:rPr>
          <w:b/>
          <w:sz w:val="20"/>
          <w:szCs w:val="20"/>
        </w:rPr>
        <w:t>_________________</w:t>
      </w:r>
      <w:r w:rsidRPr="00645440">
        <w:rPr>
          <w:b/>
          <w:sz w:val="20"/>
          <w:szCs w:val="20"/>
        </w:rPr>
        <w:t>__________________________________________________________________</w:t>
      </w:r>
    </w:p>
    <w:p w14:paraId="142E1E6F" w14:textId="05A3AB17" w:rsidR="00CB01DA" w:rsidRPr="00645440" w:rsidRDefault="00CB01DA" w:rsidP="00CB01DA">
      <w:pPr>
        <w:spacing w:after="200" w:line="276" w:lineRule="auto"/>
        <w:rPr>
          <w:i/>
        </w:rPr>
      </w:pPr>
      <w:r w:rsidRPr="00645440">
        <w:t>KAI.262.</w:t>
      </w:r>
      <w:r w:rsidR="00BD6B69">
        <w:t>50</w:t>
      </w:r>
      <w:r w:rsidR="00D77DD2">
        <w:t>.2023</w:t>
      </w:r>
      <w:r w:rsidRPr="00645440">
        <w:rPr>
          <w:i/>
        </w:rPr>
        <w:t xml:space="preserve">                                                   </w:t>
      </w:r>
      <w:r>
        <w:rPr>
          <w:i/>
        </w:rPr>
        <w:t xml:space="preserve">                        </w:t>
      </w:r>
      <w:r w:rsidRPr="00645440">
        <w:rPr>
          <w:i/>
        </w:rPr>
        <w:t xml:space="preserve">      </w:t>
      </w:r>
      <w:r w:rsidRPr="00645440">
        <w:t xml:space="preserve">Ciechanów </w:t>
      </w:r>
      <w:r w:rsidR="00D10F1B">
        <w:t>14</w:t>
      </w:r>
      <w:r w:rsidR="00BD6B69">
        <w:t>.12</w:t>
      </w:r>
      <w:r w:rsidR="00D77DD2">
        <w:t>.2023</w:t>
      </w:r>
      <w:r w:rsidRPr="00645440">
        <w:t xml:space="preserve"> r.</w:t>
      </w:r>
    </w:p>
    <w:p w14:paraId="1A8F0C8A" w14:textId="1F1BBD96" w:rsidR="00C97FF4" w:rsidRDefault="00C97FF4" w:rsidP="004B58D7"/>
    <w:p w14:paraId="596B2EC8" w14:textId="6693569F" w:rsidR="00D30FB3" w:rsidRDefault="0017503D" w:rsidP="00D30FB3">
      <w:pPr>
        <w:jc w:val="center"/>
        <w:rPr>
          <w:b/>
        </w:rPr>
      </w:pPr>
      <w:r>
        <w:rPr>
          <w:b/>
        </w:rPr>
        <w:t>Pytania i odpowiedzi</w:t>
      </w:r>
    </w:p>
    <w:p w14:paraId="3D6EFCFC" w14:textId="77777777" w:rsidR="0017503D" w:rsidRDefault="0017503D" w:rsidP="00D30FB3">
      <w:pPr>
        <w:jc w:val="center"/>
        <w:rPr>
          <w:b/>
        </w:rPr>
      </w:pPr>
    </w:p>
    <w:p w14:paraId="0644DEC4" w14:textId="6E94B185" w:rsidR="00C97FF4" w:rsidRPr="00D30FB3" w:rsidRDefault="00D30FB3" w:rsidP="00D30FB3">
      <w:pPr>
        <w:jc w:val="center"/>
        <w:rPr>
          <w:b/>
        </w:rPr>
      </w:pPr>
      <w:r w:rsidRPr="00D30FB3">
        <w:rPr>
          <w:b/>
        </w:rPr>
        <w:t>Zapytanie ofertowe</w:t>
      </w:r>
    </w:p>
    <w:p w14:paraId="1C397239" w14:textId="153CA54D" w:rsidR="00C97FF4" w:rsidRDefault="00CB01DA" w:rsidP="0001263E">
      <w:pPr>
        <w:jc w:val="center"/>
        <w:rPr>
          <w:b/>
        </w:rPr>
      </w:pPr>
      <w:r>
        <w:rPr>
          <w:rFonts w:eastAsia="Times New Roman"/>
          <w:b/>
          <w:bCs/>
          <w:lang w:eastAsia="pl-PL"/>
        </w:rPr>
        <w:t xml:space="preserve"> </w:t>
      </w:r>
      <w:r w:rsidR="0001263E">
        <w:rPr>
          <w:rFonts w:eastAsia="Times New Roman"/>
          <w:b/>
          <w:bCs/>
          <w:lang w:eastAsia="pl-PL"/>
        </w:rPr>
        <w:t>„</w:t>
      </w:r>
      <w:r w:rsidR="00BD6B69">
        <w:rPr>
          <w:b/>
        </w:rPr>
        <w:t xml:space="preserve">Dostawa artykułów medycznych </w:t>
      </w:r>
      <w:r w:rsidR="001F1F34">
        <w:rPr>
          <w:b/>
        </w:rPr>
        <w:t>na potrzeby PANS im. Ign</w:t>
      </w:r>
      <w:r w:rsidR="00C22047">
        <w:rPr>
          <w:b/>
        </w:rPr>
        <w:t>acego Mościckiego w Ciechanowie”</w:t>
      </w:r>
    </w:p>
    <w:p w14:paraId="4838905F" w14:textId="3D075D23" w:rsidR="007464D5" w:rsidRDefault="007464D5" w:rsidP="0001263E">
      <w:pPr>
        <w:jc w:val="center"/>
        <w:rPr>
          <w:b/>
        </w:rPr>
      </w:pPr>
    </w:p>
    <w:p w14:paraId="3EF115F0" w14:textId="77777777" w:rsidR="007464D5" w:rsidRDefault="007464D5" w:rsidP="007464D5"/>
    <w:p w14:paraId="4EB28BA4" w14:textId="77777777" w:rsidR="007464D5" w:rsidRDefault="007464D5" w:rsidP="007464D5"/>
    <w:p w14:paraId="5E8CCC46" w14:textId="246EEACC" w:rsidR="007464D5" w:rsidRPr="007464D5" w:rsidRDefault="007464D5" w:rsidP="007464D5">
      <w:r w:rsidRPr="007464D5">
        <w:t xml:space="preserve">Państwowa </w:t>
      </w:r>
      <w:r w:rsidR="00332B13">
        <w:t xml:space="preserve">Akademia Nauk Stosowanych </w:t>
      </w:r>
      <w:r w:rsidRPr="007464D5">
        <w:t xml:space="preserve">im. Ignacego Mościckiego w </w:t>
      </w:r>
      <w:r w:rsidR="00332B13">
        <w:t>Ciechanowi</w:t>
      </w:r>
      <w:r w:rsidR="00BD6B69">
        <w:t>e odpowiada na pytania z dnia 11.12.2023 dotyczące KAI.262.50</w:t>
      </w:r>
      <w:r w:rsidR="00D77DD2">
        <w:t>.2023</w:t>
      </w:r>
      <w:r w:rsidR="001E45B2">
        <w:t>.</w:t>
      </w:r>
    </w:p>
    <w:p w14:paraId="58A26FA1" w14:textId="6AA16766" w:rsidR="00C97FF4" w:rsidRPr="007464D5" w:rsidRDefault="00C97FF4" w:rsidP="007464D5"/>
    <w:p w14:paraId="0837C119" w14:textId="1B3187F9" w:rsidR="004B58D7" w:rsidRDefault="004B58D7" w:rsidP="004B58D7"/>
    <w:p w14:paraId="2C407B2F" w14:textId="54AE399D" w:rsidR="00D36BA0" w:rsidRDefault="00D77DD2" w:rsidP="00D36BA0">
      <w:pPr>
        <w:spacing w:after="37" w:line="360" w:lineRule="auto"/>
      </w:pPr>
      <w:r>
        <w:t>Pytanie nr 1</w:t>
      </w:r>
      <w:r w:rsidR="00D36BA0">
        <w:t>:</w:t>
      </w:r>
      <w:r>
        <w:t xml:space="preserve"> </w:t>
      </w:r>
      <w:r w:rsidR="00D36BA0">
        <w:t>,,</w:t>
      </w:r>
      <w:r w:rsidR="00D36BA0" w:rsidRPr="003B21C6">
        <w:rPr>
          <w:b/>
          <w:bCs/>
        </w:rPr>
        <w:t xml:space="preserve">Pakiet </w:t>
      </w:r>
      <w:r w:rsidR="00D36BA0">
        <w:rPr>
          <w:b/>
          <w:bCs/>
        </w:rPr>
        <w:t xml:space="preserve">1 </w:t>
      </w:r>
      <w:r w:rsidR="00D36BA0" w:rsidRPr="00671200">
        <w:t>Czy  Zamawiający dopuści zaoferowanie produktów firm konkurencyjnych, o parametrach równoważnych przy pozycjach, gdzie wskazana jest konkretna nazwa producenta?</w:t>
      </w:r>
      <w:r w:rsidR="00D36BA0">
        <w:t>”</w:t>
      </w:r>
    </w:p>
    <w:p w14:paraId="40C28B99" w14:textId="4EF5D915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 :</w:t>
      </w:r>
      <w:r>
        <w:rPr>
          <w:b/>
          <w:iCs/>
        </w:rPr>
        <w:t xml:space="preserve"> </w:t>
      </w:r>
      <w:r w:rsidR="00005787">
        <w:rPr>
          <w:b/>
          <w:iCs/>
        </w:rPr>
        <w:t>Zamawiający nie dopuszcza zaoferowania innych produktów.</w:t>
      </w:r>
    </w:p>
    <w:p w14:paraId="577E5887" w14:textId="77777777" w:rsidR="003C6B45" w:rsidRPr="00D36BA0" w:rsidRDefault="003C6B45" w:rsidP="00D36BA0">
      <w:pPr>
        <w:spacing w:after="37" w:line="360" w:lineRule="auto"/>
        <w:jc w:val="both"/>
        <w:rPr>
          <w:b/>
          <w:iCs/>
        </w:rPr>
      </w:pPr>
    </w:p>
    <w:p w14:paraId="0272380A" w14:textId="05BE0639" w:rsidR="00D36BA0" w:rsidRDefault="00D36BA0" w:rsidP="00D36BA0">
      <w:pPr>
        <w:spacing w:after="37" w:line="360" w:lineRule="auto"/>
        <w:jc w:val="both"/>
      </w:pPr>
      <w:r>
        <w:t>Pytanie nr 2: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6</w:t>
      </w:r>
      <w:r w:rsidRPr="003B21C6">
        <w:rPr>
          <w:b/>
          <w:bCs/>
        </w:rPr>
        <w:t>-</w:t>
      </w:r>
      <w:r>
        <w:t xml:space="preserve"> Czy zamawiający oczekuje zaoferowania samego pojemnika czy całego zestawu </w:t>
      </w:r>
      <w:r w:rsidRPr="004467D9">
        <w:t>Trenażer do nauki iniekcji dożylnej z automatycznym przepływem krwi</w:t>
      </w:r>
      <w:r>
        <w:t xml:space="preserve"> </w:t>
      </w:r>
      <w:r w:rsidRPr="004467D9">
        <w:t>Kod produktu: BT-CSIV2</w:t>
      </w:r>
      <w:r>
        <w:t>?”</w:t>
      </w:r>
    </w:p>
    <w:p w14:paraId="72DC87BC" w14:textId="70A639E6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 :</w:t>
      </w:r>
      <w:r>
        <w:rPr>
          <w:b/>
          <w:iCs/>
        </w:rPr>
        <w:t xml:space="preserve"> </w:t>
      </w:r>
      <w:r w:rsidRPr="00D36BA0">
        <w:rPr>
          <w:b/>
          <w:iCs/>
        </w:rPr>
        <w:t>Wyłącznie pojemnik</w:t>
      </w:r>
      <w:r w:rsidR="00005787">
        <w:rPr>
          <w:b/>
          <w:iCs/>
        </w:rPr>
        <w:t>.</w:t>
      </w:r>
    </w:p>
    <w:p w14:paraId="70B6167A" w14:textId="77777777" w:rsidR="00D36BA0" w:rsidRPr="00A033C5" w:rsidRDefault="00D36BA0" w:rsidP="00D36BA0">
      <w:pPr>
        <w:spacing w:after="37" w:line="360" w:lineRule="auto"/>
        <w:jc w:val="both"/>
        <w:rPr>
          <w:i/>
          <w:iCs/>
        </w:rPr>
      </w:pPr>
    </w:p>
    <w:p w14:paraId="115028AB" w14:textId="10733B68" w:rsidR="00D36BA0" w:rsidRDefault="00D36BA0" w:rsidP="00D36BA0">
      <w:pPr>
        <w:spacing w:after="37" w:line="360" w:lineRule="auto"/>
        <w:jc w:val="both"/>
      </w:pPr>
      <w:r>
        <w:t>Pytanie nr 3: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14</w:t>
      </w:r>
      <w:r w:rsidRPr="003B21C6">
        <w:rPr>
          <w:b/>
          <w:bCs/>
        </w:rPr>
        <w:t>-</w:t>
      </w:r>
      <w:r>
        <w:t xml:space="preserve"> Czy zamawiający dopuści cewnik </w:t>
      </w:r>
      <w:proofErr w:type="spellStart"/>
      <w:r>
        <w:t>foley</w:t>
      </w:r>
      <w:proofErr w:type="spellEnd"/>
      <w:r>
        <w:t xml:space="preserve"> w rozmiarach 6-10? Bez rozmiaru 5. „</w:t>
      </w:r>
    </w:p>
    <w:p w14:paraId="4B34EBC8" w14:textId="7BB62B06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 xml:space="preserve">Odpowiedź Zamawiającego </w:t>
      </w:r>
      <w:r>
        <w:rPr>
          <w:b/>
          <w:iCs/>
        </w:rPr>
        <w:t xml:space="preserve"> </w:t>
      </w:r>
      <w:r w:rsidRPr="00D36BA0">
        <w:rPr>
          <w:b/>
          <w:iCs/>
        </w:rPr>
        <w:t>:Dopuszczalny jest brak rozmiaru 5</w:t>
      </w:r>
      <w:r w:rsidR="00005787">
        <w:rPr>
          <w:b/>
          <w:iCs/>
        </w:rPr>
        <w:t>.</w:t>
      </w:r>
    </w:p>
    <w:p w14:paraId="478DA920" w14:textId="77777777" w:rsidR="00D36BA0" w:rsidRPr="00A033C5" w:rsidRDefault="00D36BA0" w:rsidP="00D36BA0">
      <w:pPr>
        <w:spacing w:after="37" w:line="360" w:lineRule="auto"/>
        <w:jc w:val="both"/>
        <w:rPr>
          <w:i/>
          <w:iCs/>
        </w:rPr>
      </w:pPr>
    </w:p>
    <w:p w14:paraId="48463252" w14:textId="0233D320" w:rsidR="00D36BA0" w:rsidRDefault="00D36BA0" w:rsidP="00D36BA0">
      <w:pPr>
        <w:spacing w:after="37" w:line="360" w:lineRule="auto"/>
        <w:jc w:val="both"/>
      </w:pPr>
      <w:r>
        <w:t>Pytanie nr 4: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29</w:t>
      </w:r>
      <w:r w:rsidRPr="003B21C6">
        <w:rPr>
          <w:b/>
          <w:bCs/>
        </w:rPr>
        <w:t>-</w:t>
      </w:r>
      <w:r>
        <w:t xml:space="preserve"> Czy zamawiający oczekuje zaoferowania modelu do nauki pielęgnacji odleżyn czy pojedynce kosmetyki np. maść/żel?”</w:t>
      </w:r>
    </w:p>
    <w:p w14:paraId="48054563" w14:textId="2E25B7EB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 :Nie model do nauki pielęgnacji odleżyn</w:t>
      </w:r>
      <w:r w:rsidR="00EA5A32">
        <w:rPr>
          <w:b/>
          <w:iCs/>
        </w:rPr>
        <w:t>y</w:t>
      </w:r>
      <w:r w:rsidRPr="00D36BA0">
        <w:rPr>
          <w:b/>
          <w:iCs/>
        </w:rPr>
        <w:t>,  a środki do oczyszczania i pielęgnacji odleżyny ( gąbki, chusteczki, pianki , żele)</w:t>
      </w:r>
      <w:r w:rsidR="00005787">
        <w:rPr>
          <w:b/>
          <w:iCs/>
        </w:rPr>
        <w:t>.</w:t>
      </w:r>
    </w:p>
    <w:p w14:paraId="6E1CA291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0D43B964" w14:textId="10627AC2" w:rsidR="00D36BA0" w:rsidRDefault="00D36BA0" w:rsidP="00D36BA0">
      <w:pPr>
        <w:spacing w:after="37" w:line="360" w:lineRule="auto"/>
        <w:jc w:val="both"/>
      </w:pPr>
      <w:r>
        <w:lastRenderedPageBreak/>
        <w:t>Pytanie nr 5: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32</w:t>
      </w:r>
      <w:r w:rsidRPr="003B21C6">
        <w:rPr>
          <w:b/>
          <w:bCs/>
        </w:rPr>
        <w:t>-</w:t>
      </w:r>
      <w:r>
        <w:t xml:space="preserve"> Czy zamawiający dopuści igłę o długości 20mm lub 25mm?”</w:t>
      </w:r>
    </w:p>
    <w:p w14:paraId="7A2BDD4F" w14:textId="1DFC7D39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 :</w:t>
      </w:r>
      <w:r>
        <w:rPr>
          <w:b/>
          <w:iCs/>
        </w:rPr>
        <w:t xml:space="preserve"> </w:t>
      </w:r>
      <w:r w:rsidRPr="00D36BA0">
        <w:rPr>
          <w:b/>
          <w:iCs/>
        </w:rPr>
        <w:t>Tak</w:t>
      </w:r>
      <w:r w:rsidR="00005787">
        <w:rPr>
          <w:b/>
          <w:iCs/>
        </w:rPr>
        <w:t>.</w:t>
      </w:r>
    </w:p>
    <w:p w14:paraId="1142246A" w14:textId="77777777" w:rsidR="00D36BA0" w:rsidRPr="00D36BA0" w:rsidRDefault="00D36BA0" w:rsidP="00D36BA0">
      <w:pPr>
        <w:spacing w:after="37" w:line="360" w:lineRule="auto"/>
        <w:jc w:val="both"/>
        <w:rPr>
          <w:b/>
          <w:iCs/>
        </w:rPr>
      </w:pPr>
    </w:p>
    <w:p w14:paraId="7FD61170" w14:textId="7F20FA78" w:rsidR="00D36BA0" w:rsidRDefault="00D36BA0" w:rsidP="00D36BA0">
      <w:pPr>
        <w:spacing w:after="37" w:line="360" w:lineRule="auto"/>
        <w:jc w:val="both"/>
      </w:pPr>
      <w:r>
        <w:t>Pytanie nr 6: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33-38</w:t>
      </w:r>
      <w:r w:rsidRPr="003B21C6">
        <w:rPr>
          <w:b/>
          <w:bCs/>
        </w:rPr>
        <w:t>-</w:t>
      </w:r>
      <w:r>
        <w:t xml:space="preserve"> Czy zamawiający dopuści wycenę za opak a100szt wraz z przeliczeniem zamawianej ilości?”</w:t>
      </w:r>
    </w:p>
    <w:p w14:paraId="5267EBB3" w14:textId="36CC751F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 :</w:t>
      </w:r>
      <w:r>
        <w:rPr>
          <w:b/>
          <w:iCs/>
        </w:rPr>
        <w:t xml:space="preserve"> </w:t>
      </w:r>
      <w:r w:rsidRPr="00D36BA0">
        <w:rPr>
          <w:b/>
          <w:iCs/>
        </w:rPr>
        <w:t>Tak</w:t>
      </w:r>
      <w:r w:rsidR="00005787">
        <w:rPr>
          <w:b/>
          <w:iCs/>
        </w:rPr>
        <w:t>.</w:t>
      </w:r>
    </w:p>
    <w:p w14:paraId="13AAA1F3" w14:textId="77777777" w:rsidR="00D36BA0" w:rsidRPr="00D36BA0" w:rsidRDefault="00D36BA0" w:rsidP="00D36BA0">
      <w:pPr>
        <w:spacing w:after="37" w:line="360" w:lineRule="auto"/>
        <w:jc w:val="both"/>
        <w:rPr>
          <w:b/>
          <w:iCs/>
        </w:rPr>
      </w:pPr>
    </w:p>
    <w:p w14:paraId="6AB1A1BD" w14:textId="4DC5B3F2" w:rsidR="00D36BA0" w:rsidRDefault="00D36BA0" w:rsidP="00D36BA0">
      <w:pPr>
        <w:spacing w:after="37" w:line="360" w:lineRule="auto"/>
        <w:jc w:val="both"/>
      </w:pPr>
      <w:r>
        <w:t>Pytanie nr 7: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38</w:t>
      </w:r>
      <w:r w:rsidRPr="003B21C6">
        <w:rPr>
          <w:b/>
          <w:bCs/>
        </w:rPr>
        <w:t>-</w:t>
      </w:r>
      <w:r w:rsidR="00312A10">
        <w:t xml:space="preserve"> Czy zamawiający dopuści igłę</w:t>
      </w:r>
      <w:r>
        <w:t xml:space="preserve"> 0,9x40mm?</w:t>
      </w:r>
    </w:p>
    <w:p w14:paraId="3B96BFAE" w14:textId="2B871254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47FA2B11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21443EE5" w14:textId="2359DB69" w:rsidR="00D36BA0" w:rsidRDefault="00D36BA0" w:rsidP="00D36BA0">
      <w:pPr>
        <w:spacing w:after="37" w:line="360" w:lineRule="auto"/>
        <w:jc w:val="both"/>
      </w:pPr>
      <w:r>
        <w:t>Pytanie nr 8: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41</w:t>
      </w:r>
      <w:r w:rsidRPr="003B21C6">
        <w:rPr>
          <w:b/>
          <w:bCs/>
        </w:rPr>
        <w:t>-</w:t>
      </w:r>
      <w:r w:rsidR="00312A10">
        <w:t xml:space="preserve"> Czy zamawiający dopuści igłę</w:t>
      </w:r>
      <w:r>
        <w:t xml:space="preserve"> 1.1x88?</w:t>
      </w:r>
      <w:r w:rsidR="00EE20FF">
        <w:t>”</w:t>
      </w:r>
    </w:p>
    <w:p w14:paraId="522D9202" w14:textId="3E5CBC55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7D115593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3947471F" w14:textId="3A74AD62" w:rsidR="00D36BA0" w:rsidRDefault="00D36BA0" w:rsidP="00D36BA0">
      <w:pPr>
        <w:spacing w:after="37" w:line="360" w:lineRule="auto"/>
        <w:jc w:val="both"/>
      </w:pPr>
      <w:r>
        <w:t>Pytanie nr 9: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43</w:t>
      </w:r>
      <w:r w:rsidRPr="003B21C6">
        <w:rPr>
          <w:b/>
          <w:bCs/>
        </w:rPr>
        <w:t>-</w:t>
      </w:r>
      <w:r>
        <w:t xml:space="preserve"> Czy zamawiający dopuści igłę Hubera  19Gx25mm z drenem 15cm?</w:t>
      </w:r>
      <w:r w:rsidR="00D5774D">
        <w:t>”</w:t>
      </w:r>
    </w:p>
    <w:p w14:paraId="7E80356B" w14:textId="7726967F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091BF83C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178E3CD0" w14:textId="5F0E8FD9" w:rsidR="00D36BA0" w:rsidRDefault="00D36BA0" w:rsidP="00D36BA0">
      <w:pPr>
        <w:spacing w:after="37" w:line="360" w:lineRule="auto"/>
        <w:jc w:val="both"/>
      </w:pPr>
      <w:r>
        <w:t>Pytanie nr 10: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46</w:t>
      </w:r>
      <w:r w:rsidRPr="003B21C6">
        <w:rPr>
          <w:b/>
          <w:bCs/>
        </w:rPr>
        <w:t>-</w:t>
      </w:r>
      <w:r>
        <w:t xml:space="preserve"> Czy zamawiający dopuści igłę 21G 0,8x38 zieloną?</w:t>
      </w:r>
      <w:r w:rsidR="00D5774D">
        <w:t>”</w:t>
      </w:r>
    </w:p>
    <w:p w14:paraId="46BFC39D" w14:textId="76B8D639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3F3FBE04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45C045E3" w14:textId="24C771A6" w:rsidR="00D36BA0" w:rsidRDefault="00D36BA0" w:rsidP="00D36BA0">
      <w:pPr>
        <w:spacing w:after="37" w:line="360" w:lineRule="auto"/>
        <w:jc w:val="both"/>
      </w:pPr>
      <w:r>
        <w:t>Pytanie nr 11: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67</w:t>
      </w:r>
      <w:r w:rsidRPr="003B21C6">
        <w:rPr>
          <w:b/>
          <w:bCs/>
        </w:rPr>
        <w:t>-</w:t>
      </w:r>
      <w:r>
        <w:t xml:space="preserve"> Czy zamawiający dopuści </w:t>
      </w:r>
      <w:proofErr w:type="spellStart"/>
      <w:r>
        <w:t>lubrykant</w:t>
      </w:r>
      <w:proofErr w:type="spellEnd"/>
      <w:r>
        <w:t xml:space="preserve"> – żel nawilżający w saszetkach o pojemności 5g?</w:t>
      </w:r>
      <w:r w:rsidR="00D5774D">
        <w:t>”</w:t>
      </w:r>
    </w:p>
    <w:p w14:paraId="7C45E5DC" w14:textId="3B1F891B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60190039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p w14:paraId="2090254E" w14:textId="1A9B714A" w:rsidR="00D36BA0" w:rsidRDefault="00D36BA0" w:rsidP="00D36BA0">
      <w:pPr>
        <w:spacing w:after="37" w:line="360" w:lineRule="auto"/>
        <w:jc w:val="both"/>
      </w:pPr>
      <w:r>
        <w:t>Pytanie nr 12: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113</w:t>
      </w:r>
      <w:r w:rsidRPr="003B21C6">
        <w:rPr>
          <w:b/>
          <w:bCs/>
        </w:rPr>
        <w:t>-</w:t>
      </w:r>
      <w:r>
        <w:t xml:space="preserve"> Czy zamawiający doprecyzuje jakiego rozmiaru oczekuje?</w:t>
      </w:r>
      <w:r w:rsidR="00D5774D">
        <w:t>”</w:t>
      </w:r>
    </w:p>
    <w:p w14:paraId="7AD5C3C6" w14:textId="7D387B1F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 w:rsidR="003F2B90">
        <w:rPr>
          <w:b/>
          <w:iCs/>
        </w:rPr>
        <w:t xml:space="preserve">: </w:t>
      </w:r>
      <w:r w:rsidR="00005787">
        <w:rPr>
          <w:b/>
          <w:iCs/>
        </w:rPr>
        <w:t xml:space="preserve">Podkłady jednorazowe o wymiarach: </w:t>
      </w:r>
      <w:r w:rsidR="003F2B90">
        <w:rPr>
          <w:b/>
          <w:iCs/>
        </w:rPr>
        <w:t>60*90 cm</w:t>
      </w:r>
      <w:r w:rsidR="00005787">
        <w:rPr>
          <w:b/>
          <w:iCs/>
        </w:rPr>
        <w:t>.</w:t>
      </w:r>
    </w:p>
    <w:p w14:paraId="1A831890" w14:textId="77777777" w:rsidR="00D36BA0" w:rsidRDefault="00D36BA0" w:rsidP="00D36BA0">
      <w:pPr>
        <w:spacing w:after="37" w:line="360" w:lineRule="auto"/>
        <w:jc w:val="both"/>
      </w:pPr>
    </w:p>
    <w:p w14:paraId="54F3E8E4" w14:textId="21F4A70E" w:rsidR="00D36BA0" w:rsidRDefault="00D36BA0" w:rsidP="00D36BA0">
      <w:pPr>
        <w:spacing w:after="37" w:line="360" w:lineRule="auto"/>
        <w:jc w:val="both"/>
      </w:pPr>
      <w:r>
        <w:t>Pytanie nr 13: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121</w:t>
      </w:r>
      <w:r w:rsidRPr="003B21C6">
        <w:rPr>
          <w:b/>
          <w:bCs/>
        </w:rPr>
        <w:t>-</w:t>
      </w:r>
      <w:r>
        <w:t xml:space="preserve"> Czy zamawiający dopuści przylepiec 2,5x9,14 lub 2,5x9,15?</w:t>
      </w:r>
      <w:r w:rsidR="00D5774D">
        <w:t>”</w:t>
      </w:r>
    </w:p>
    <w:p w14:paraId="2C3A5E94" w14:textId="03FE7563" w:rsidR="00D36BA0" w:rsidRDefault="00D36BA0" w:rsidP="00D36BA0">
      <w:pPr>
        <w:spacing w:after="37" w:line="360" w:lineRule="auto"/>
        <w:jc w:val="both"/>
        <w:rPr>
          <w:b/>
          <w:iCs/>
        </w:rPr>
      </w:pPr>
      <w:bookmarkStart w:id="0" w:name="_Hlk153211904"/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  <w:r w:rsidR="00005787">
        <w:rPr>
          <w:b/>
          <w:iCs/>
        </w:rPr>
        <w:t>.</w:t>
      </w:r>
    </w:p>
    <w:p w14:paraId="1279375C" w14:textId="77777777" w:rsidR="00D36BA0" w:rsidRPr="00914DDB" w:rsidRDefault="00D36BA0" w:rsidP="00D36BA0">
      <w:pPr>
        <w:spacing w:after="37" w:line="360" w:lineRule="auto"/>
        <w:jc w:val="both"/>
        <w:rPr>
          <w:i/>
          <w:iCs/>
        </w:rPr>
      </w:pPr>
    </w:p>
    <w:bookmarkEnd w:id="0"/>
    <w:p w14:paraId="564B0EE2" w14:textId="057F06CD" w:rsidR="00D36BA0" w:rsidRDefault="00D36BA0" w:rsidP="00D36BA0">
      <w:pPr>
        <w:spacing w:after="37" w:line="360" w:lineRule="auto"/>
        <w:jc w:val="both"/>
      </w:pPr>
      <w:r>
        <w:t>Pytanie nr 14: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132</w:t>
      </w:r>
      <w:r w:rsidRPr="003B21C6">
        <w:rPr>
          <w:b/>
          <w:bCs/>
        </w:rPr>
        <w:t>-</w:t>
      </w:r>
      <w:r>
        <w:t xml:space="preserve"> Czy zamawiający dopuści sączki z bibuły o średnicy 125mm lub </w:t>
      </w:r>
      <w:r>
        <w:lastRenderedPageBreak/>
        <w:t>150mm?</w:t>
      </w:r>
      <w:r w:rsidR="00D5774D">
        <w:t>”</w:t>
      </w:r>
    </w:p>
    <w:p w14:paraId="032BAA07" w14:textId="352BF457" w:rsidR="00D36BA0" w:rsidRDefault="00D36BA0" w:rsidP="00D36BA0">
      <w:pPr>
        <w:spacing w:after="37" w:line="360" w:lineRule="auto"/>
        <w:jc w:val="both"/>
        <w:rPr>
          <w:b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72497263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08663368" w14:textId="25FBCFDE" w:rsidR="00D36BA0" w:rsidRDefault="00D36BA0" w:rsidP="00D36BA0">
      <w:pPr>
        <w:spacing w:after="37" w:line="360" w:lineRule="auto"/>
        <w:jc w:val="both"/>
      </w:pPr>
      <w:r>
        <w:t>Pytanie nr 15: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137</w:t>
      </w:r>
      <w:r w:rsidRPr="003B21C6">
        <w:rPr>
          <w:b/>
          <w:bCs/>
        </w:rPr>
        <w:t>-</w:t>
      </w:r>
      <w:r>
        <w:t xml:space="preserve"> Czy zamawiający dopuści </w:t>
      </w:r>
      <w:proofErr w:type="spellStart"/>
      <w:r>
        <w:t>staze</w:t>
      </w:r>
      <w:proofErr w:type="spellEnd"/>
      <w:r>
        <w:t xml:space="preserve"> a25sz wraz z jej wyceną i przeliczeniem zamawianych ilości?</w:t>
      </w:r>
      <w:r w:rsidR="00D5774D">
        <w:t>”</w:t>
      </w:r>
    </w:p>
    <w:p w14:paraId="53CEC47E" w14:textId="14E42B9E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106A1AED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E54F9F4" w14:textId="62C34D1D" w:rsidR="00D36BA0" w:rsidRDefault="00D36BA0" w:rsidP="00D36BA0">
      <w:pPr>
        <w:spacing w:after="37" w:line="360" w:lineRule="auto"/>
        <w:jc w:val="both"/>
      </w:pPr>
      <w:r>
        <w:t>Pytanie nr 16: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145</w:t>
      </w:r>
      <w:r w:rsidRPr="003B21C6">
        <w:rPr>
          <w:b/>
          <w:bCs/>
        </w:rPr>
        <w:t>-</w:t>
      </w:r>
      <w:r>
        <w:t xml:space="preserve"> Czy zamawiający dopuści strzykawkę TBC 0,45x12mm?</w:t>
      </w:r>
      <w:r w:rsidR="00D5774D">
        <w:t>”</w:t>
      </w:r>
    </w:p>
    <w:p w14:paraId="5D05D9DC" w14:textId="6BF4FBA0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3066182C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4483AD0E" w14:textId="557E6D6F" w:rsidR="00D36BA0" w:rsidRDefault="00D36BA0" w:rsidP="00D36BA0">
      <w:pPr>
        <w:spacing w:after="37" w:line="360" w:lineRule="auto"/>
        <w:jc w:val="both"/>
      </w:pPr>
      <w:r>
        <w:t>Pytanie nr 17: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146</w:t>
      </w:r>
      <w:r w:rsidRPr="003B21C6">
        <w:rPr>
          <w:b/>
          <w:bCs/>
        </w:rPr>
        <w:t>-</w:t>
      </w:r>
      <w:r>
        <w:t xml:space="preserve"> Czy zamawiający dopuści wycenę strzykawki za opak a100 wraz z przeliczeniem zamawianej ilości do 1 opak?</w:t>
      </w:r>
      <w:r w:rsidR="00D5774D">
        <w:t>”</w:t>
      </w:r>
    </w:p>
    <w:p w14:paraId="0A92CDA7" w14:textId="1A34C0F3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74DAF13B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CE831CC" w14:textId="7EC10712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  <w:r>
        <w:t>Pytanie nr 18: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155</w:t>
      </w:r>
      <w:r w:rsidRPr="003B21C6">
        <w:rPr>
          <w:b/>
          <w:bCs/>
        </w:rPr>
        <w:t>-</w:t>
      </w:r>
      <w:r>
        <w:t xml:space="preserve"> Czy zamawiający dopuści wycenę ustników za opak a200 wraz z przeliczeniem zamawianej ilości?</w:t>
      </w:r>
      <w:r w:rsidR="00D5774D">
        <w:t>”</w:t>
      </w:r>
    </w:p>
    <w:p w14:paraId="32CB2671" w14:textId="0DFB3DC6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7A7D8BA0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68E93E5" w14:textId="7492B995" w:rsidR="00D36BA0" w:rsidRDefault="00D36BA0" w:rsidP="00D36BA0">
      <w:pPr>
        <w:spacing w:after="37" w:line="360" w:lineRule="auto"/>
        <w:jc w:val="both"/>
      </w:pPr>
      <w:r>
        <w:t>Pytanie nr 19: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172</w:t>
      </w:r>
      <w:r w:rsidRPr="003B21C6">
        <w:rPr>
          <w:b/>
          <w:bCs/>
        </w:rPr>
        <w:t>-</w:t>
      </w:r>
      <w:r>
        <w:t xml:space="preserve"> Czy zamawiający dopuści igłę do punkcji mostka?</w:t>
      </w:r>
      <w:r w:rsidR="00D5774D">
        <w:t>”</w:t>
      </w:r>
    </w:p>
    <w:p w14:paraId="16CC7FAD" w14:textId="5F880690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Tak</w:t>
      </w:r>
    </w:p>
    <w:p w14:paraId="0070BB40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E4ACE43" w14:textId="38554228" w:rsidR="00D36BA0" w:rsidRDefault="00D36BA0" w:rsidP="00D36BA0">
      <w:pPr>
        <w:spacing w:after="37" w:line="360" w:lineRule="auto"/>
        <w:jc w:val="both"/>
      </w:pPr>
      <w:r>
        <w:t>Pytanie nr 20: ,,</w:t>
      </w:r>
      <w:r w:rsidRPr="003B21C6">
        <w:rPr>
          <w:b/>
          <w:bCs/>
        </w:rPr>
        <w:t xml:space="preserve">pozycja </w:t>
      </w:r>
      <w:r>
        <w:rPr>
          <w:b/>
          <w:bCs/>
        </w:rPr>
        <w:t>178</w:t>
      </w:r>
      <w:r w:rsidRPr="003B21C6">
        <w:rPr>
          <w:b/>
          <w:bCs/>
        </w:rPr>
        <w:t>-</w:t>
      </w:r>
      <w:r>
        <w:t xml:space="preserve"> Czy zamawiający ma na myśli igły do nakłuć lędźwiowych?</w:t>
      </w:r>
      <w:r w:rsidR="00D5774D">
        <w:t>”</w:t>
      </w:r>
    </w:p>
    <w:p w14:paraId="1F941E8A" w14:textId="0F9E6BEF" w:rsidR="00D36BA0" w:rsidRPr="00AE6323" w:rsidRDefault="00D36BA0" w:rsidP="00D36BA0">
      <w:pPr>
        <w:spacing w:after="37" w:line="360" w:lineRule="auto"/>
        <w:jc w:val="both"/>
        <w:rPr>
          <w:b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="00AE6323">
        <w:rPr>
          <w:b/>
        </w:rPr>
        <w:t>Z</w:t>
      </w:r>
      <w:r w:rsidRPr="00AE6323">
        <w:rPr>
          <w:b/>
        </w:rPr>
        <w:t>estaw do punkcji lędźwiowych (preparat do mycia okolicy nakłucia, pęseta, gaziki, rękawiczki jałowe, serwety do obłożenia )</w:t>
      </w:r>
    </w:p>
    <w:p w14:paraId="26CAFCE5" w14:textId="77777777" w:rsidR="00D36BA0" w:rsidRDefault="00D36BA0" w:rsidP="00D36BA0">
      <w:pPr>
        <w:spacing w:after="37" w:line="360" w:lineRule="auto"/>
        <w:jc w:val="both"/>
      </w:pPr>
    </w:p>
    <w:p w14:paraId="10645506" w14:textId="3A73244B" w:rsidR="00D36BA0" w:rsidRDefault="00D5774D" w:rsidP="00D36BA0">
      <w:pPr>
        <w:spacing w:after="37" w:line="360" w:lineRule="auto"/>
        <w:jc w:val="both"/>
      </w:pPr>
      <w:r>
        <w:t>Pytanie nr 21: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178</w:t>
      </w:r>
      <w:r w:rsidR="00D36BA0" w:rsidRPr="003B21C6">
        <w:rPr>
          <w:b/>
          <w:bCs/>
        </w:rPr>
        <w:t>-</w:t>
      </w:r>
      <w:r w:rsidR="00D36BA0">
        <w:t xml:space="preserve"> Czy zamawiający dopuści igły do nakłuć w rozmiarach od 18G-27G o długości 88mm?</w:t>
      </w:r>
      <w:r>
        <w:t>”</w:t>
      </w:r>
    </w:p>
    <w:p w14:paraId="741E8631" w14:textId="43892B60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>Zestaw do punkcji, nie igły</w:t>
      </w:r>
    </w:p>
    <w:p w14:paraId="0051E11E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520EFCC9" w14:textId="065E2D3D" w:rsidR="00D36BA0" w:rsidRDefault="00D5774D" w:rsidP="00D36BA0">
      <w:pPr>
        <w:spacing w:after="37" w:line="360" w:lineRule="auto"/>
        <w:jc w:val="both"/>
      </w:pPr>
      <w:r>
        <w:t>Pytanie nr 22: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185</w:t>
      </w:r>
      <w:r w:rsidR="00D36BA0" w:rsidRPr="003B21C6">
        <w:rPr>
          <w:b/>
          <w:bCs/>
        </w:rPr>
        <w:t>-</w:t>
      </w:r>
      <w:r w:rsidR="00D36BA0">
        <w:t xml:space="preserve"> Czy zamawiający oczekuje zaoferowania zestawu do higieny jamy ustnej, </w:t>
      </w:r>
      <w:r w:rsidR="00D36BA0" w:rsidRPr="002E18C5">
        <w:t xml:space="preserve">w którym poszczególne elementy zestawu służące do podłączenia do źródła ssania </w:t>
      </w:r>
      <w:r w:rsidR="00D36BA0" w:rsidRPr="002E18C5">
        <w:lastRenderedPageBreak/>
        <w:t xml:space="preserve">są zarejestrowane jako wyroby medyczne klasy </w:t>
      </w:r>
      <w:proofErr w:type="spellStart"/>
      <w:r w:rsidR="00D36BA0" w:rsidRPr="002E18C5">
        <w:t>IIa</w:t>
      </w:r>
      <w:proofErr w:type="spellEnd"/>
      <w:r w:rsidR="00D36BA0">
        <w:t>?</w:t>
      </w:r>
      <w:r>
        <w:t>”</w:t>
      </w:r>
    </w:p>
    <w:p w14:paraId="240495F2" w14:textId="49B818B8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>Nie , wyroby klasy I</w:t>
      </w:r>
    </w:p>
    <w:p w14:paraId="36992F06" w14:textId="77777777" w:rsidR="00D36BA0" w:rsidRPr="007167E8" w:rsidRDefault="00D36BA0" w:rsidP="00D36BA0">
      <w:pPr>
        <w:spacing w:after="37" w:line="360" w:lineRule="auto"/>
        <w:jc w:val="both"/>
        <w:rPr>
          <w:i/>
          <w:iCs/>
        </w:rPr>
      </w:pPr>
    </w:p>
    <w:p w14:paraId="5EF9201B" w14:textId="12120D51" w:rsidR="00D36BA0" w:rsidRDefault="00D5774D" w:rsidP="00D36BA0">
      <w:pPr>
        <w:spacing w:after="37" w:line="360" w:lineRule="auto"/>
        <w:jc w:val="both"/>
      </w:pPr>
      <w:r>
        <w:t>Pytanie nr 23: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190</w:t>
      </w:r>
      <w:r w:rsidR="00D36BA0" w:rsidRPr="003B21C6">
        <w:rPr>
          <w:b/>
          <w:bCs/>
        </w:rPr>
        <w:t>-</w:t>
      </w:r>
      <w:r w:rsidR="00D36BA0">
        <w:t xml:space="preserve"> Czy zamawiający zgodzi się na wykreślenie bądź wydzielenie powyższej pozycji, co pozwoli nam na złożenie konkurencyjnej oferty?</w:t>
      </w:r>
      <w:r>
        <w:t>”</w:t>
      </w:r>
    </w:p>
    <w:p w14:paraId="165198AF" w14:textId="003AA13D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="00CB22CD">
        <w:rPr>
          <w:b/>
          <w:iCs/>
        </w:rPr>
        <w:t>Zamawiający nie wyraża zgody</w:t>
      </w:r>
      <w:bookmarkStart w:id="1" w:name="_GoBack"/>
      <w:bookmarkEnd w:id="1"/>
    </w:p>
    <w:p w14:paraId="16F4C42B" w14:textId="77777777" w:rsidR="00D36BA0" w:rsidRPr="007167E8" w:rsidRDefault="00D36BA0" w:rsidP="00D36BA0">
      <w:pPr>
        <w:spacing w:after="37" w:line="360" w:lineRule="auto"/>
        <w:jc w:val="both"/>
        <w:rPr>
          <w:i/>
          <w:iCs/>
        </w:rPr>
      </w:pPr>
    </w:p>
    <w:p w14:paraId="535B2220" w14:textId="1BFE4530" w:rsidR="00D36BA0" w:rsidRDefault="00D5774D" w:rsidP="00D36BA0">
      <w:pPr>
        <w:spacing w:after="37" w:line="360" w:lineRule="auto"/>
        <w:jc w:val="both"/>
      </w:pPr>
      <w:r>
        <w:t>Pytanie nr 24: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192</w:t>
      </w:r>
      <w:r w:rsidR="00D36BA0" w:rsidRPr="003B21C6">
        <w:rPr>
          <w:b/>
          <w:bCs/>
        </w:rPr>
        <w:t>-</w:t>
      </w:r>
      <w:r w:rsidR="00D36BA0">
        <w:t xml:space="preserve"> Czy zamawiający dopuści komplet pościeli z pakowanym osobno prześcieradłem?</w:t>
      </w:r>
      <w:r>
        <w:t>”</w:t>
      </w:r>
    </w:p>
    <w:p w14:paraId="6A391A70" w14:textId="40EBC0CC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 xml:space="preserve">Tak </w:t>
      </w:r>
    </w:p>
    <w:p w14:paraId="2F50249B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2BB81B59" w14:textId="3B25445C" w:rsidR="00D36BA0" w:rsidRDefault="00D5774D" w:rsidP="00D36BA0">
      <w:pPr>
        <w:spacing w:after="37" w:line="360" w:lineRule="auto"/>
        <w:jc w:val="both"/>
      </w:pPr>
      <w:r>
        <w:t>Pytanie nr 25: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192</w:t>
      </w:r>
      <w:r w:rsidR="00D36BA0" w:rsidRPr="003B21C6">
        <w:rPr>
          <w:b/>
          <w:bCs/>
        </w:rPr>
        <w:t>-</w:t>
      </w:r>
      <w:r w:rsidR="00D36BA0">
        <w:t xml:space="preserve"> Czy zamawiający dopuści pościel kolorową?</w:t>
      </w:r>
      <w:r>
        <w:t>”</w:t>
      </w:r>
    </w:p>
    <w:p w14:paraId="50FDE4F2" w14:textId="4B06CB5C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>Pościel tylko jednokolorowa</w:t>
      </w:r>
      <w:r w:rsidRPr="002F5AB2">
        <w:rPr>
          <w:i/>
          <w:iCs/>
        </w:rPr>
        <w:t xml:space="preserve"> </w:t>
      </w:r>
    </w:p>
    <w:p w14:paraId="5EB45D64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744F9EC" w14:textId="3341EABD" w:rsidR="00D36BA0" w:rsidRDefault="00D5774D" w:rsidP="00D36BA0">
      <w:pPr>
        <w:spacing w:after="37" w:line="360" w:lineRule="auto"/>
        <w:jc w:val="both"/>
      </w:pPr>
      <w:r>
        <w:t>Pytanie nr 26: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192</w:t>
      </w:r>
      <w:r w:rsidR="00D36BA0" w:rsidRPr="003B21C6">
        <w:rPr>
          <w:b/>
          <w:bCs/>
        </w:rPr>
        <w:t>-</w:t>
      </w:r>
      <w:r w:rsidR="00D36BA0">
        <w:t xml:space="preserve"> Czy zamawiający dopuści poszewki 70x80?</w:t>
      </w:r>
      <w:r>
        <w:t>”</w:t>
      </w:r>
    </w:p>
    <w:p w14:paraId="6C349CB0" w14:textId="630D016A" w:rsidR="00D36BA0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>Tak</w:t>
      </w:r>
    </w:p>
    <w:p w14:paraId="04FC1980" w14:textId="7777777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</w:p>
    <w:p w14:paraId="396BF07E" w14:textId="36727E0E" w:rsidR="00D36BA0" w:rsidRDefault="00D5774D" w:rsidP="00D36BA0">
      <w:pPr>
        <w:spacing w:after="37" w:line="360" w:lineRule="auto"/>
        <w:jc w:val="both"/>
      </w:pPr>
      <w:r>
        <w:t>Pytanie nr 27: ,,</w:t>
      </w:r>
      <w:r w:rsidR="00D36BA0" w:rsidRPr="003B21C6">
        <w:rPr>
          <w:b/>
          <w:bCs/>
        </w:rPr>
        <w:t xml:space="preserve">pozycja </w:t>
      </w:r>
      <w:r w:rsidR="00D36BA0">
        <w:rPr>
          <w:b/>
          <w:bCs/>
        </w:rPr>
        <w:t>192</w:t>
      </w:r>
      <w:r w:rsidR="00D36BA0" w:rsidRPr="003B21C6">
        <w:rPr>
          <w:b/>
          <w:bCs/>
        </w:rPr>
        <w:t>-</w:t>
      </w:r>
      <w:r w:rsidR="00D36BA0">
        <w:t xml:space="preserve"> Czy zamawiający dopuści pościel 155x200?</w:t>
      </w:r>
      <w:r>
        <w:t>”</w:t>
      </w:r>
    </w:p>
    <w:p w14:paraId="7CF5E29E" w14:textId="33BF18C7" w:rsidR="00D36BA0" w:rsidRPr="002F5AB2" w:rsidRDefault="00D36BA0" w:rsidP="00D36BA0">
      <w:pPr>
        <w:spacing w:after="37" w:line="360" w:lineRule="auto"/>
        <w:jc w:val="both"/>
        <w:rPr>
          <w:i/>
          <w:iCs/>
        </w:rPr>
      </w:pPr>
      <w:r w:rsidRPr="00D36BA0">
        <w:rPr>
          <w:b/>
          <w:iCs/>
        </w:rPr>
        <w:t>Odpowiedź Zamawiającego</w:t>
      </w:r>
      <w:r>
        <w:rPr>
          <w:b/>
          <w:iCs/>
        </w:rPr>
        <w:t>:</w:t>
      </w:r>
      <w:r w:rsidRPr="00D36BA0">
        <w:rPr>
          <w:b/>
          <w:iCs/>
        </w:rPr>
        <w:t xml:space="preserve"> </w:t>
      </w:r>
      <w:r w:rsidRPr="00D5774D">
        <w:rPr>
          <w:b/>
          <w:iCs/>
        </w:rPr>
        <w:t>Tak</w:t>
      </w:r>
    </w:p>
    <w:p w14:paraId="57EFC1FB" w14:textId="047253F8" w:rsidR="004453B0" w:rsidRDefault="004453B0" w:rsidP="004B58D7"/>
    <w:p w14:paraId="1477CAFE" w14:textId="77777777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</w:p>
    <w:p w14:paraId="52B33722" w14:textId="761B1AA5" w:rsidR="00620011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89521E">
        <w:t>Z up.</w:t>
      </w:r>
      <w:r>
        <w:t xml:space="preserve"> Kierownika</w:t>
      </w:r>
      <w:r w:rsidRPr="001B71DF">
        <w:t xml:space="preserve"> Zamawiającego</w:t>
      </w:r>
    </w:p>
    <w:p w14:paraId="4056EA6B" w14:textId="54FFBD03" w:rsidR="00620011" w:rsidRPr="00DB5D17" w:rsidRDefault="0089521E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right"/>
        <w:rPr>
          <w:rFonts w:eastAsia="Calibri"/>
        </w:rPr>
      </w:pPr>
      <w:r>
        <w:t>Kanclerz</w:t>
      </w:r>
      <w:r w:rsidR="00332B13">
        <w:rPr>
          <w:rFonts w:eastAsia="Calibri"/>
        </w:rPr>
        <w:t xml:space="preserve"> PANS</w:t>
      </w:r>
      <w:r w:rsidR="00620011" w:rsidRPr="00DB5D17">
        <w:rPr>
          <w:rFonts w:eastAsia="Calibri"/>
        </w:rPr>
        <w:t xml:space="preserve"> im. Ignacego Mościckiego</w:t>
      </w:r>
    </w:p>
    <w:p w14:paraId="616BE742" w14:textId="3C77F96D" w:rsidR="00620011" w:rsidRPr="001B71DF" w:rsidRDefault="00620011" w:rsidP="00620011">
      <w:pPr>
        <w:shd w:val="clear" w:color="auto" w:fill="FFFFFF"/>
        <w:tabs>
          <w:tab w:val="left" w:pos="360"/>
        </w:tabs>
        <w:autoSpaceDE w:val="0"/>
        <w:autoSpaceDN w:val="0"/>
        <w:adjustRightInd w:val="0"/>
        <w:ind w:right="5"/>
        <w:jc w:val="center"/>
      </w:pPr>
      <w:r w:rsidRPr="00DB5D17">
        <w:t xml:space="preserve">                       </w:t>
      </w:r>
      <w:r>
        <w:t xml:space="preserve">                     </w:t>
      </w:r>
      <w:r w:rsidRPr="00DB5D17">
        <w:t xml:space="preserve">  </w:t>
      </w:r>
      <w:r>
        <w:tab/>
      </w:r>
      <w:r>
        <w:tab/>
      </w:r>
      <w:r>
        <w:tab/>
      </w:r>
      <w:r>
        <w:tab/>
      </w:r>
      <w:r w:rsidR="0089521E">
        <w:t>/-/ mgr</w:t>
      </w:r>
      <w:r w:rsidRPr="00DB5D17">
        <w:t xml:space="preserve"> inż. </w:t>
      </w:r>
      <w:r w:rsidR="005B27C7">
        <w:t>Piotr Wójcik</w:t>
      </w:r>
    </w:p>
    <w:p w14:paraId="04ABE8A9" w14:textId="77777777" w:rsidR="004453B0" w:rsidRPr="004B58D7" w:rsidRDefault="004453B0" w:rsidP="004B58D7"/>
    <w:sectPr w:rsidR="004453B0" w:rsidRPr="004B58D7" w:rsidSect="00A04920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17" w:left="1417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93E4" w14:textId="77777777" w:rsidR="007042CF" w:rsidRDefault="007042CF">
      <w:r>
        <w:separator/>
      </w:r>
    </w:p>
  </w:endnote>
  <w:endnote w:type="continuationSeparator" w:id="0">
    <w:p w14:paraId="529C9C7D" w14:textId="77777777" w:rsidR="007042CF" w:rsidRDefault="007042CF">
      <w:r>
        <w:continuationSeparator/>
      </w:r>
    </w:p>
  </w:endnote>
  <w:endnote w:type="continuationNotice" w:id="1">
    <w:p w14:paraId="06851DC7" w14:textId="77777777" w:rsidR="007042CF" w:rsidRDefault="00704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198389"/>
      <w:docPartObj>
        <w:docPartGallery w:val="Page Numbers (Bottom of Page)"/>
        <w:docPartUnique/>
      </w:docPartObj>
    </w:sdtPr>
    <w:sdtEndPr/>
    <w:sdtContent>
      <w:p w14:paraId="02A2E96A" w14:textId="51F1ADAB" w:rsidR="0081295E" w:rsidRDefault="008129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2CD">
          <w:rPr>
            <w:noProof/>
          </w:rPr>
          <w:t>4</w:t>
        </w:r>
        <w:r>
          <w:fldChar w:fldCharType="end"/>
        </w:r>
      </w:p>
    </w:sdtContent>
  </w:sdt>
  <w:p w14:paraId="604B9B02" w14:textId="566DF5C0" w:rsidR="002B452C" w:rsidRPr="00AB2FE4" w:rsidRDefault="002B452C" w:rsidP="00A04920">
    <w:pPr>
      <w:pStyle w:val="Stopka"/>
      <w:tabs>
        <w:tab w:val="clear" w:pos="4536"/>
        <w:tab w:val="center" w:pos="4535"/>
        <w:tab w:val="left" w:pos="6315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1E12" w14:textId="77777777" w:rsidR="007042CF" w:rsidRDefault="007042CF">
      <w:r>
        <w:separator/>
      </w:r>
    </w:p>
  </w:footnote>
  <w:footnote w:type="continuationSeparator" w:id="0">
    <w:p w14:paraId="7AB614BE" w14:textId="77777777" w:rsidR="007042CF" w:rsidRDefault="007042CF">
      <w:r>
        <w:continuationSeparator/>
      </w:r>
    </w:p>
  </w:footnote>
  <w:footnote w:type="continuationNotice" w:id="1">
    <w:p w14:paraId="504F68FD" w14:textId="77777777" w:rsidR="007042CF" w:rsidRDefault="007042C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9F664" w14:textId="170B41C8" w:rsidR="00D329A5" w:rsidRDefault="00D329A5">
    <w:pPr>
      <w:pStyle w:val="Nagwek"/>
    </w:pPr>
  </w:p>
  <w:p w14:paraId="4B2636E7" w14:textId="77777777" w:rsidR="002B452C" w:rsidRPr="00A95556" w:rsidRDefault="002B452C" w:rsidP="004A2411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072D7B"/>
    <w:multiLevelType w:val="hybridMultilevel"/>
    <w:tmpl w:val="19F66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557"/>
    <w:multiLevelType w:val="hybridMultilevel"/>
    <w:tmpl w:val="6F581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B5932"/>
    <w:multiLevelType w:val="hybridMultilevel"/>
    <w:tmpl w:val="8766E092"/>
    <w:lvl w:ilvl="0" w:tplc="CD5E4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7B54D47"/>
    <w:multiLevelType w:val="hybridMultilevel"/>
    <w:tmpl w:val="DCCC3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71238"/>
    <w:multiLevelType w:val="multilevel"/>
    <w:tmpl w:val="4AEA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02AE7"/>
    <w:multiLevelType w:val="hybridMultilevel"/>
    <w:tmpl w:val="770A37F8"/>
    <w:lvl w:ilvl="0" w:tplc="7B12C75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556"/>
    <w:rsid w:val="000030E3"/>
    <w:rsid w:val="00004804"/>
    <w:rsid w:val="00005787"/>
    <w:rsid w:val="00010F9A"/>
    <w:rsid w:val="0001263E"/>
    <w:rsid w:val="00023BDD"/>
    <w:rsid w:val="00056BAF"/>
    <w:rsid w:val="0006266C"/>
    <w:rsid w:val="00063192"/>
    <w:rsid w:val="000A0A96"/>
    <w:rsid w:val="000A2CEE"/>
    <w:rsid w:val="000A50C2"/>
    <w:rsid w:val="000A5C63"/>
    <w:rsid w:val="000B1A25"/>
    <w:rsid w:val="000B3042"/>
    <w:rsid w:val="000C4217"/>
    <w:rsid w:val="000C7334"/>
    <w:rsid w:val="000D7702"/>
    <w:rsid w:val="000E770D"/>
    <w:rsid w:val="00112946"/>
    <w:rsid w:val="0013724C"/>
    <w:rsid w:val="001418BA"/>
    <w:rsid w:val="00150363"/>
    <w:rsid w:val="00150CA1"/>
    <w:rsid w:val="00151D77"/>
    <w:rsid w:val="001575B9"/>
    <w:rsid w:val="0016054E"/>
    <w:rsid w:val="00173B71"/>
    <w:rsid w:val="0017503D"/>
    <w:rsid w:val="00181ECD"/>
    <w:rsid w:val="001873D8"/>
    <w:rsid w:val="001B1C9D"/>
    <w:rsid w:val="001B54CA"/>
    <w:rsid w:val="001C48AE"/>
    <w:rsid w:val="001E45B2"/>
    <w:rsid w:val="001F1F34"/>
    <w:rsid w:val="00206F7D"/>
    <w:rsid w:val="00216909"/>
    <w:rsid w:val="002317D7"/>
    <w:rsid w:val="00232330"/>
    <w:rsid w:val="00236E3C"/>
    <w:rsid w:val="002479E2"/>
    <w:rsid w:val="0026203C"/>
    <w:rsid w:val="00272352"/>
    <w:rsid w:val="00272F97"/>
    <w:rsid w:val="00283463"/>
    <w:rsid w:val="0029148D"/>
    <w:rsid w:val="00295E08"/>
    <w:rsid w:val="00296C31"/>
    <w:rsid w:val="002A3022"/>
    <w:rsid w:val="002A528D"/>
    <w:rsid w:val="002B2949"/>
    <w:rsid w:val="002B2AE8"/>
    <w:rsid w:val="002B452C"/>
    <w:rsid w:val="002B4796"/>
    <w:rsid w:val="002D5800"/>
    <w:rsid w:val="002F4CB7"/>
    <w:rsid w:val="00312A10"/>
    <w:rsid w:val="00323572"/>
    <w:rsid w:val="00325E5E"/>
    <w:rsid w:val="00332B13"/>
    <w:rsid w:val="00351372"/>
    <w:rsid w:val="003A1EE6"/>
    <w:rsid w:val="003B2BE8"/>
    <w:rsid w:val="003C1FE1"/>
    <w:rsid w:val="003C222E"/>
    <w:rsid w:val="003C6B45"/>
    <w:rsid w:val="003C7AC0"/>
    <w:rsid w:val="003D68C9"/>
    <w:rsid w:val="003E654F"/>
    <w:rsid w:val="003F2B90"/>
    <w:rsid w:val="00404B9A"/>
    <w:rsid w:val="00404CF5"/>
    <w:rsid w:val="0042110B"/>
    <w:rsid w:val="00423619"/>
    <w:rsid w:val="004453B0"/>
    <w:rsid w:val="004519AD"/>
    <w:rsid w:val="00480E5D"/>
    <w:rsid w:val="00486813"/>
    <w:rsid w:val="00490DBA"/>
    <w:rsid w:val="004929FB"/>
    <w:rsid w:val="004A1718"/>
    <w:rsid w:val="004A1E75"/>
    <w:rsid w:val="004A2411"/>
    <w:rsid w:val="004A5F14"/>
    <w:rsid w:val="004A61FA"/>
    <w:rsid w:val="004B1764"/>
    <w:rsid w:val="004B58D7"/>
    <w:rsid w:val="004D5B48"/>
    <w:rsid w:val="004E313E"/>
    <w:rsid w:val="004F3095"/>
    <w:rsid w:val="004F4E17"/>
    <w:rsid w:val="00511541"/>
    <w:rsid w:val="005219BA"/>
    <w:rsid w:val="00527BE1"/>
    <w:rsid w:val="005312F4"/>
    <w:rsid w:val="00537BC9"/>
    <w:rsid w:val="00541196"/>
    <w:rsid w:val="00552C63"/>
    <w:rsid w:val="00567728"/>
    <w:rsid w:val="00586194"/>
    <w:rsid w:val="00590A06"/>
    <w:rsid w:val="00594A00"/>
    <w:rsid w:val="005A7B73"/>
    <w:rsid w:val="005B27C7"/>
    <w:rsid w:val="005B5E06"/>
    <w:rsid w:val="005C14AB"/>
    <w:rsid w:val="005E7DDD"/>
    <w:rsid w:val="00620011"/>
    <w:rsid w:val="00622249"/>
    <w:rsid w:val="006364AA"/>
    <w:rsid w:val="00642CD4"/>
    <w:rsid w:val="00651E42"/>
    <w:rsid w:val="00670708"/>
    <w:rsid w:val="0067597C"/>
    <w:rsid w:val="006834BA"/>
    <w:rsid w:val="00693363"/>
    <w:rsid w:val="00697836"/>
    <w:rsid w:val="006A1B89"/>
    <w:rsid w:val="006B2589"/>
    <w:rsid w:val="007042CF"/>
    <w:rsid w:val="00704320"/>
    <w:rsid w:val="00705BE8"/>
    <w:rsid w:val="00707057"/>
    <w:rsid w:val="0071275F"/>
    <w:rsid w:val="00713D88"/>
    <w:rsid w:val="00720CC5"/>
    <w:rsid w:val="007225DC"/>
    <w:rsid w:val="007464D5"/>
    <w:rsid w:val="00747FD7"/>
    <w:rsid w:val="00753A67"/>
    <w:rsid w:val="007600B3"/>
    <w:rsid w:val="0076160A"/>
    <w:rsid w:val="0076190A"/>
    <w:rsid w:val="00764E2F"/>
    <w:rsid w:val="007743E6"/>
    <w:rsid w:val="00776203"/>
    <w:rsid w:val="0078443F"/>
    <w:rsid w:val="007875D7"/>
    <w:rsid w:val="007D23C3"/>
    <w:rsid w:val="007D31FC"/>
    <w:rsid w:val="00811476"/>
    <w:rsid w:val="0081295E"/>
    <w:rsid w:val="008674F0"/>
    <w:rsid w:val="00872B23"/>
    <w:rsid w:val="008867C6"/>
    <w:rsid w:val="0089521E"/>
    <w:rsid w:val="008A6190"/>
    <w:rsid w:val="008D515A"/>
    <w:rsid w:val="008E6744"/>
    <w:rsid w:val="008E678C"/>
    <w:rsid w:val="008F1A66"/>
    <w:rsid w:val="008F39F6"/>
    <w:rsid w:val="009203AE"/>
    <w:rsid w:val="00930CE0"/>
    <w:rsid w:val="00942DB8"/>
    <w:rsid w:val="00947185"/>
    <w:rsid w:val="0095042D"/>
    <w:rsid w:val="00954E3D"/>
    <w:rsid w:val="0095544A"/>
    <w:rsid w:val="009B299D"/>
    <w:rsid w:val="009C64F6"/>
    <w:rsid w:val="009C78E4"/>
    <w:rsid w:val="009D207F"/>
    <w:rsid w:val="009E7940"/>
    <w:rsid w:val="009F0A89"/>
    <w:rsid w:val="009F0FEB"/>
    <w:rsid w:val="009F2B0D"/>
    <w:rsid w:val="00A0026A"/>
    <w:rsid w:val="00A04488"/>
    <w:rsid w:val="00A04920"/>
    <w:rsid w:val="00A05E86"/>
    <w:rsid w:val="00A10194"/>
    <w:rsid w:val="00A12ADB"/>
    <w:rsid w:val="00A33035"/>
    <w:rsid w:val="00A42AF5"/>
    <w:rsid w:val="00A4661C"/>
    <w:rsid w:val="00A47A3D"/>
    <w:rsid w:val="00A54ADC"/>
    <w:rsid w:val="00A554C7"/>
    <w:rsid w:val="00A55CE4"/>
    <w:rsid w:val="00A605F8"/>
    <w:rsid w:val="00A6523B"/>
    <w:rsid w:val="00A84F3F"/>
    <w:rsid w:val="00A91E98"/>
    <w:rsid w:val="00A95556"/>
    <w:rsid w:val="00AA779E"/>
    <w:rsid w:val="00AB0DEE"/>
    <w:rsid w:val="00AB2FE4"/>
    <w:rsid w:val="00AC7B18"/>
    <w:rsid w:val="00AD7657"/>
    <w:rsid w:val="00AE6323"/>
    <w:rsid w:val="00B016DF"/>
    <w:rsid w:val="00B050A9"/>
    <w:rsid w:val="00B1762D"/>
    <w:rsid w:val="00B30906"/>
    <w:rsid w:val="00B352F6"/>
    <w:rsid w:val="00B40773"/>
    <w:rsid w:val="00B52957"/>
    <w:rsid w:val="00B62B20"/>
    <w:rsid w:val="00B70CED"/>
    <w:rsid w:val="00BA2342"/>
    <w:rsid w:val="00BA4BEF"/>
    <w:rsid w:val="00BB471F"/>
    <w:rsid w:val="00BD2872"/>
    <w:rsid w:val="00BD6B69"/>
    <w:rsid w:val="00BD751A"/>
    <w:rsid w:val="00BE67A7"/>
    <w:rsid w:val="00BF6B3D"/>
    <w:rsid w:val="00C02DFF"/>
    <w:rsid w:val="00C13698"/>
    <w:rsid w:val="00C14FD3"/>
    <w:rsid w:val="00C22047"/>
    <w:rsid w:val="00C45BFA"/>
    <w:rsid w:val="00C65EBA"/>
    <w:rsid w:val="00C778A3"/>
    <w:rsid w:val="00C8182A"/>
    <w:rsid w:val="00C97FF4"/>
    <w:rsid w:val="00CA0267"/>
    <w:rsid w:val="00CA0ACB"/>
    <w:rsid w:val="00CB01DA"/>
    <w:rsid w:val="00CB20B0"/>
    <w:rsid w:val="00CB22CD"/>
    <w:rsid w:val="00CB375B"/>
    <w:rsid w:val="00CC13CB"/>
    <w:rsid w:val="00CC3293"/>
    <w:rsid w:val="00CD4244"/>
    <w:rsid w:val="00CE0CBC"/>
    <w:rsid w:val="00D0015C"/>
    <w:rsid w:val="00D00250"/>
    <w:rsid w:val="00D04982"/>
    <w:rsid w:val="00D072D0"/>
    <w:rsid w:val="00D10F1B"/>
    <w:rsid w:val="00D30FB3"/>
    <w:rsid w:val="00D329A5"/>
    <w:rsid w:val="00D34F72"/>
    <w:rsid w:val="00D36BA0"/>
    <w:rsid w:val="00D466DB"/>
    <w:rsid w:val="00D51B6E"/>
    <w:rsid w:val="00D5774D"/>
    <w:rsid w:val="00D73191"/>
    <w:rsid w:val="00D77DD2"/>
    <w:rsid w:val="00D951AE"/>
    <w:rsid w:val="00DB3282"/>
    <w:rsid w:val="00DD6771"/>
    <w:rsid w:val="00DE788A"/>
    <w:rsid w:val="00DF0882"/>
    <w:rsid w:val="00DF2937"/>
    <w:rsid w:val="00DF515D"/>
    <w:rsid w:val="00E11410"/>
    <w:rsid w:val="00E32ACA"/>
    <w:rsid w:val="00E40AB7"/>
    <w:rsid w:val="00E755AA"/>
    <w:rsid w:val="00E912E2"/>
    <w:rsid w:val="00EA20D9"/>
    <w:rsid w:val="00EA5A32"/>
    <w:rsid w:val="00EB1E76"/>
    <w:rsid w:val="00EB459B"/>
    <w:rsid w:val="00EC55D1"/>
    <w:rsid w:val="00EC7331"/>
    <w:rsid w:val="00ED3C17"/>
    <w:rsid w:val="00EE20FF"/>
    <w:rsid w:val="00F00FBA"/>
    <w:rsid w:val="00F04440"/>
    <w:rsid w:val="00F2215E"/>
    <w:rsid w:val="00F236A5"/>
    <w:rsid w:val="00F35896"/>
    <w:rsid w:val="00F41E77"/>
    <w:rsid w:val="00F638C7"/>
    <w:rsid w:val="00F90F62"/>
    <w:rsid w:val="00F92FC0"/>
    <w:rsid w:val="00F943EA"/>
    <w:rsid w:val="00FA267A"/>
    <w:rsid w:val="00FC7273"/>
    <w:rsid w:val="00FD6873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71FE8"/>
  <w15:chartTrackingRefBased/>
  <w15:docId w15:val="{C7FDC82A-02FC-40BE-A190-38D574F4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righ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  <w:sz w:val="3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bCs/>
      <w:sz w:val="4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360" w:lineRule="auto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Lucida Sans Unicode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rFonts w:ascii="Times New Roman" w:eastAsia="Lucida Sans Unicode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Hipercze1">
    <w:name w:val="Hiperłącze1"/>
    <w:rPr>
      <w:color w:val="0000FF"/>
      <w:u w:val="single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bCs/>
    </w:rPr>
  </w:style>
  <w:style w:type="paragraph" w:styleId="Tekstpodstawowywcity">
    <w:name w:val="Body Text Indent"/>
    <w:basedOn w:val="Normalny"/>
    <w:semiHidden/>
    <w:pPr>
      <w:ind w:firstLine="708"/>
    </w:p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spacing w:line="360" w:lineRule="auto"/>
    </w:pPr>
    <w:rPr>
      <w:sz w:val="28"/>
    </w:rPr>
  </w:style>
  <w:style w:type="paragraph" w:customStyle="1" w:styleId="Tekstblokowy1">
    <w:name w:val="Tekst blokowy1"/>
    <w:basedOn w:val="Normalny"/>
    <w:pPr>
      <w:overflowPunct w:val="0"/>
      <w:autoSpaceDE w:val="0"/>
      <w:spacing w:line="360" w:lineRule="auto"/>
      <w:ind w:left="360" w:right="252"/>
      <w:textAlignment w:val="baseline"/>
    </w:pPr>
    <w:rPr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semiHidden/>
    <w:rPr>
      <w:sz w:val="32"/>
    </w:rPr>
  </w:style>
  <w:style w:type="character" w:customStyle="1" w:styleId="linkinview">
    <w:name w:val="linkinview"/>
    <w:basedOn w:val="Domylnaczcionkaakapitu"/>
    <w:rsid w:val="00F00FBA"/>
  </w:style>
  <w:style w:type="table" w:styleId="Tabela-Siatka">
    <w:name w:val="Table Grid"/>
    <w:basedOn w:val="Standardowy"/>
    <w:uiPriority w:val="59"/>
    <w:rsid w:val="00F00F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025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00250"/>
    <w:rPr>
      <w:rFonts w:eastAsia="Lucida Sans Unicode"/>
      <w:color w:val="000000"/>
      <w:lang w:eastAsia="ar-SA"/>
    </w:rPr>
  </w:style>
  <w:style w:type="character" w:styleId="Odwoanieprzypisudolnego">
    <w:name w:val="footnote reference"/>
    <w:uiPriority w:val="99"/>
    <w:semiHidden/>
    <w:unhideWhenUsed/>
    <w:rsid w:val="00D00250"/>
    <w:rPr>
      <w:vertAlign w:val="superscript"/>
    </w:rPr>
  </w:style>
  <w:style w:type="paragraph" w:styleId="Bezodstpw">
    <w:name w:val="No Spacing"/>
    <w:uiPriority w:val="1"/>
    <w:qFormat/>
    <w:rsid w:val="00F92FC0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9F0FE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479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lang w:eastAsia="pl-PL"/>
    </w:rPr>
  </w:style>
  <w:style w:type="character" w:styleId="Pogrubienie">
    <w:name w:val="Strong"/>
    <w:uiPriority w:val="22"/>
    <w:qFormat/>
    <w:rsid w:val="002479E2"/>
    <w:rPr>
      <w:b/>
      <w:bCs/>
    </w:rPr>
  </w:style>
  <w:style w:type="paragraph" w:customStyle="1" w:styleId="Default">
    <w:name w:val="Default"/>
    <w:rsid w:val="00C97F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29A5"/>
    <w:rPr>
      <w:rFonts w:eastAsia="Lucida Sans Unicode"/>
      <w:color w:val="000000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D329A5"/>
    <w:rPr>
      <w:rFonts w:ascii="Arial" w:eastAsia="Lucida Sans Unicode" w:hAnsi="Arial" w:cs="Tahoma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PE1\Dane%20aplikacji\Microsoft\Szablony\Mercan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1A6F8-448C-46EB-A675-F2683B4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Mercant</Template>
  <TotalTime>192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Mercant Sp. z o.o.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Stanisław Radomiński</dc:creator>
  <cp:keywords/>
  <cp:lastModifiedBy>Katarzyna Rakowska</cp:lastModifiedBy>
  <cp:revision>17</cp:revision>
  <cp:lastPrinted>2023-12-12T08:17:00Z</cp:lastPrinted>
  <dcterms:created xsi:type="dcterms:W3CDTF">2023-12-12T07:33:00Z</dcterms:created>
  <dcterms:modified xsi:type="dcterms:W3CDTF">2023-12-14T07:47:00Z</dcterms:modified>
</cp:coreProperties>
</file>