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C7" w:rsidRPr="00803454" w:rsidRDefault="00302A9D" w:rsidP="00A677C7">
      <w:pPr>
        <w:spacing w:after="0"/>
        <w:jc w:val="center"/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</w:pPr>
      <w:r w:rsidRPr="00803454">
        <w:rPr>
          <w:rFonts w:asciiTheme="minorHAnsi" w:eastAsia="Calibri" w:hAnsiTheme="minorHAnsi" w:cstheme="minorHAnsi"/>
          <w:sz w:val="22"/>
        </w:rPr>
        <w:t xml:space="preserve"> </w:t>
      </w:r>
      <w:r w:rsidR="00A677C7" w:rsidRPr="00803454"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>PAŃSTWOWA AKADEMIA NAUK STOSOWANYCH</w:t>
      </w:r>
    </w:p>
    <w:p w:rsidR="00A677C7" w:rsidRPr="00803454" w:rsidRDefault="00A677C7" w:rsidP="00A677C7">
      <w:pPr>
        <w:spacing w:after="0" w:line="259" w:lineRule="auto"/>
        <w:ind w:left="0" w:firstLine="0"/>
        <w:jc w:val="center"/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</w:pPr>
      <w:r w:rsidRPr="00803454"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 xml:space="preserve">im. Ignacego Mościckiego </w:t>
      </w:r>
      <w:r w:rsidRPr="00803454"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br/>
        <w:t>w CIECHANOWIE</w:t>
      </w:r>
    </w:p>
    <w:p w:rsidR="00A677C7" w:rsidRPr="00A677C7" w:rsidRDefault="00A677C7" w:rsidP="00A677C7">
      <w:pPr>
        <w:spacing w:after="0" w:line="259" w:lineRule="auto"/>
        <w:ind w:lef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803454">
        <w:rPr>
          <w:rFonts w:asciiTheme="minorHAnsi" w:eastAsiaTheme="minorHAnsi" w:hAnsiTheme="minorHAnsi" w:cstheme="minorHAnsi"/>
          <w:b/>
          <w:color w:val="auto"/>
          <w:sz w:val="22"/>
          <w:lang w:eastAsia="en-US"/>
        </w:rPr>
        <w:t>ul. Gabriela Narutowicza 9, 06-400 Ciechanów</w:t>
      </w:r>
      <w:r w:rsidRPr="00A677C7">
        <w:rPr>
          <w:rFonts w:eastAsiaTheme="minorHAnsi"/>
          <w:b/>
          <w:color w:val="auto"/>
          <w:szCs w:val="24"/>
          <w:lang w:eastAsia="en-US"/>
        </w:rPr>
        <w:br/>
        <w:t>________________________________________________________________________</w:t>
      </w:r>
    </w:p>
    <w:p w:rsidR="00A677C7" w:rsidRDefault="00A677C7" w:rsidP="00902AF6">
      <w:pPr>
        <w:spacing w:after="20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KAI.262.35</w:t>
      </w:r>
      <w:r w:rsidRPr="00A677C7">
        <w:rPr>
          <w:rFonts w:eastAsiaTheme="minorHAnsi"/>
          <w:color w:val="auto"/>
          <w:szCs w:val="24"/>
          <w:lang w:eastAsia="en-US"/>
        </w:rPr>
        <w:t xml:space="preserve">.2023                                                                               </w:t>
      </w:r>
      <w:r w:rsidR="0013606A">
        <w:rPr>
          <w:rFonts w:eastAsiaTheme="minorHAnsi"/>
          <w:color w:val="auto"/>
          <w:szCs w:val="24"/>
          <w:lang w:eastAsia="en-US"/>
        </w:rPr>
        <w:t>Ciechanów 09</w:t>
      </w:r>
      <w:r>
        <w:rPr>
          <w:rFonts w:eastAsiaTheme="minorHAnsi"/>
          <w:color w:val="auto"/>
          <w:szCs w:val="24"/>
          <w:lang w:eastAsia="en-US"/>
        </w:rPr>
        <w:t>.10</w:t>
      </w:r>
      <w:r w:rsidRPr="00A677C7">
        <w:rPr>
          <w:rFonts w:eastAsiaTheme="minorHAnsi"/>
          <w:color w:val="auto"/>
          <w:szCs w:val="24"/>
          <w:lang w:eastAsia="en-US"/>
        </w:rPr>
        <w:t>.2023 r.</w:t>
      </w:r>
    </w:p>
    <w:p w:rsidR="00902AF6" w:rsidRPr="00A677C7" w:rsidRDefault="00902AF6" w:rsidP="00902AF6">
      <w:pPr>
        <w:spacing w:after="20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Pr="00A677C7" w:rsidRDefault="00A677C7" w:rsidP="00A677C7">
      <w:pPr>
        <w:spacing w:after="160" w:line="259" w:lineRule="auto"/>
        <w:ind w:left="0" w:firstLine="0"/>
        <w:jc w:val="right"/>
        <w:rPr>
          <w:rFonts w:eastAsiaTheme="minorHAnsi"/>
          <w:b/>
          <w:color w:val="auto"/>
          <w:szCs w:val="24"/>
          <w:lang w:eastAsia="en-US"/>
        </w:rPr>
      </w:pPr>
      <w:r w:rsidRPr="00A677C7">
        <w:rPr>
          <w:rFonts w:eastAsiaTheme="minorHAnsi"/>
          <w:b/>
          <w:color w:val="auto"/>
          <w:szCs w:val="24"/>
          <w:lang w:eastAsia="en-US"/>
        </w:rPr>
        <w:t>Do Wszystkich Wykonawców</w:t>
      </w:r>
    </w:p>
    <w:p w:rsidR="00A677C7" w:rsidRPr="00A677C7" w:rsidRDefault="00A677C7" w:rsidP="00A677C7">
      <w:pPr>
        <w:spacing w:after="16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Pr="00A677C7" w:rsidRDefault="00A677C7" w:rsidP="00A677C7">
      <w:pPr>
        <w:spacing w:after="160" w:line="259" w:lineRule="auto"/>
        <w:ind w:lef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A677C7">
        <w:rPr>
          <w:rFonts w:eastAsiaTheme="minorHAnsi"/>
          <w:b/>
          <w:color w:val="auto"/>
          <w:sz w:val="28"/>
          <w:szCs w:val="28"/>
          <w:lang w:eastAsia="en-US"/>
        </w:rPr>
        <w:t xml:space="preserve">Pytania i odpowiedzi </w:t>
      </w:r>
    </w:p>
    <w:p w:rsidR="00A677C7" w:rsidRPr="00A677C7" w:rsidRDefault="00A677C7" w:rsidP="00A677C7">
      <w:pPr>
        <w:spacing w:after="16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Default="00A677C7" w:rsidP="00A677C7">
      <w:pPr>
        <w:spacing w:after="0" w:line="259" w:lineRule="auto"/>
        <w:ind w:left="0" w:firstLine="284"/>
        <w:contextualSpacing/>
        <w:rPr>
          <w:rFonts w:eastAsiaTheme="majorEastAsia"/>
          <w:b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 xml:space="preserve">Dotyczy: postępowania </w:t>
      </w:r>
      <w:bookmarkStart w:id="0" w:name="_Hlk124356065"/>
      <w:r w:rsidRPr="00A677C7">
        <w:rPr>
          <w:rFonts w:eastAsiaTheme="minorHAnsi"/>
          <w:color w:val="auto"/>
          <w:szCs w:val="24"/>
          <w:lang w:eastAsia="en-US"/>
        </w:rPr>
        <w:t xml:space="preserve">w trybie podstawowym bez negocjacji </w:t>
      </w:r>
      <w:r w:rsidRPr="00A677C7">
        <w:rPr>
          <w:rFonts w:eastAsiaTheme="majorEastAsia"/>
          <w:color w:val="auto"/>
          <w:szCs w:val="24"/>
          <w:lang w:eastAsia="en-US"/>
        </w:rPr>
        <w:t>pn.:</w:t>
      </w:r>
      <w:r w:rsidRPr="00A677C7">
        <w:rPr>
          <w:rFonts w:eastAsiaTheme="majorEastAsia"/>
          <w:b/>
          <w:color w:val="auto"/>
          <w:szCs w:val="24"/>
          <w:lang w:eastAsia="en-US"/>
        </w:rPr>
        <w:t xml:space="preserve"> </w:t>
      </w:r>
      <w:bookmarkEnd w:id="0"/>
      <w:r>
        <w:rPr>
          <w:rFonts w:eastAsiaTheme="majorEastAsia"/>
          <w:b/>
          <w:color w:val="auto"/>
          <w:szCs w:val="24"/>
          <w:lang w:eastAsia="en-US"/>
        </w:rPr>
        <w:t xml:space="preserve">„ Wyposażenie pracowni kinezoterapii i pracowni fizykoterapii dla PANS im. Ignacego Mościckiego w Ciechanowie z podziałem na zadania.” </w:t>
      </w:r>
    </w:p>
    <w:p w:rsidR="00902AF6" w:rsidRDefault="00902AF6" w:rsidP="00902AF6">
      <w:pPr>
        <w:spacing w:after="0" w:line="259" w:lineRule="auto"/>
        <w:ind w:left="0" w:firstLine="0"/>
        <w:contextualSpacing/>
        <w:rPr>
          <w:rFonts w:eastAsiaTheme="majorEastAsia"/>
          <w:b/>
          <w:color w:val="auto"/>
          <w:szCs w:val="24"/>
          <w:lang w:eastAsia="en-US"/>
        </w:rPr>
      </w:pPr>
    </w:p>
    <w:p w:rsidR="00A677C7" w:rsidRDefault="00A677C7" w:rsidP="00902AF6">
      <w:pPr>
        <w:spacing w:after="0" w:line="259" w:lineRule="auto"/>
        <w:ind w:left="0" w:firstLine="0"/>
        <w:contextualSpacing/>
        <w:rPr>
          <w:rFonts w:eastAsiaTheme="majorEastAsia"/>
          <w:b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>Ogłoszenie</w:t>
      </w:r>
      <w:r>
        <w:rPr>
          <w:rFonts w:eastAsiaTheme="minorHAnsi"/>
          <w:color w:val="auto"/>
          <w:szCs w:val="24"/>
          <w:lang w:eastAsia="en-US"/>
        </w:rPr>
        <w:t>:</w:t>
      </w:r>
      <w:r w:rsidRPr="00A677C7">
        <w:rPr>
          <w:rFonts w:eastAsiaTheme="minorHAnsi"/>
          <w:color w:val="auto"/>
          <w:szCs w:val="24"/>
          <w:lang w:eastAsia="en-US"/>
        </w:rPr>
        <w:t xml:space="preserve"> 2023/BZP 00422808/01 z dnia 2 października 2023r.</w:t>
      </w:r>
    </w:p>
    <w:p w:rsidR="00902AF6" w:rsidRPr="00A677C7" w:rsidRDefault="00902AF6" w:rsidP="00902AF6">
      <w:pPr>
        <w:spacing w:after="0" w:line="259" w:lineRule="auto"/>
        <w:ind w:left="0" w:firstLine="284"/>
        <w:contextualSpacing/>
        <w:rPr>
          <w:rFonts w:eastAsiaTheme="majorEastAsia"/>
          <w:b/>
          <w:color w:val="auto"/>
          <w:szCs w:val="24"/>
          <w:lang w:eastAsia="en-US"/>
        </w:rPr>
      </w:pPr>
    </w:p>
    <w:p w:rsidR="00A677C7" w:rsidRPr="00A677C7" w:rsidRDefault="00A677C7" w:rsidP="00902AF6">
      <w:pPr>
        <w:spacing w:after="160" w:line="259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>W związku ze złożonymi pytaniami od Wykonawcy do</w:t>
      </w:r>
      <w:r>
        <w:rPr>
          <w:rFonts w:eastAsiaTheme="minorHAnsi"/>
          <w:color w:val="auto"/>
          <w:szCs w:val="24"/>
          <w:lang w:eastAsia="en-US"/>
        </w:rPr>
        <w:t>tyczącym postępowania KAI.262.35</w:t>
      </w:r>
      <w:r w:rsidRPr="00A677C7">
        <w:rPr>
          <w:rFonts w:eastAsiaTheme="minorHAnsi"/>
          <w:color w:val="auto"/>
          <w:szCs w:val="24"/>
          <w:lang w:eastAsia="en-US"/>
        </w:rPr>
        <w:t xml:space="preserve">.2023 Państwowa </w:t>
      </w:r>
      <w:r>
        <w:rPr>
          <w:rFonts w:eastAsiaTheme="minorHAnsi"/>
          <w:color w:val="auto"/>
          <w:szCs w:val="24"/>
          <w:lang w:eastAsia="en-US"/>
        </w:rPr>
        <w:t>Akademia Nauk Stosowanych</w:t>
      </w:r>
      <w:r w:rsidRPr="00A677C7">
        <w:rPr>
          <w:rFonts w:eastAsiaTheme="minorHAnsi"/>
          <w:color w:val="auto"/>
          <w:szCs w:val="24"/>
          <w:lang w:eastAsia="en-US"/>
        </w:rPr>
        <w:t xml:space="preserve"> im. Ignacego Mościckiego w Ciechanowie odpowiada :</w:t>
      </w:r>
    </w:p>
    <w:p w:rsidR="00EC5499" w:rsidRPr="00EC5499" w:rsidRDefault="001D1F3B" w:rsidP="00EC5499">
      <w:pPr>
        <w:pStyle w:val="Nagwek1"/>
        <w:ind w:left="-5" w:right="0"/>
        <w:rPr>
          <w:u w:val="single"/>
        </w:rPr>
      </w:pPr>
      <w:r w:rsidRPr="00902AF6">
        <w:rPr>
          <w:u w:val="single"/>
        </w:rPr>
        <w:t xml:space="preserve">Pytania : </w:t>
      </w:r>
    </w:p>
    <w:p w:rsidR="00EC5499" w:rsidRDefault="00EC5499" w:rsidP="00EC5499">
      <w:pPr>
        <w:pStyle w:val="Default"/>
      </w:pPr>
    </w:p>
    <w:p w:rsidR="00EC5499" w:rsidRDefault="00EC5499" w:rsidP="00EC5499"/>
    <w:p w:rsidR="00795590" w:rsidRPr="00795590" w:rsidRDefault="00795590" w:rsidP="00795590">
      <w:pPr>
        <w:pStyle w:val="Nagwek1"/>
        <w:ind w:left="-5" w:right="0"/>
        <w:rPr>
          <w:u w:val="single"/>
        </w:rPr>
      </w:pPr>
      <w:r>
        <w:rPr>
          <w:u w:val="single"/>
        </w:rPr>
        <w:t>Pytanie 1, dotyczy</w:t>
      </w:r>
      <w:r>
        <w:t>: Opis przedmiotu zamówienia, dla zadania nr 1, przedmiot zamówienia Stół rehabilitacyjny dwusekcyjny ze sterownikiem elektronicznym.</w:t>
      </w:r>
    </w:p>
    <w:p w:rsidR="00795590" w:rsidRDefault="00795590" w:rsidP="00795590">
      <w:pPr>
        <w:pStyle w:val="Akapitzlist"/>
        <w:ind w:firstLine="0"/>
      </w:pPr>
    </w:p>
    <w:p w:rsidR="00795590" w:rsidRDefault="00795590" w:rsidP="00795590">
      <w:r>
        <w:t>Czy Zamawiający dopuści wysokość stołu od 47 do 93 cm? Reszta parametrów bez zmian.</w:t>
      </w:r>
    </w:p>
    <w:p w:rsidR="00795590" w:rsidRDefault="00795590" w:rsidP="00795590"/>
    <w:p w:rsidR="00795590" w:rsidRPr="00795590" w:rsidRDefault="00795590" w:rsidP="00795590">
      <w:pPr>
        <w:rPr>
          <w:b/>
        </w:rPr>
      </w:pPr>
      <w:r w:rsidRPr="00795590">
        <w:rPr>
          <w:b/>
        </w:rPr>
        <w:t>Odpowiedź Zamawiającego :</w:t>
      </w:r>
    </w:p>
    <w:p w:rsidR="00795590" w:rsidRPr="00795590" w:rsidRDefault="00795590" w:rsidP="00795590">
      <w:pPr>
        <w:rPr>
          <w:b/>
        </w:rPr>
      </w:pPr>
      <w:r w:rsidRPr="00795590">
        <w:rPr>
          <w:b/>
        </w:rPr>
        <w:t>Zamawiający dopuszcza stół rehabilitacyjny o w/w parametrach technicznych.</w:t>
      </w:r>
    </w:p>
    <w:p w:rsidR="00795590" w:rsidRDefault="00795590" w:rsidP="00795590"/>
    <w:p w:rsidR="00795590" w:rsidRDefault="00795590" w:rsidP="00795590">
      <w:pPr>
        <w:ind w:left="0" w:firstLine="0"/>
      </w:pPr>
    </w:p>
    <w:p w:rsidR="00795590" w:rsidRPr="00795590" w:rsidRDefault="00795590" w:rsidP="00795590">
      <w:pPr>
        <w:rPr>
          <w:b/>
        </w:rPr>
      </w:pPr>
      <w:r w:rsidRPr="00795590">
        <w:rPr>
          <w:b/>
          <w:u w:val="single"/>
        </w:rPr>
        <w:t>Pytanie 2,dotyczy :</w:t>
      </w:r>
      <w:r w:rsidRPr="00795590">
        <w:rPr>
          <w:b/>
        </w:rPr>
        <w:t xml:space="preserve"> </w:t>
      </w:r>
      <w:r w:rsidRPr="00795590">
        <w:rPr>
          <w:b/>
        </w:rPr>
        <w:t>Opis przedmiotu zamówienia, dla zadania nr 1, przedmiot zamówienia Jezdne lustro korekcyjne drewniane z naciętą siatką posturograficzną.</w:t>
      </w:r>
    </w:p>
    <w:p w:rsidR="00795590" w:rsidRDefault="00795590" w:rsidP="00795590">
      <w:pPr>
        <w:ind w:left="0" w:firstLine="0"/>
      </w:pPr>
    </w:p>
    <w:p w:rsidR="00795590" w:rsidRDefault="00795590" w:rsidP="00795590">
      <w:r>
        <w:t>Czy Zamawiający dopuści szerokość tafli środkowej 70 cm? Z posiadanej przez nas wiedzy wynika, że nie ma na rynku lustra o szerokości tafli środkowej 35 cm. Reszta parametrów bez zmian.</w:t>
      </w:r>
    </w:p>
    <w:p w:rsidR="00795590" w:rsidRDefault="00795590" w:rsidP="00EC5499"/>
    <w:p w:rsidR="00795590" w:rsidRDefault="00795590" w:rsidP="00EC5499">
      <w:pPr>
        <w:rPr>
          <w:b/>
        </w:rPr>
      </w:pPr>
      <w:r w:rsidRPr="00795590">
        <w:rPr>
          <w:b/>
        </w:rPr>
        <w:t xml:space="preserve">Odpowiedź Zamawiającego : </w:t>
      </w:r>
    </w:p>
    <w:p w:rsidR="00795590" w:rsidRPr="00795590" w:rsidRDefault="00795590" w:rsidP="00EC5499">
      <w:pPr>
        <w:rPr>
          <w:b/>
        </w:rPr>
      </w:pPr>
      <w:r>
        <w:rPr>
          <w:b/>
        </w:rPr>
        <w:t xml:space="preserve">Zamawiający dopuszcza szerokość tafli środkowej lustra 70 cm , </w:t>
      </w:r>
      <w:r w:rsidR="00BB7712">
        <w:rPr>
          <w:b/>
        </w:rPr>
        <w:t>wy</w:t>
      </w:r>
      <w:r>
        <w:rPr>
          <w:b/>
        </w:rPr>
        <w:t>miary boczne 35-70 cm .</w:t>
      </w:r>
    </w:p>
    <w:p w:rsidR="00795590" w:rsidRDefault="00795590" w:rsidP="00795590">
      <w:pPr>
        <w:ind w:left="0" w:firstLine="0"/>
      </w:pPr>
    </w:p>
    <w:p w:rsidR="00795590" w:rsidRPr="00795590" w:rsidRDefault="00795590" w:rsidP="00795590">
      <w:pPr>
        <w:rPr>
          <w:b/>
        </w:rPr>
      </w:pPr>
      <w:r w:rsidRPr="00795590">
        <w:rPr>
          <w:b/>
          <w:u w:val="single"/>
        </w:rPr>
        <w:t>Pytanie</w:t>
      </w:r>
      <w:r w:rsidRPr="00795590">
        <w:rPr>
          <w:b/>
          <w:u w:val="single"/>
        </w:rPr>
        <w:t xml:space="preserve"> 3</w:t>
      </w:r>
      <w:r w:rsidRPr="00795590">
        <w:rPr>
          <w:b/>
          <w:u w:val="single"/>
        </w:rPr>
        <w:t>,dotyczy</w:t>
      </w:r>
      <w:r w:rsidRPr="00795590">
        <w:rPr>
          <w:b/>
        </w:rPr>
        <w:t>: Opis przedmiotu zamówienia, dla zadania nr 1, przedmiot zamówienia Jezdne lustro korekcyjne drewniane z naciętą siatką posturograficzną.</w:t>
      </w:r>
    </w:p>
    <w:p w:rsidR="00795590" w:rsidRDefault="00795590" w:rsidP="00795590"/>
    <w:p w:rsidR="00795590" w:rsidRDefault="00795590" w:rsidP="00795590">
      <w:r>
        <w:t>Prosimy o sprecyzowanie czy Zamawiający wymaga lustro drewniane czy z ramą i podstawą z profili stalowych lakierowanych proszkowo? W opisie przedmiotu zamówienia w nazwie jest lustro drewniane natomiast w opisie materiału z którego ma być wykonane widnieje opis: „Rama i podstawa z profili stalowych lakierowanych proszkowo”.</w:t>
      </w:r>
    </w:p>
    <w:p w:rsidR="00795590" w:rsidRDefault="00795590" w:rsidP="00795590"/>
    <w:p w:rsidR="00795590" w:rsidRPr="00795590" w:rsidRDefault="00795590" w:rsidP="00795590">
      <w:pPr>
        <w:rPr>
          <w:b/>
        </w:rPr>
      </w:pPr>
      <w:r w:rsidRPr="00795590">
        <w:rPr>
          <w:b/>
        </w:rPr>
        <w:t>Odpowiedź Zamawiającego:</w:t>
      </w:r>
      <w:r>
        <w:rPr>
          <w:b/>
        </w:rPr>
        <w:t xml:space="preserve"> </w:t>
      </w:r>
    </w:p>
    <w:p w:rsidR="00795590" w:rsidRPr="00795590" w:rsidRDefault="00795590" w:rsidP="00795590">
      <w:pPr>
        <w:rPr>
          <w:b/>
        </w:rPr>
      </w:pPr>
      <w:r w:rsidRPr="00795590">
        <w:rPr>
          <w:b/>
        </w:rPr>
        <w:t xml:space="preserve">Zamawiający wymaga aby rama i podstawa lustra korekcyjnego była wykonana z profili stalowych lakierowanych proszkowo. </w:t>
      </w:r>
    </w:p>
    <w:p w:rsidR="00795590" w:rsidRDefault="00795590" w:rsidP="00EC5499"/>
    <w:p w:rsidR="00795590" w:rsidRDefault="00795590" w:rsidP="00EC5499"/>
    <w:p w:rsidR="00795590" w:rsidRDefault="00795590" w:rsidP="00EC5499"/>
    <w:p w:rsidR="00795590" w:rsidRDefault="00795590" w:rsidP="00EC5499"/>
    <w:p w:rsidR="001D1F3B" w:rsidRDefault="001D1F3B" w:rsidP="00EC5499">
      <w:pPr>
        <w:spacing w:after="43" w:line="259" w:lineRule="auto"/>
        <w:ind w:left="0" w:firstLine="0"/>
        <w:rPr>
          <w:b/>
          <w:szCs w:val="24"/>
        </w:rPr>
      </w:pPr>
    </w:p>
    <w:p w:rsidR="00902AF6" w:rsidRDefault="00902AF6" w:rsidP="001D1F3B">
      <w:pPr>
        <w:rPr>
          <w:b/>
          <w:szCs w:val="24"/>
        </w:rPr>
      </w:pPr>
    </w:p>
    <w:p w:rsidR="003E2FF9" w:rsidRPr="003E2FF9" w:rsidRDefault="00902AF6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</w:t>
      </w:r>
      <w:r w:rsidR="0034229D">
        <w:rPr>
          <w:szCs w:val="24"/>
        </w:rPr>
        <w:t xml:space="preserve">    </w:t>
      </w:r>
      <w:r w:rsidRPr="003E2FF9">
        <w:rPr>
          <w:szCs w:val="24"/>
        </w:rPr>
        <w:t xml:space="preserve"> </w:t>
      </w:r>
      <w:r w:rsidR="003E2FF9" w:rsidRPr="003E2FF9">
        <w:rPr>
          <w:szCs w:val="24"/>
        </w:rPr>
        <w:t>Z up. Kierownika Zamawiającego</w:t>
      </w:r>
    </w:p>
    <w:p w:rsidR="003E2FF9" w:rsidRPr="003E2FF9" w:rsidRDefault="003E2FF9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Kanclerz PUZ im. Ignacego Mościckiego</w:t>
      </w:r>
    </w:p>
    <w:p w:rsidR="003E2FF9" w:rsidRPr="003E2FF9" w:rsidRDefault="003E2FF9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           /-/ mgr inż. Piotr Wójcik</w:t>
      </w:r>
    </w:p>
    <w:p w:rsidR="00902AF6" w:rsidRPr="00902AF6" w:rsidRDefault="00902AF6" w:rsidP="00902AF6">
      <w:pPr>
        <w:rPr>
          <w:b/>
          <w:szCs w:val="24"/>
        </w:rPr>
      </w:pPr>
    </w:p>
    <w:p w:rsidR="00902AF6" w:rsidRDefault="00902AF6" w:rsidP="00902AF6">
      <w:pPr>
        <w:ind w:left="0" w:firstLine="0"/>
      </w:pPr>
      <w:bookmarkStart w:id="1" w:name="_GoBack"/>
      <w:bookmarkEnd w:id="1"/>
    </w:p>
    <w:sectPr w:rsidR="00902AF6" w:rsidSect="00FB40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FA" w:rsidRDefault="001C02FA" w:rsidP="00E76634">
      <w:pPr>
        <w:spacing w:after="0" w:line="240" w:lineRule="auto"/>
      </w:pPr>
      <w:r>
        <w:separator/>
      </w:r>
    </w:p>
  </w:endnote>
  <w:endnote w:type="continuationSeparator" w:id="0">
    <w:p w:rsidR="001C02FA" w:rsidRDefault="001C02FA" w:rsidP="00E7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397716"/>
      <w:docPartObj>
        <w:docPartGallery w:val="Page Numbers (Bottom of Page)"/>
        <w:docPartUnique/>
      </w:docPartObj>
    </w:sdtPr>
    <w:sdtEndPr/>
    <w:sdtContent>
      <w:p w:rsidR="00E76634" w:rsidRDefault="00E766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06C">
          <w:rPr>
            <w:noProof/>
          </w:rPr>
          <w:t>2</w:t>
        </w:r>
        <w:r>
          <w:fldChar w:fldCharType="end"/>
        </w:r>
      </w:p>
    </w:sdtContent>
  </w:sdt>
  <w:p w:rsidR="00E76634" w:rsidRDefault="00E76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FA" w:rsidRDefault="001C02FA" w:rsidP="00E76634">
      <w:pPr>
        <w:spacing w:after="0" w:line="240" w:lineRule="auto"/>
      </w:pPr>
      <w:r>
        <w:separator/>
      </w:r>
    </w:p>
  </w:footnote>
  <w:footnote w:type="continuationSeparator" w:id="0">
    <w:p w:rsidR="001C02FA" w:rsidRDefault="001C02FA" w:rsidP="00E76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5A67BD"/>
    <w:multiLevelType w:val="hybridMultilevel"/>
    <w:tmpl w:val="B4E3B3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7DF41"/>
    <w:multiLevelType w:val="hybridMultilevel"/>
    <w:tmpl w:val="EAE74E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85822E4"/>
    <w:multiLevelType w:val="hybridMultilevel"/>
    <w:tmpl w:val="4300ED98"/>
    <w:lvl w:ilvl="0" w:tplc="8D9C2D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0412"/>
    <w:multiLevelType w:val="hybridMultilevel"/>
    <w:tmpl w:val="8D24379E"/>
    <w:lvl w:ilvl="0" w:tplc="203C1A26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878CA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5136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0F390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609DE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2E84A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ED18C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A3F24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2BC06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523B69"/>
    <w:multiLevelType w:val="hybridMultilevel"/>
    <w:tmpl w:val="E3FE2DA8"/>
    <w:lvl w:ilvl="0" w:tplc="D904EE18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83836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64C6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E3CF6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2E1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A19EE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82466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A6BA4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6F932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17544B"/>
    <w:multiLevelType w:val="hybridMultilevel"/>
    <w:tmpl w:val="0AFE30D0"/>
    <w:lvl w:ilvl="0" w:tplc="FAC2680C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0B8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4C8D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C6F0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2746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AEB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E60C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086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44C8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92C8D"/>
    <w:multiLevelType w:val="hybridMultilevel"/>
    <w:tmpl w:val="D8C0F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C8"/>
    <w:rsid w:val="000503A4"/>
    <w:rsid w:val="00077332"/>
    <w:rsid w:val="000E6440"/>
    <w:rsid w:val="0013606A"/>
    <w:rsid w:val="00146A26"/>
    <w:rsid w:val="001C02FA"/>
    <w:rsid w:val="001D1F3B"/>
    <w:rsid w:val="00237D03"/>
    <w:rsid w:val="002C341A"/>
    <w:rsid w:val="00302A9D"/>
    <w:rsid w:val="0034229D"/>
    <w:rsid w:val="003A1B32"/>
    <w:rsid w:val="003E2FF9"/>
    <w:rsid w:val="004449EC"/>
    <w:rsid w:val="00592FC8"/>
    <w:rsid w:val="005B3D7E"/>
    <w:rsid w:val="007801D7"/>
    <w:rsid w:val="00795590"/>
    <w:rsid w:val="00803454"/>
    <w:rsid w:val="00832155"/>
    <w:rsid w:val="00902AF6"/>
    <w:rsid w:val="00A677C7"/>
    <w:rsid w:val="00B80EA8"/>
    <w:rsid w:val="00B90551"/>
    <w:rsid w:val="00BB7712"/>
    <w:rsid w:val="00DB4DB3"/>
    <w:rsid w:val="00E76634"/>
    <w:rsid w:val="00EC5499"/>
    <w:rsid w:val="00F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BBA3"/>
  <w15:docId w15:val="{ACC18C36-A326-4F90-BC90-CF3CA19B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D7E"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831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7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7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63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634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1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EC5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cp:lastModifiedBy>Projekt</cp:lastModifiedBy>
  <cp:revision>23</cp:revision>
  <cp:lastPrinted>2023-10-05T07:56:00Z</cp:lastPrinted>
  <dcterms:created xsi:type="dcterms:W3CDTF">2023-10-05T07:19:00Z</dcterms:created>
  <dcterms:modified xsi:type="dcterms:W3CDTF">2023-10-09T11:55:00Z</dcterms:modified>
</cp:coreProperties>
</file>