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167153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KAI.262.27.2023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19.09.2023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167153" w:rsidRDefault="00BD6FD4" w:rsidP="009336EA">
      <w:pPr>
        <w:pStyle w:val="Default"/>
        <w:ind w:firstLine="284"/>
        <w:jc w:val="both"/>
        <w:rPr>
          <w:b/>
        </w:rPr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167153">
        <w:t>ń publicznych (t .j. Dz. U. 2022</w:t>
      </w:r>
      <w:r w:rsidRPr="00B50F7C">
        <w:t xml:space="preserve"> r. poz. 1</w:t>
      </w:r>
      <w:r w:rsidR="00167153">
        <w:t>605</w:t>
      </w:r>
      <w:r>
        <w:t xml:space="preserve"> ze zm.) – dalej: ustawa Pzp, </w:t>
      </w:r>
      <w:r>
        <w:br/>
        <w:t>pn</w:t>
      </w:r>
      <w:r w:rsidRPr="00167153">
        <w:rPr>
          <w:b/>
        </w:rPr>
        <w:t xml:space="preserve">.:  </w:t>
      </w:r>
      <w:r w:rsidR="00167153" w:rsidRPr="00167153">
        <w:rPr>
          <w:b/>
        </w:rPr>
        <w:t>„Wykonanie podjazdu, miejsca parkingowego dla osób niepełnosprawnych oraz ciągów pieszo-jezdnych przy budynku dydaktycznym PUZ im. Ignacego Mościckiego w Ciechanowie”.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7C0A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167153">
        <w:rPr>
          <w:rFonts w:ascii="Times New Roman" w:hAnsi="Times New Roman" w:cs="Times New Roman"/>
          <w:sz w:val="24"/>
          <w:szCs w:val="24"/>
        </w:rPr>
        <w:t>mówień publicznych (Dz.U. z 2022 r. poz. 1605</w:t>
      </w:r>
      <w:r w:rsidRPr="00BD6FD4">
        <w:rPr>
          <w:rFonts w:ascii="Times New Roman" w:hAnsi="Times New Roman" w:cs="Times New Roman"/>
          <w:sz w:val="24"/>
          <w:szCs w:val="24"/>
        </w:rPr>
        <w:t xml:space="preserve"> ze zm.), Państwowa Uczelnia Zawodowa im. Ignacego Mościckiego w Ciechanowie informuje, że na podstawie art. 239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9336EA" w:rsidRDefault="009336E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6EA" w:rsidRPr="009336EA" w:rsidRDefault="009336EA" w:rsidP="00933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6EA">
        <w:rPr>
          <w:rFonts w:ascii="Times New Roman" w:hAnsi="Times New Roman" w:cs="Times New Roman"/>
          <w:b/>
          <w:sz w:val="24"/>
          <w:szCs w:val="24"/>
        </w:rPr>
        <w:t>REDIREM</w:t>
      </w:r>
    </w:p>
    <w:p w:rsidR="009336EA" w:rsidRPr="009336EA" w:rsidRDefault="009336EA" w:rsidP="00933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6EA">
        <w:rPr>
          <w:rFonts w:ascii="Times New Roman" w:hAnsi="Times New Roman" w:cs="Times New Roman"/>
          <w:b/>
          <w:sz w:val="24"/>
          <w:szCs w:val="24"/>
        </w:rPr>
        <w:t>Izabela Dworznicka</w:t>
      </w:r>
    </w:p>
    <w:p w:rsidR="009336EA" w:rsidRPr="009336EA" w:rsidRDefault="009336EA" w:rsidP="00933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6EA">
        <w:rPr>
          <w:rFonts w:ascii="Times New Roman" w:hAnsi="Times New Roman" w:cs="Times New Roman"/>
          <w:b/>
          <w:sz w:val="24"/>
          <w:szCs w:val="24"/>
        </w:rPr>
        <w:t>ul. Ligi Obrony Kraju 33</w:t>
      </w:r>
    </w:p>
    <w:p w:rsidR="009336EA" w:rsidRPr="009336EA" w:rsidRDefault="009336EA" w:rsidP="00933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6EA">
        <w:rPr>
          <w:rFonts w:ascii="Times New Roman" w:hAnsi="Times New Roman" w:cs="Times New Roman"/>
          <w:b/>
          <w:sz w:val="24"/>
          <w:szCs w:val="24"/>
        </w:rPr>
        <w:t>06-500 Mława</w:t>
      </w:r>
    </w:p>
    <w:p w:rsidR="00BD6FD4" w:rsidRPr="00BD6FD4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8926" w:type="dxa"/>
        <w:tblLook w:val="04A0" w:firstRow="1" w:lastRow="0" w:firstColumn="1" w:lastColumn="0" w:noHBand="0" w:noVBand="1"/>
      </w:tblPr>
      <w:tblGrid>
        <w:gridCol w:w="1413"/>
        <w:gridCol w:w="3969"/>
        <w:gridCol w:w="3544"/>
      </w:tblGrid>
      <w:tr w:rsidR="007752A4" w:rsidRPr="007752A4" w:rsidTr="00140D82">
        <w:trPr>
          <w:trHeight w:val="550"/>
        </w:trPr>
        <w:tc>
          <w:tcPr>
            <w:tcW w:w="1413" w:type="dxa"/>
          </w:tcPr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752A4" w:rsidRPr="007752A4" w:rsidRDefault="002B0FDE" w:rsidP="00775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punktów - łącznie</w:t>
            </w:r>
            <w:bookmarkStart w:id="0" w:name="_GoBack"/>
            <w:bookmarkEnd w:id="0"/>
            <w:r w:rsidR="007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52A4" w:rsidRPr="007752A4" w:rsidTr="00140D82">
        <w:trPr>
          <w:trHeight w:val="1559"/>
        </w:trPr>
        <w:tc>
          <w:tcPr>
            <w:tcW w:w="1413" w:type="dxa"/>
          </w:tcPr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3969" w:type="dxa"/>
          </w:tcPr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Next Bruk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Kacper Wartacz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Dobrzankowo 86D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06-300 Przasnysz</w:t>
            </w:r>
          </w:p>
        </w:tc>
        <w:tc>
          <w:tcPr>
            <w:tcW w:w="3544" w:type="dxa"/>
          </w:tcPr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82">
              <w:rPr>
                <w:rFonts w:ascii="Times New Roman" w:hAnsi="Times New Roman" w:cs="Times New Roman"/>
                <w:b/>
                <w:sz w:val="24"/>
                <w:szCs w:val="24"/>
              </w:rPr>
              <w:t>97,77</w:t>
            </w:r>
          </w:p>
        </w:tc>
      </w:tr>
      <w:tr w:rsidR="007752A4" w:rsidRPr="007752A4" w:rsidTr="00140D82">
        <w:trPr>
          <w:trHeight w:val="1194"/>
        </w:trPr>
        <w:tc>
          <w:tcPr>
            <w:tcW w:w="1413" w:type="dxa"/>
          </w:tcPr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3969" w:type="dxa"/>
          </w:tcPr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Baltic Group sp. z o.o.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ul. Tysiąclecia 1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</w:tc>
        <w:tc>
          <w:tcPr>
            <w:tcW w:w="3544" w:type="dxa"/>
          </w:tcPr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82">
              <w:rPr>
                <w:rFonts w:ascii="Times New Roman" w:hAnsi="Times New Roman" w:cs="Times New Roman"/>
                <w:b/>
                <w:sz w:val="24"/>
                <w:szCs w:val="24"/>
              </w:rPr>
              <w:t>91,55</w:t>
            </w:r>
          </w:p>
        </w:tc>
      </w:tr>
      <w:tr w:rsidR="007752A4" w:rsidRPr="007752A4" w:rsidTr="00140D82">
        <w:trPr>
          <w:trHeight w:val="1194"/>
        </w:trPr>
        <w:tc>
          <w:tcPr>
            <w:tcW w:w="1413" w:type="dxa"/>
          </w:tcPr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3969" w:type="dxa"/>
          </w:tcPr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Redirem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Izabela Dworznicka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ul. Ligii Obrony Kraju 33</w:t>
            </w:r>
          </w:p>
          <w:p w:rsidR="007752A4" w:rsidRPr="007752A4" w:rsidRDefault="00140D82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06-500 Mława</w:t>
            </w:r>
          </w:p>
        </w:tc>
        <w:tc>
          <w:tcPr>
            <w:tcW w:w="3544" w:type="dxa"/>
          </w:tcPr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D82" w:rsidRDefault="00140D82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82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  <w:p w:rsidR="007752A4" w:rsidRPr="007752A4" w:rsidRDefault="007752A4" w:rsidP="0014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2A4" w:rsidRPr="007752A4" w:rsidTr="00140D82">
        <w:trPr>
          <w:trHeight w:val="1194"/>
        </w:trPr>
        <w:tc>
          <w:tcPr>
            <w:tcW w:w="1413" w:type="dxa"/>
          </w:tcPr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A4">
              <w:rPr>
                <w:rFonts w:ascii="Times New Roman" w:hAnsi="Times New Roman" w:cs="Times New Roman"/>
                <w:b/>
              </w:rPr>
              <w:t xml:space="preserve">Oferta nr 4 </w:t>
            </w:r>
          </w:p>
          <w:p w:rsidR="007752A4" w:rsidRPr="007752A4" w:rsidRDefault="007752A4" w:rsidP="007752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52A4" w:rsidRPr="007752A4" w:rsidRDefault="007752A4" w:rsidP="007752A4">
            <w:pPr>
              <w:rPr>
                <w:rFonts w:ascii="Times New Roman" w:hAnsi="Times New Roman" w:cs="Times New Roman"/>
              </w:rPr>
            </w:pP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 xml:space="preserve">PHU  Promenada 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 xml:space="preserve">ul. Zielona 7, 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sz w:val="24"/>
                <w:szCs w:val="24"/>
              </w:rPr>
              <w:t>06-400 Ciechanów</w:t>
            </w: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752A4" w:rsidRPr="007752A4" w:rsidRDefault="007752A4" w:rsidP="00775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2A4" w:rsidRPr="007752A4" w:rsidRDefault="007752A4" w:rsidP="007752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40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7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87,63</w:t>
            </w:r>
          </w:p>
        </w:tc>
      </w:tr>
    </w:tbl>
    <w:p w:rsidR="00BD6FD4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140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Pr="001629EA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wymieniona 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A63BA5">
        <w:rPr>
          <w:rFonts w:ascii="Times New Roman" w:hAnsi="Times New Roman" w:cs="Times New Roman"/>
          <w:sz w:val="24"/>
          <w:szCs w:val="24"/>
        </w:rPr>
        <w:t>jest najkorzystniejszą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>w prowadzonym postępowaniu.</w:t>
      </w: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spełnia wszystkie wymogi formalne zawarte w Specyfikacji Warunków Zamówienia.</w:t>
      </w:r>
    </w:p>
    <w:p w:rsidR="008F33A8" w:rsidRPr="001629EA" w:rsidRDefault="00D747C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33A8">
        <w:rPr>
          <w:rFonts w:ascii="Times New Roman" w:hAnsi="Times New Roman" w:cs="Times New Roman"/>
          <w:sz w:val="24"/>
          <w:szCs w:val="24"/>
        </w:rPr>
        <w:t xml:space="preserve">ferta </w:t>
      </w:r>
      <w:r w:rsidR="00A63BA5">
        <w:rPr>
          <w:rFonts w:ascii="Times New Roman" w:hAnsi="Times New Roman" w:cs="Times New Roman"/>
          <w:sz w:val="24"/>
          <w:szCs w:val="24"/>
        </w:rPr>
        <w:t xml:space="preserve">uzyskała najwyższą ocenę biorąc pod uwagę kryteria oceny ofert o których mowa </w:t>
      </w:r>
      <w:r w:rsidR="00140D82">
        <w:rPr>
          <w:rFonts w:ascii="Times New Roman" w:hAnsi="Times New Roman" w:cs="Times New Roman"/>
          <w:sz w:val="24"/>
          <w:szCs w:val="24"/>
        </w:rPr>
        <w:t>w SWZ w rozdziale XX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AE23C4" w:rsidRPr="001629EA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7619" w:rsidRPr="001629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</w:p>
    <w:p w:rsidR="004865B7" w:rsidRPr="001629EA" w:rsidRDefault="004865B7" w:rsidP="004865B7">
      <w:pPr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93C60" w:rsidRDefault="00F93C6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0FDE" w:rsidRPr="002B0FDE" w:rsidRDefault="002B0FDE" w:rsidP="002B0F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2B0FDE">
        <w:rPr>
          <w:rFonts w:ascii="Times New Roman" w:hAnsi="Times New Roman" w:cs="Times New Roman"/>
          <w:sz w:val="24"/>
          <w:szCs w:val="24"/>
        </w:rPr>
        <w:t>Kierownik Zamawiającego</w:t>
      </w:r>
    </w:p>
    <w:p w:rsidR="002B0FDE" w:rsidRPr="002B0FDE" w:rsidRDefault="002B0FDE" w:rsidP="002B0F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2B0FDE">
        <w:rPr>
          <w:rFonts w:ascii="Times New Roman" w:hAnsi="Times New Roman" w:cs="Times New Roman"/>
          <w:sz w:val="24"/>
          <w:szCs w:val="24"/>
        </w:rPr>
        <w:t>Rektor PUZ im. Ignacego Mościckiego</w:t>
      </w:r>
    </w:p>
    <w:p w:rsidR="00421761" w:rsidRPr="00675DDF" w:rsidRDefault="002B0FDE" w:rsidP="002B0F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B0FDE">
        <w:rPr>
          <w:rFonts w:ascii="Times New Roman" w:hAnsi="Times New Roman" w:cs="Times New Roman"/>
          <w:sz w:val="24"/>
          <w:szCs w:val="24"/>
        </w:rPr>
        <w:t>/-/ mgr inż. Grzegorz Koc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787436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3" w:rsidRDefault="00EE1BE3" w:rsidP="00AA5401">
      <w:pPr>
        <w:spacing w:after="0" w:line="240" w:lineRule="auto"/>
      </w:pPr>
      <w:r>
        <w:separator/>
      </w:r>
    </w:p>
  </w:endnote>
  <w:endnote w:type="continuationSeparator" w:id="0">
    <w:p w:rsidR="00EE1BE3" w:rsidRDefault="00EE1BE3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DE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3" w:rsidRDefault="00EE1BE3" w:rsidP="00AA5401">
      <w:pPr>
        <w:spacing w:after="0" w:line="240" w:lineRule="auto"/>
      </w:pPr>
      <w:r>
        <w:separator/>
      </w:r>
    </w:p>
  </w:footnote>
  <w:footnote w:type="continuationSeparator" w:id="0">
    <w:p w:rsidR="00EE1BE3" w:rsidRDefault="00EE1BE3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74CD"/>
    <w:rsid w:val="00140D82"/>
    <w:rsid w:val="001419A2"/>
    <w:rsid w:val="001629EA"/>
    <w:rsid w:val="00167153"/>
    <w:rsid w:val="00176E4A"/>
    <w:rsid w:val="00192FF3"/>
    <w:rsid w:val="001A2AEB"/>
    <w:rsid w:val="001A2F69"/>
    <w:rsid w:val="001A6C20"/>
    <w:rsid w:val="001F7F60"/>
    <w:rsid w:val="002000A8"/>
    <w:rsid w:val="002012A7"/>
    <w:rsid w:val="00217619"/>
    <w:rsid w:val="00271B9D"/>
    <w:rsid w:val="00286FE2"/>
    <w:rsid w:val="002A4E1B"/>
    <w:rsid w:val="002B0FDE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3DC2"/>
    <w:rsid w:val="00550985"/>
    <w:rsid w:val="005545C3"/>
    <w:rsid w:val="005904D0"/>
    <w:rsid w:val="005A019F"/>
    <w:rsid w:val="005A65B0"/>
    <w:rsid w:val="005C274F"/>
    <w:rsid w:val="005C5C0C"/>
    <w:rsid w:val="00601F17"/>
    <w:rsid w:val="006371A8"/>
    <w:rsid w:val="00675DDF"/>
    <w:rsid w:val="006A0AAB"/>
    <w:rsid w:val="006C5124"/>
    <w:rsid w:val="006E1EFF"/>
    <w:rsid w:val="006E2F07"/>
    <w:rsid w:val="007170C0"/>
    <w:rsid w:val="007752A4"/>
    <w:rsid w:val="00783393"/>
    <w:rsid w:val="00784636"/>
    <w:rsid w:val="00787436"/>
    <w:rsid w:val="007A089E"/>
    <w:rsid w:val="007C0ACD"/>
    <w:rsid w:val="007D55B5"/>
    <w:rsid w:val="00823EB6"/>
    <w:rsid w:val="008340F9"/>
    <w:rsid w:val="00840217"/>
    <w:rsid w:val="008449A0"/>
    <w:rsid w:val="008802EB"/>
    <w:rsid w:val="00896CDA"/>
    <w:rsid w:val="008E0868"/>
    <w:rsid w:val="008E3EC8"/>
    <w:rsid w:val="008E4866"/>
    <w:rsid w:val="008F16F1"/>
    <w:rsid w:val="008F33A8"/>
    <w:rsid w:val="009142EE"/>
    <w:rsid w:val="00925F92"/>
    <w:rsid w:val="009336EA"/>
    <w:rsid w:val="00952603"/>
    <w:rsid w:val="00967B5C"/>
    <w:rsid w:val="009B4358"/>
    <w:rsid w:val="009B665D"/>
    <w:rsid w:val="009C3F64"/>
    <w:rsid w:val="00A20C82"/>
    <w:rsid w:val="00A27D37"/>
    <w:rsid w:val="00A37862"/>
    <w:rsid w:val="00A60C2C"/>
    <w:rsid w:val="00A61D18"/>
    <w:rsid w:val="00A63BA5"/>
    <w:rsid w:val="00A67663"/>
    <w:rsid w:val="00A75CCA"/>
    <w:rsid w:val="00A77A38"/>
    <w:rsid w:val="00AA5401"/>
    <w:rsid w:val="00AE23C4"/>
    <w:rsid w:val="00AE4B8C"/>
    <w:rsid w:val="00B00177"/>
    <w:rsid w:val="00B03746"/>
    <w:rsid w:val="00B23E92"/>
    <w:rsid w:val="00BA3E66"/>
    <w:rsid w:val="00BD6FD4"/>
    <w:rsid w:val="00C05774"/>
    <w:rsid w:val="00C150EC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B1289"/>
    <w:rsid w:val="00ED3A85"/>
    <w:rsid w:val="00EE1BE3"/>
    <w:rsid w:val="00F227E6"/>
    <w:rsid w:val="00F5656A"/>
    <w:rsid w:val="00F720CD"/>
    <w:rsid w:val="00F800C5"/>
    <w:rsid w:val="00F93C60"/>
    <w:rsid w:val="00FA46B9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1349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13D3-AE62-40E3-A831-2A917EC8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45</cp:revision>
  <cp:lastPrinted>2023-09-19T12:50:00Z</cp:lastPrinted>
  <dcterms:created xsi:type="dcterms:W3CDTF">2022-06-30T07:51:00Z</dcterms:created>
  <dcterms:modified xsi:type="dcterms:W3CDTF">2023-09-19T12:56:00Z</dcterms:modified>
</cp:coreProperties>
</file>