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93" w:rsidRPr="005F1CD8" w:rsidRDefault="00360E82" w:rsidP="00360E82">
      <w:pPr>
        <w:spacing w:after="0"/>
        <w:ind w:right="-56" w:hanging="179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  <w:r w:rsidR="00811393" w:rsidRPr="005F1CD8">
        <w:rPr>
          <w:rFonts w:ascii="Times New Roman" w:hAnsi="Times New Roman" w:cs="Times New Roman"/>
          <w:b/>
        </w:rPr>
        <w:t>PAŃSTWOWA  UCZELNIA ZAWODOWA</w:t>
      </w:r>
    </w:p>
    <w:p w:rsidR="00811393" w:rsidRPr="005F1CD8" w:rsidRDefault="00360E82" w:rsidP="00360E82">
      <w:pPr>
        <w:spacing w:after="0"/>
        <w:ind w:right="-56" w:hanging="179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</w:t>
      </w:r>
      <w:r w:rsidR="00811393" w:rsidRPr="005F1CD8">
        <w:rPr>
          <w:rFonts w:ascii="Times New Roman" w:hAnsi="Times New Roman" w:cs="Times New Roman"/>
          <w:b/>
        </w:rPr>
        <w:t>im. Ignacego Mościckiego</w:t>
      </w:r>
    </w:p>
    <w:p w:rsidR="00811393" w:rsidRPr="005F1CD8" w:rsidRDefault="00360E82" w:rsidP="00360E82">
      <w:pPr>
        <w:spacing w:after="0"/>
        <w:ind w:right="-56" w:hanging="179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</w:t>
      </w:r>
      <w:r w:rsidR="00811393" w:rsidRPr="005F1CD8">
        <w:rPr>
          <w:rFonts w:ascii="Times New Roman" w:hAnsi="Times New Roman" w:cs="Times New Roman"/>
          <w:b/>
        </w:rPr>
        <w:t>w CIECHANOWIE</w:t>
      </w:r>
    </w:p>
    <w:p w:rsidR="00811393" w:rsidRPr="005F1CD8" w:rsidRDefault="00811393" w:rsidP="00360E82">
      <w:pPr>
        <w:spacing w:after="0"/>
        <w:ind w:right="-56"/>
        <w:jc w:val="center"/>
        <w:rPr>
          <w:rFonts w:ascii="Times New Roman" w:hAnsi="Times New Roman" w:cs="Times New Roman"/>
          <w:b/>
        </w:rPr>
      </w:pPr>
      <w:r w:rsidRPr="005F1CD8">
        <w:rPr>
          <w:rFonts w:ascii="Times New Roman" w:hAnsi="Times New Roman" w:cs="Times New Roman"/>
          <w:b/>
        </w:rPr>
        <w:t>ul. Gabriela Narutowicza 9, 06-400 Ciechanów</w:t>
      </w:r>
      <w:r w:rsidRPr="005F1CD8">
        <w:rPr>
          <w:rFonts w:ascii="Times New Roman" w:hAnsi="Times New Roman" w:cs="Times New Roman"/>
          <w:b/>
        </w:rPr>
        <w:br/>
        <w:t>__________________________________________________________________________________</w:t>
      </w:r>
    </w:p>
    <w:p w:rsidR="00811393" w:rsidRPr="005F1CD8" w:rsidRDefault="00E525C2" w:rsidP="00811393">
      <w:pPr>
        <w:ind w:right="-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KAI.222.7</w:t>
      </w:r>
      <w:bookmarkStart w:id="0" w:name="_GoBack"/>
      <w:bookmarkEnd w:id="0"/>
      <w:r w:rsidR="00E51CBE">
        <w:rPr>
          <w:rFonts w:ascii="Times New Roman" w:hAnsi="Times New Roman" w:cs="Times New Roman"/>
        </w:rPr>
        <w:t>.2023</w:t>
      </w:r>
      <w:r w:rsidR="00811393" w:rsidRPr="005F1CD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Załącznik nr 2</w:t>
      </w:r>
    </w:p>
    <w:p w:rsidR="00811393" w:rsidRPr="005F1CD8" w:rsidRDefault="00811393">
      <w:pPr>
        <w:spacing w:after="244" w:line="259" w:lineRule="auto"/>
        <w:ind w:left="1785" w:right="1737" w:hanging="10"/>
        <w:jc w:val="center"/>
        <w:rPr>
          <w:rFonts w:ascii="Times New Roman" w:hAnsi="Times New Roman" w:cs="Times New Roman"/>
        </w:rPr>
      </w:pPr>
    </w:p>
    <w:p w:rsidR="00811393" w:rsidRPr="005F1CD8" w:rsidRDefault="00811393">
      <w:pPr>
        <w:spacing w:after="244" w:line="259" w:lineRule="auto"/>
        <w:ind w:left="1785" w:right="1737" w:hanging="10"/>
        <w:jc w:val="center"/>
        <w:rPr>
          <w:rFonts w:ascii="Times New Roman" w:hAnsi="Times New Roman" w:cs="Times New Roman"/>
        </w:rPr>
      </w:pPr>
    </w:p>
    <w:p w:rsidR="00114A72" w:rsidRPr="005F1CD8" w:rsidRDefault="00811393">
      <w:pPr>
        <w:spacing w:after="244" w:line="259" w:lineRule="auto"/>
        <w:ind w:left="1785" w:right="1737" w:hanging="10"/>
        <w:jc w:val="center"/>
        <w:rPr>
          <w:rFonts w:ascii="Times New Roman" w:hAnsi="Times New Roman" w:cs="Times New Roman"/>
          <w:b/>
        </w:rPr>
      </w:pPr>
      <w:r w:rsidRPr="005F1CD8">
        <w:rPr>
          <w:rFonts w:ascii="Times New Roman" w:hAnsi="Times New Roman" w:cs="Times New Roman"/>
          <w:b/>
        </w:rPr>
        <w:t>PROJEKT UMOWY</w:t>
      </w:r>
    </w:p>
    <w:p w:rsidR="00811393" w:rsidRPr="005F1CD8" w:rsidRDefault="00811393">
      <w:pPr>
        <w:spacing w:after="244" w:line="259" w:lineRule="auto"/>
        <w:ind w:left="1785" w:right="1737" w:hanging="10"/>
        <w:jc w:val="center"/>
        <w:rPr>
          <w:rFonts w:ascii="Times New Roman" w:hAnsi="Times New Roman" w:cs="Times New Roman"/>
        </w:rPr>
      </w:pPr>
    </w:p>
    <w:p w:rsidR="00811393" w:rsidRPr="005F1CD8" w:rsidRDefault="00811393">
      <w:pPr>
        <w:spacing w:after="244" w:line="259" w:lineRule="auto"/>
        <w:ind w:left="1785" w:right="1737" w:hanging="10"/>
        <w:jc w:val="center"/>
        <w:rPr>
          <w:rFonts w:ascii="Times New Roman" w:hAnsi="Times New Roman" w:cs="Times New Roman"/>
        </w:rPr>
      </w:pPr>
    </w:p>
    <w:p w:rsidR="00811393" w:rsidRPr="005F1CD8" w:rsidRDefault="00BF17F8">
      <w:pPr>
        <w:spacing w:after="122"/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Państwową Uczelnią Zawodową im. Ignacego Mościckiego w Ciechanowie,</w:t>
      </w:r>
    </w:p>
    <w:p w:rsidR="00114A72" w:rsidRPr="005F1CD8" w:rsidRDefault="00BF17F8">
      <w:pPr>
        <w:spacing w:after="122"/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 xml:space="preserve"> ul. Gabriela Narutowicza</w:t>
      </w:r>
    </w:p>
    <w:p w:rsidR="00811393" w:rsidRPr="005F1CD8" w:rsidRDefault="00BF17F8">
      <w:pPr>
        <w:spacing w:after="242"/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 xml:space="preserve">9, 06-400 Ciechanów, </w:t>
      </w:r>
    </w:p>
    <w:p w:rsidR="00114A72" w:rsidRPr="005F1CD8" w:rsidRDefault="00BF17F8">
      <w:pPr>
        <w:spacing w:after="242"/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NIP 566-18-05-832, REGON 130869208, reprezentowaną przez:</w:t>
      </w:r>
    </w:p>
    <w:p w:rsidR="00114A72" w:rsidRPr="005F1CD8" w:rsidRDefault="00BF17F8">
      <w:pPr>
        <w:spacing w:after="0" w:line="483" w:lineRule="auto"/>
        <w:ind w:left="14" w:right="4738" w:firstLine="67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Piotra Wójcika - Kanclerza przy kontrasygnacie Anny Ossowskiej- Kwestor, zwaną dalej PUZ/ Uczelnią / „Wynajmującym”</w:t>
      </w:r>
    </w:p>
    <w:p w:rsidR="00114A72" w:rsidRPr="005F1CD8" w:rsidRDefault="00BF17F8">
      <w:pPr>
        <w:spacing w:after="252" w:line="259" w:lineRule="auto"/>
        <w:ind w:left="29"/>
        <w:jc w:val="left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a:</w:t>
      </w:r>
    </w:p>
    <w:p w:rsidR="00811393" w:rsidRPr="005F1CD8" w:rsidRDefault="00811393" w:rsidP="00811393">
      <w:pPr>
        <w:spacing w:line="240" w:lineRule="auto"/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…………………………………</w:t>
      </w:r>
    </w:p>
    <w:p w:rsidR="00811393" w:rsidRPr="005F1CD8" w:rsidRDefault="00811393" w:rsidP="00811393">
      <w:pPr>
        <w:spacing w:line="240" w:lineRule="auto"/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……………………………........</w:t>
      </w:r>
    </w:p>
    <w:p w:rsidR="00811393" w:rsidRPr="005F1CD8" w:rsidRDefault="00811393" w:rsidP="00811393">
      <w:pPr>
        <w:spacing w:line="240" w:lineRule="auto"/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…………………………………</w:t>
      </w:r>
    </w:p>
    <w:p w:rsidR="00114A72" w:rsidRPr="005F1CD8" w:rsidRDefault="00BF17F8">
      <w:pPr>
        <w:spacing w:line="350" w:lineRule="auto"/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zwaną dalej „Najemcą”</w:t>
      </w:r>
    </w:p>
    <w:p w:rsidR="00811393" w:rsidRPr="005F1CD8" w:rsidRDefault="00811393">
      <w:pPr>
        <w:spacing w:line="350" w:lineRule="auto"/>
        <w:ind w:left="14" w:right="14"/>
        <w:rPr>
          <w:rFonts w:ascii="Times New Roman" w:hAnsi="Times New Roman" w:cs="Times New Roman"/>
        </w:rPr>
      </w:pPr>
    </w:p>
    <w:p w:rsidR="00811393" w:rsidRPr="005F1CD8" w:rsidRDefault="00811393" w:rsidP="0081139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5F1CD8">
        <w:rPr>
          <w:rFonts w:ascii="Times New Roman" w:hAnsi="Times New Roman" w:cs="Times New Roman"/>
          <w:b/>
        </w:rPr>
        <w:t>§1</w:t>
      </w:r>
      <w:r w:rsidRPr="005F1CD8">
        <w:rPr>
          <w:rFonts w:ascii="Times New Roman" w:hAnsi="Times New Roman" w:cs="Times New Roman"/>
          <w:b/>
        </w:rPr>
        <w:br/>
        <w:t>Przedmiot umowy</w:t>
      </w:r>
    </w:p>
    <w:p w:rsidR="00811393" w:rsidRPr="005F1CD8" w:rsidRDefault="00811393" w:rsidP="00811393">
      <w:pPr>
        <w:rPr>
          <w:rFonts w:ascii="Times New Roman" w:hAnsi="Times New Roman" w:cs="Times New Roman"/>
        </w:rPr>
      </w:pPr>
    </w:p>
    <w:p w:rsidR="00114A72" w:rsidRPr="005F1CD8" w:rsidRDefault="00BF17F8">
      <w:pPr>
        <w:spacing w:after="7"/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l.</w:t>
      </w:r>
      <w:r w:rsidR="00811393" w:rsidRPr="005F1CD8">
        <w:rPr>
          <w:rFonts w:ascii="Times New Roman" w:hAnsi="Times New Roman" w:cs="Times New Roman"/>
        </w:rPr>
        <w:t xml:space="preserve"> </w:t>
      </w:r>
      <w:r w:rsidRPr="005F1CD8">
        <w:rPr>
          <w:rFonts w:ascii="Times New Roman" w:hAnsi="Times New Roman" w:cs="Times New Roman"/>
        </w:rPr>
        <w:t>Wynajmujący oddaje w najem Najemcy pomieszczenia parteru i niskiego parteru oznaczone numerami od I do 8 na załączonym planie obiektu o łącznej powierzchni 279, 93m</w:t>
      </w:r>
      <w:r w:rsidRPr="005F1CD8">
        <w:rPr>
          <w:rFonts w:ascii="Times New Roman" w:hAnsi="Times New Roman" w:cs="Times New Roman"/>
          <w:vertAlign w:val="superscript"/>
        </w:rPr>
        <w:t>2</w:t>
      </w:r>
      <w:r w:rsidRPr="005F1CD8">
        <w:rPr>
          <w:rFonts w:ascii="Times New Roman" w:hAnsi="Times New Roman" w:cs="Times New Roman"/>
        </w:rPr>
        <w:t xml:space="preserve">, znajdujące się w Domu Studenta w Ciechanowie przy ul. Gabriela Narutowicza </w:t>
      </w:r>
      <w:r w:rsidR="00811393" w:rsidRPr="005F1CD8">
        <w:rPr>
          <w:rFonts w:ascii="Times New Roman" w:hAnsi="Times New Roman" w:cs="Times New Roman"/>
        </w:rPr>
        <w:t>4</w:t>
      </w:r>
      <w:r w:rsidRPr="005F1CD8">
        <w:rPr>
          <w:rFonts w:ascii="Times New Roman" w:hAnsi="Times New Roman" w:cs="Times New Roman"/>
        </w:rPr>
        <w:t>a, w skład których wchodzą: pomieszczenie socjalne, zaplecze i skład socjalny, cztery łazienki, szatnia i pomieszczenia z centralą wentylacyjną. Wynajmowane pomieszczenia wraz z ich wyposażeniem dalej zwane są „Lokalem” lub</w:t>
      </w:r>
    </w:p>
    <w:p w:rsidR="00114A72" w:rsidRPr="005F1CD8" w:rsidRDefault="00BF17F8">
      <w:pPr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„przedmiotem najmu"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15240" cy="18293"/>
            <wp:effectExtent l="0" t="0" r="0" b="0"/>
            <wp:docPr id="1583" name="Picture 1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" name="Picture 15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>
      <w:pPr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2.Wynajmujący oświadcza, iż jest jedynym właścicielem budynku, w którym znajduje się Lokal.</w:t>
      </w:r>
    </w:p>
    <w:p w:rsidR="00114A72" w:rsidRPr="005F1CD8" w:rsidRDefault="00BF17F8">
      <w:pPr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lastRenderedPageBreak/>
        <w:t>3. Lokal wyposażony jest w instalacje: elektryczną, wodno- kanalizacyjną, centralnego ogrzewania z węzła cieplnego, wentylację mechaniczną, ciepłą i zimną wodę użytkową, instalacje sygnalizacji pożaru.</w:t>
      </w:r>
    </w:p>
    <w:p w:rsidR="00114A72" w:rsidRPr="005F1CD8" w:rsidRDefault="00BF17F8">
      <w:pPr>
        <w:spacing w:after="2"/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4.Wynajmowana powierzchnia wykorzystana będzie przez Najemcę na cele zaspokajania potrzeb kulturalno- rozrywkowych i gastronomicznych studentów i pracowników PUZ oraz studentów innych</w:t>
      </w:r>
    </w:p>
    <w:p w:rsidR="00114A72" w:rsidRPr="005F1CD8" w:rsidRDefault="00BF17F8">
      <w:pPr>
        <w:spacing w:after="117"/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Uczelni a także mieszkańców miasta Ciechanów,</w:t>
      </w:r>
    </w:p>
    <w:p w:rsidR="00114A72" w:rsidRPr="005F1CD8" w:rsidRDefault="00BF17F8">
      <w:pPr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5 .Najemca zobowiązany jest do prowadzenia działalności z uwzględnieniem zasad:</w:t>
      </w:r>
    </w:p>
    <w:p w:rsidR="00114A72" w:rsidRPr="005F1CD8" w:rsidRDefault="00BF17F8" w:rsidP="00800F56">
      <w:pPr>
        <w:pStyle w:val="Akapitzlist"/>
        <w:numPr>
          <w:ilvl w:val="0"/>
          <w:numId w:val="17"/>
        </w:numPr>
        <w:spacing w:after="146"/>
        <w:ind w:right="14"/>
        <w:jc w:val="left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 xml:space="preserve">prowadzenie lokalu </w:t>
      </w:r>
      <w:proofErr w:type="spellStart"/>
      <w:r w:rsidRPr="005F1CD8">
        <w:rPr>
          <w:rFonts w:ascii="Times New Roman" w:hAnsi="Times New Roman" w:cs="Times New Roman"/>
        </w:rPr>
        <w:t>kulturalno</w:t>
      </w:r>
      <w:proofErr w:type="spellEnd"/>
      <w:r w:rsidRPr="005F1CD8">
        <w:rPr>
          <w:rFonts w:ascii="Times New Roman" w:hAnsi="Times New Roman" w:cs="Times New Roman"/>
        </w:rPr>
        <w:t xml:space="preserve"> — rozrywkowego i gastrono</w:t>
      </w:r>
      <w:r w:rsidR="00800F56" w:rsidRPr="005F1CD8">
        <w:rPr>
          <w:rFonts w:ascii="Times New Roman" w:hAnsi="Times New Roman" w:cs="Times New Roman"/>
        </w:rPr>
        <w:t>micznego w dniach, w których Naj</w:t>
      </w:r>
      <w:r w:rsidRPr="005F1CD8">
        <w:rPr>
          <w:rFonts w:ascii="Times New Roman" w:hAnsi="Times New Roman" w:cs="Times New Roman"/>
        </w:rPr>
        <w:t>emca zaplanował stosowne imprezy,</w:t>
      </w:r>
    </w:p>
    <w:p w:rsidR="00114A72" w:rsidRPr="005F1CD8" w:rsidRDefault="00BF17F8" w:rsidP="00800F56">
      <w:pPr>
        <w:numPr>
          <w:ilvl w:val="0"/>
          <w:numId w:val="17"/>
        </w:numPr>
        <w:spacing w:after="0"/>
        <w:ind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utrzymanie czystości i porządku w wynajmowanych pomieszczeniach, zgodnie z wymogami odpowiednich służb tj. sanitarno-epidemiologicznych i ochrony przeciwpożarowej, inspekcji pracy, nadzoru budowlanego, zapewnienie bezpiecznych i higienicznych warunków pracy pracownikom i osobom przebywającym w lokalu,</w:t>
      </w:r>
    </w:p>
    <w:p w:rsidR="00114A72" w:rsidRPr="005F1CD8" w:rsidRDefault="00114A72">
      <w:pPr>
        <w:spacing w:after="0" w:line="259" w:lineRule="auto"/>
        <w:ind w:left="8717" w:right="-552"/>
        <w:jc w:val="left"/>
        <w:rPr>
          <w:rFonts w:ascii="Times New Roman" w:hAnsi="Times New Roman" w:cs="Times New Roman"/>
        </w:rPr>
      </w:pPr>
    </w:p>
    <w:p w:rsidR="00114A72" w:rsidRPr="005F1CD8" w:rsidRDefault="00BF17F8" w:rsidP="00800F56">
      <w:pPr>
        <w:numPr>
          <w:ilvl w:val="0"/>
          <w:numId w:val="17"/>
        </w:numPr>
        <w:spacing w:after="128"/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wyposażenie we własnym zakresie, według potrzeb i na własny koszt najmowanych pomieszczeń w urządzenia niezbędne do prowadzenia działalności gospodarczej. Urządzenia te pozostają przez okres trwania umowy i po Ją wygaśnięciu własnością Najemcy chyba, że strony postanowią inaczej,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7" cy="24391"/>
            <wp:effectExtent l="0" t="0" r="0" b="0"/>
            <wp:docPr id="26068" name="Picture 26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8" name="Picture 260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800F56">
      <w:pPr>
        <w:numPr>
          <w:ilvl w:val="0"/>
          <w:numId w:val="17"/>
        </w:numPr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współpraca z Radą Uczelnianego Samorządu Studentów (dalej: „RUSS”) i pracownikami Uczelni PUZ w Ciechanowie przy przeprowadzaniu imprez cyklicznych i okolicznościowych, w tym nieodpłatne udostępnienie lokalu, sprzętu do nagłośnienia i oświetlenia, zagwarantowanie zniżek na serwowane w lokalach wyroby i usługi, bezpłatny wstęp lub z zastosowaniem zniżki. Imprezy, o których mowa to w szczególności: wybory Miss i </w:t>
      </w:r>
      <w:proofErr w:type="spellStart"/>
      <w:r w:rsidRPr="005F1CD8">
        <w:rPr>
          <w:rFonts w:ascii="Times New Roman" w:eastAsia="Times New Roman" w:hAnsi="Times New Roman" w:cs="Times New Roman"/>
        </w:rPr>
        <w:t>Mistera</w:t>
      </w:r>
      <w:proofErr w:type="spellEnd"/>
      <w:r w:rsidRPr="005F1CD8">
        <w:rPr>
          <w:rFonts w:ascii="Times New Roman" w:eastAsia="Times New Roman" w:hAnsi="Times New Roman" w:cs="Times New Roman"/>
        </w:rPr>
        <w:t>, otrzęsiny, zakończenie roku akademickiego, jubileusze, konkursy, kabarety,</w:t>
      </w:r>
    </w:p>
    <w:p w:rsidR="00114A72" w:rsidRPr="005F1CD8" w:rsidRDefault="00BF17F8" w:rsidP="00800F56">
      <w:pPr>
        <w:numPr>
          <w:ilvl w:val="0"/>
          <w:numId w:val="17"/>
        </w:numPr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raz w miesiącu Najemca ustalać będzie z RUSS plan wspólnych wydarzeń, </w:t>
      </w:r>
      <w:r w:rsidR="00800F56" w:rsidRPr="005F1CD8">
        <w:rPr>
          <w:rFonts w:ascii="Times New Roman" w:hAnsi="Times New Roman" w:cs="Times New Roman"/>
        </w:rPr>
        <w:t>przy czym Najemca zobowiązuje si</w:t>
      </w:r>
      <w:r w:rsidRPr="005F1CD8">
        <w:rPr>
          <w:rFonts w:ascii="Times New Roman" w:eastAsia="Times New Roman" w:hAnsi="Times New Roman" w:cs="Times New Roman"/>
        </w:rPr>
        <w:t>ę zapewnić RUSS minimum jeden termin w miesiącu na zorganizowanie imprezy RUSS,</w:t>
      </w:r>
    </w:p>
    <w:p w:rsidR="00114A72" w:rsidRPr="005F1CD8" w:rsidRDefault="00BF17F8" w:rsidP="00800F56">
      <w:pPr>
        <w:numPr>
          <w:ilvl w:val="0"/>
          <w:numId w:val="17"/>
        </w:numPr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z uwagi na misję Uczelni, kształcenie młodzieży, organizowane w przedmiocie najmu imprezy nie mogą godzić w dobro Uczelni, moralność i dobra powszechnie akceptowalne, w szczególności nie mogą propagować faszyzmu, rasizmu, antysemityzmu, ani obrażać uczuć religijnych innych osób czy dyskryminować jakichkolwiek grup społecznych,</w:t>
      </w:r>
    </w:p>
    <w:p w:rsidR="00114A72" w:rsidRPr="005F1CD8" w:rsidRDefault="00BF17F8" w:rsidP="00800F56">
      <w:pPr>
        <w:numPr>
          <w:ilvl w:val="0"/>
          <w:numId w:val="17"/>
        </w:numPr>
        <w:spacing w:after="148"/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Najemca zobowiązany jest zapewnić warunki ewakuacji osób korzystających lub przebywających w wynajmowanych pomieszczeniach, ochronę przeciwpożarową pomieszczeń i sprzętu, m.in. poprzez zapewnienie podręcznego sprzętu gaśniczego, prawidłową eksploatację instalacji elektrycznej, 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3049"/>
            <wp:effectExtent l="0" t="0" r="0" b="0"/>
            <wp:docPr id="4263" name="Picture 4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" name="Picture 42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1CD8">
        <w:rPr>
          <w:rFonts w:ascii="Times New Roman" w:eastAsia="Times New Roman" w:hAnsi="Times New Roman" w:cs="Times New Roman"/>
        </w:rPr>
        <w:t>wentylacyjnej i sygnalizacji pożaru oraz przeprowadzanie okresowych przeglądów zamontowanych i użytkowanych instalacji elektrycznej, wentylacji, w tym naturalnej i systemu sygnalizacji pożaru.</w:t>
      </w:r>
    </w:p>
    <w:p w:rsidR="00114A72" w:rsidRPr="005F1CD8" w:rsidRDefault="00BF17F8" w:rsidP="00C41744">
      <w:pPr>
        <w:numPr>
          <w:ilvl w:val="0"/>
          <w:numId w:val="2"/>
        </w:numPr>
        <w:spacing w:after="154"/>
        <w:ind w:right="14" w:firstLine="270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Najemca w wynajmowanych pomieszczeniach może świadczyć usługi dla ludności z zewnątrz.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3049"/>
            <wp:effectExtent l="0" t="0" r="0" b="0"/>
            <wp:docPr id="4264" name="Picture 4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4" name="Picture 42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C41744">
      <w:pPr>
        <w:numPr>
          <w:ilvl w:val="0"/>
          <w:numId w:val="2"/>
        </w:numPr>
        <w:spacing w:after="152"/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Najemca zobowiązany jest zapewnić ochronę i bezpieczeństwo uczestnikom przebywającym w lokalu, obiekcie lub terenie przyległym, w tym zapewnia odśnieżanie, likwidowanie śliskości zimowej — usuwanie z nawierzchni drogi lodu lub zlodowaciałego albo ubitego śniegu.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9144" cy="15244"/>
            <wp:effectExtent l="0" t="0" r="0" b="0"/>
            <wp:docPr id="26070" name="Picture 26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0" name="Picture 260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C41744">
      <w:pPr>
        <w:numPr>
          <w:ilvl w:val="0"/>
          <w:numId w:val="2"/>
        </w:numPr>
        <w:spacing w:after="148"/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Najemca może dokonać zmian w wyglądzie przekazanych pomieszczeń lub w ich wyposażeniu na własny koszt po pisemnym uzgodnieniu z Kierownikiem Działu Administracyjno- Inwestycyjnego i zatwierdzeniu przez Kanclerza PUZ. Po wygaśnięciu umowy najmu, Najemca </w:t>
      </w:r>
      <w:r w:rsidRPr="005F1CD8">
        <w:rPr>
          <w:rFonts w:ascii="Times New Roman" w:eastAsia="Times New Roman" w:hAnsi="Times New Roman" w:cs="Times New Roman"/>
        </w:rPr>
        <w:lastRenderedPageBreak/>
        <w:t>na własny koszt doprowadzi lokal do stanu pierwotnego, o ile strony pisemnie nie uzgodnią Inaczej.</w:t>
      </w:r>
    </w:p>
    <w:p w:rsidR="00114A72" w:rsidRPr="005F1CD8" w:rsidRDefault="00BF17F8" w:rsidP="00C41744">
      <w:pPr>
        <w:numPr>
          <w:ilvl w:val="0"/>
          <w:numId w:val="2"/>
        </w:numPr>
        <w:spacing w:after="154"/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Wynajmujący, w oparciu o Protokół przekazania stanowiący Załącznik nr l, udostępni Najemcy pomieszczenia i ich stałe wyposażenie oraz sprzęt ruchomy (np.: meble).</w:t>
      </w:r>
    </w:p>
    <w:p w:rsidR="00114A72" w:rsidRPr="005F1CD8" w:rsidRDefault="00C41744" w:rsidP="00C41744">
      <w:pPr>
        <w:ind w:left="709" w:right="14" w:hanging="283"/>
        <w:rPr>
          <w:rFonts w:ascii="Times New Roman" w:hAnsi="Times New Roman" w:cs="Times New Roman"/>
        </w:rPr>
      </w:pPr>
      <w:r>
        <w:t>10.</w:t>
      </w:r>
      <w:r w:rsidR="00BF17F8" w:rsidRPr="005F1CD8">
        <w:rPr>
          <w:rFonts w:ascii="Times New Roman" w:eastAsia="Times New Roman" w:hAnsi="Times New Roman" w:cs="Times New Roman"/>
        </w:rPr>
        <w:t xml:space="preserve">Najemca zobowiązany jest umieszczać w materiałach promocyjnych pełną nazwę klubu — </w:t>
      </w:r>
      <w:r w:rsidR="00800F56" w:rsidRPr="005F1CD8">
        <w:rPr>
          <w:rFonts w:ascii="Times New Roman" w:hAnsi="Times New Roman" w:cs="Times New Roman"/>
        </w:rPr>
        <w:t>„……………………</w:t>
      </w:r>
      <w:r w:rsidR="00BF17F8" w:rsidRPr="005F1CD8">
        <w:rPr>
          <w:rFonts w:ascii="Times New Roman" w:eastAsia="Times New Roman" w:hAnsi="Times New Roman" w:cs="Times New Roman"/>
        </w:rPr>
        <w:t xml:space="preserve"> Klub Studencki”</w:t>
      </w:r>
      <w:r w:rsidR="00BF17F8"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15240" cy="18294"/>
            <wp:effectExtent l="0" t="0" r="0" b="0"/>
            <wp:docPr id="4267" name="Picture 4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7" name="Picture 426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800F56" w:rsidP="00C41744">
      <w:pPr>
        <w:spacing w:after="149"/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11</w:t>
      </w:r>
      <w:r w:rsidR="00BF17F8" w:rsidRPr="005F1CD8">
        <w:rPr>
          <w:rFonts w:ascii="Times New Roman" w:eastAsia="Times New Roman" w:hAnsi="Times New Roman" w:cs="Times New Roman"/>
        </w:rPr>
        <w:t xml:space="preserve"> .Najemca zobowiązuje się nieodpłatnie współpracować i wspierać RUSS i pracowników Uczelni w kontaktach z artystami, którzy mogliby przeprowadzić imprezę kulturalno-rozrywkową w Lokalu.</w:t>
      </w:r>
    </w:p>
    <w:p w:rsidR="00114A72" w:rsidRPr="005F1CD8" w:rsidRDefault="00800F56" w:rsidP="00C41744">
      <w:pPr>
        <w:numPr>
          <w:ilvl w:val="0"/>
          <w:numId w:val="3"/>
        </w:numPr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Minimum I raz w roku Naj</w:t>
      </w:r>
      <w:r w:rsidR="00BF17F8" w:rsidRPr="005F1CD8">
        <w:rPr>
          <w:rFonts w:ascii="Times New Roman" w:eastAsia="Times New Roman" w:hAnsi="Times New Roman" w:cs="Times New Roman"/>
        </w:rPr>
        <w:t>emca i Wynajmujący, w tym studenci RUSS, dokonają podsumowania działalności kulturalno- rozrywkowej prowadzonej w Lokalu.</w:t>
      </w:r>
    </w:p>
    <w:p w:rsidR="00114A72" w:rsidRPr="005F1CD8" w:rsidRDefault="00BF17F8" w:rsidP="00C41744">
      <w:pPr>
        <w:numPr>
          <w:ilvl w:val="0"/>
          <w:numId w:val="3"/>
        </w:numPr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 okresie najmu Najemca zobowiązany jest posiadać ubezpieczenie OC prowadzonej działalności gospodarczej oraz składać Wynajmującemu kopie polis potwierdzających ubezpieczenie.</w:t>
      </w:r>
    </w:p>
    <w:p w:rsidR="00114A72" w:rsidRPr="005F1CD8" w:rsidRDefault="00BF17F8" w:rsidP="00C41744">
      <w:pPr>
        <w:numPr>
          <w:ilvl w:val="0"/>
          <w:numId w:val="3"/>
        </w:numPr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Strony zobowiązują się współpracować w zakresie umieszczania materiałów reklamowych i promocyjnych Najemcy na stronie internetowej Uczelni.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3049"/>
            <wp:effectExtent l="0" t="0" r="0" b="0"/>
            <wp:docPr id="4268" name="Picture 4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8" name="Picture 426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F56" w:rsidRPr="005F1CD8" w:rsidRDefault="00800F56" w:rsidP="00800F56">
      <w:pPr>
        <w:ind w:left="18" w:right="14"/>
        <w:rPr>
          <w:rFonts w:ascii="Times New Roman" w:hAnsi="Times New Roman" w:cs="Times New Roman"/>
        </w:rPr>
      </w:pPr>
    </w:p>
    <w:p w:rsidR="00800F56" w:rsidRPr="005F1CD8" w:rsidRDefault="00800F56" w:rsidP="00800F56">
      <w:pPr>
        <w:pStyle w:val="Akapitzlist"/>
        <w:spacing w:line="276" w:lineRule="auto"/>
        <w:ind w:left="18"/>
        <w:jc w:val="center"/>
        <w:rPr>
          <w:rFonts w:ascii="Times New Roman" w:hAnsi="Times New Roman" w:cs="Times New Roman"/>
          <w:b/>
        </w:rPr>
      </w:pPr>
      <w:r w:rsidRPr="005F1CD8">
        <w:rPr>
          <w:rFonts w:ascii="Times New Roman" w:hAnsi="Times New Roman" w:cs="Times New Roman"/>
          <w:b/>
        </w:rPr>
        <w:t>§2</w:t>
      </w:r>
      <w:r w:rsidRPr="005F1CD8">
        <w:rPr>
          <w:rFonts w:ascii="Times New Roman" w:hAnsi="Times New Roman" w:cs="Times New Roman"/>
          <w:b/>
        </w:rPr>
        <w:br/>
        <w:t>Oświadczenia stron</w:t>
      </w:r>
    </w:p>
    <w:p w:rsidR="00114A72" w:rsidRPr="005F1CD8" w:rsidRDefault="00BF17F8" w:rsidP="00C41744">
      <w:pPr>
        <w:ind w:left="709" w:right="14" w:hanging="142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l. Najemca oświadcza, że zgodnie z prawem prowadzi działalność gospodarczą w następującym zakresie: działalność kulturalno-rozrywkowa i gastronomiczna.</w:t>
      </w:r>
    </w:p>
    <w:p w:rsidR="00114A72" w:rsidRPr="005F1CD8" w:rsidRDefault="00BF17F8" w:rsidP="00C41744">
      <w:pPr>
        <w:numPr>
          <w:ilvl w:val="0"/>
          <w:numId w:val="4"/>
        </w:numPr>
        <w:spacing w:after="222"/>
        <w:ind w:left="851" w:right="14" w:hanging="28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Najemca oświadcza, że przed zawarciem Umowy obejrzał przedmiot najmu i zapoznał się z jego stanem technicznym.</w:t>
      </w:r>
    </w:p>
    <w:p w:rsidR="00114A72" w:rsidRPr="00C41744" w:rsidRDefault="00BF17F8" w:rsidP="00C41744">
      <w:pPr>
        <w:pStyle w:val="Akapitzlist"/>
        <w:numPr>
          <w:ilvl w:val="0"/>
          <w:numId w:val="4"/>
        </w:numPr>
        <w:tabs>
          <w:tab w:val="left" w:pos="567"/>
        </w:tabs>
        <w:ind w:left="851" w:right="14" w:hanging="284"/>
        <w:rPr>
          <w:rFonts w:ascii="Times New Roman" w:hAnsi="Times New Roman" w:cs="Times New Roman"/>
        </w:rPr>
      </w:pPr>
      <w:r w:rsidRPr="00C41744">
        <w:rPr>
          <w:rFonts w:ascii="Times New Roman" w:eastAsia="Times New Roman" w:hAnsi="Times New Roman" w:cs="Times New Roman"/>
        </w:rPr>
        <w:t>Najemca oświadcza, że stan techniczny przedmiotu najmu jest dobry oraz, że jest on przydatny do używania, w szczególności brak jest wad ograniczających lub wyłączających jego przydatność do umówionego użytku, ani też wad zagrażających zdrowiu ludzi, o których mowa w art. 682 k.c.</w:t>
      </w:r>
      <w:r w:rsidRPr="005F1CD8">
        <w:rPr>
          <w:noProof/>
        </w:rPr>
        <w:drawing>
          <wp:inline distT="0" distB="0" distL="0" distR="0">
            <wp:extent cx="3047" cy="3049"/>
            <wp:effectExtent l="0" t="0" r="0" b="0"/>
            <wp:docPr id="6756" name="Picture 6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6" name="Picture 675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F56" w:rsidRPr="005F1CD8" w:rsidRDefault="00800F56" w:rsidP="00800F56">
      <w:pPr>
        <w:ind w:left="156" w:right="14"/>
        <w:rPr>
          <w:rFonts w:ascii="Times New Roman" w:hAnsi="Times New Roman" w:cs="Times New Roman"/>
        </w:rPr>
      </w:pPr>
    </w:p>
    <w:p w:rsidR="00114A72" w:rsidRPr="00B91004" w:rsidRDefault="00800F56" w:rsidP="00B91004">
      <w:pPr>
        <w:pStyle w:val="Nagwek1"/>
        <w:ind w:left="135"/>
        <w:jc w:val="center"/>
        <w:rPr>
          <w:rFonts w:ascii="Times New Roman" w:hAnsi="Times New Roman" w:cs="Times New Roman"/>
          <w:sz w:val="22"/>
          <w:szCs w:val="22"/>
        </w:rPr>
      </w:pPr>
      <w:r w:rsidRPr="00B91004">
        <w:rPr>
          <w:rFonts w:ascii="Times New Roman" w:hAnsi="Times New Roman" w:cs="Times New Roman"/>
          <w:sz w:val="22"/>
          <w:szCs w:val="22"/>
        </w:rPr>
        <w:t>§</w:t>
      </w:r>
      <w:r w:rsidR="00BF17F8" w:rsidRPr="00B91004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114A72" w:rsidRPr="00B91004" w:rsidRDefault="00BF17F8">
      <w:pPr>
        <w:spacing w:after="167" w:line="259" w:lineRule="auto"/>
        <w:ind w:left="1785" w:right="1655" w:hanging="10"/>
        <w:jc w:val="center"/>
        <w:rPr>
          <w:rFonts w:ascii="Times New Roman" w:hAnsi="Times New Roman" w:cs="Times New Roman"/>
          <w:b/>
        </w:rPr>
      </w:pPr>
      <w:r w:rsidRPr="00B91004">
        <w:rPr>
          <w:rFonts w:ascii="Times New Roman" w:eastAsia="Times New Roman" w:hAnsi="Times New Roman" w:cs="Times New Roman"/>
          <w:b/>
        </w:rPr>
        <w:t>Czas trwania umowy</w:t>
      </w:r>
    </w:p>
    <w:p w:rsidR="00114A72" w:rsidRPr="005F1CD8" w:rsidRDefault="00BF17F8" w:rsidP="00B91004">
      <w:pPr>
        <w:spacing w:after="43"/>
        <w:ind w:left="709" w:right="14" w:hanging="142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l. Umowa zostaje zawarta na czas określony tj. od dnia </w:t>
      </w:r>
      <w:r w:rsidR="0008655B">
        <w:rPr>
          <w:rFonts w:ascii="Times New Roman" w:eastAsia="Times New Roman" w:hAnsi="Times New Roman" w:cs="Times New Roman"/>
        </w:rPr>
        <w:t>………r. do dnia ….……..</w:t>
      </w:r>
      <w:r w:rsidRPr="005F1CD8">
        <w:rPr>
          <w:rFonts w:ascii="Times New Roman" w:eastAsia="Times New Roman" w:hAnsi="Times New Roman" w:cs="Times New Roman"/>
        </w:rPr>
        <w:t>r. Po upływie tego terminu umowa ulega rozwiązaniu, chyba że okres obowiązywania umowy zostanie przedłużony stosownym aneksem.</w:t>
      </w:r>
    </w:p>
    <w:p w:rsidR="00114A72" w:rsidRPr="005F1CD8" w:rsidRDefault="00BF17F8" w:rsidP="00B91004">
      <w:pPr>
        <w:spacing w:after="198"/>
        <w:ind w:left="709" w:right="14" w:hanging="142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2.Wydanie przedmiotu najmu Najemcy nastąpi z dniem podpisania Umowy.</w:t>
      </w:r>
    </w:p>
    <w:p w:rsidR="00114A72" w:rsidRPr="005F1CD8" w:rsidRDefault="00114A72">
      <w:pPr>
        <w:spacing w:after="77" w:line="259" w:lineRule="auto"/>
        <w:ind w:left="1785" w:right="1670" w:hanging="10"/>
        <w:jc w:val="center"/>
        <w:rPr>
          <w:rFonts w:ascii="Times New Roman" w:hAnsi="Times New Roman" w:cs="Times New Roman"/>
        </w:rPr>
      </w:pPr>
    </w:p>
    <w:p w:rsidR="00E91226" w:rsidRPr="009B696B" w:rsidRDefault="009B696B" w:rsidP="009B696B">
      <w:pPr>
        <w:spacing w:after="77" w:line="259" w:lineRule="auto"/>
        <w:ind w:left="1785" w:right="1670" w:hanging="10"/>
        <w:jc w:val="center"/>
        <w:rPr>
          <w:rFonts w:ascii="Times New Roman" w:hAnsi="Times New Roman" w:cs="Times New Roman"/>
          <w:b/>
        </w:rPr>
      </w:pPr>
      <w:r w:rsidRPr="009B696B">
        <w:rPr>
          <w:rFonts w:ascii="Times New Roman" w:hAnsi="Times New Roman" w:cs="Times New Roman"/>
          <w:b/>
        </w:rPr>
        <w:t>§</w:t>
      </w:r>
      <w:r w:rsidRPr="009B696B">
        <w:rPr>
          <w:rFonts w:ascii="Times New Roman" w:eastAsia="Times New Roman" w:hAnsi="Times New Roman" w:cs="Times New Roman"/>
          <w:b/>
        </w:rPr>
        <w:t>4</w:t>
      </w:r>
    </w:p>
    <w:p w:rsidR="003B4AA3" w:rsidRPr="00C55A8B" w:rsidRDefault="00C55A8B" w:rsidP="00C55A8B">
      <w:pPr>
        <w:jc w:val="center"/>
        <w:rPr>
          <w:rFonts w:ascii="Times New Roman" w:hAnsi="Times New Roman" w:cs="Times New Roman"/>
          <w:b/>
        </w:rPr>
      </w:pPr>
      <w:r w:rsidRPr="00C55A8B">
        <w:rPr>
          <w:rFonts w:ascii="Times New Roman" w:hAnsi="Times New Roman" w:cs="Times New Roman"/>
          <w:b/>
        </w:rPr>
        <w:t>Czynsz i opłaty ekspl</w:t>
      </w:r>
      <w:r>
        <w:rPr>
          <w:rFonts w:ascii="Times New Roman" w:hAnsi="Times New Roman" w:cs="Times New Roman"/>
          <w:b/>
        </w:rPr>
        <w:t>o</w:t>
      </w:r>
      <w:r w:rsidRPr="00C55A8B">
        <w:rPr>
          <w:rFonts w:ascii="Times New Roman" w:hAnsi="Times New Roman" w:cs="Times New Roman"/>
          <w:b/>
        </w:rPr>
        <w:t>atacyjne</w:t>
      </w:r>
    </w:p>
    <w:p w:rsidR="003B4AA3" w:rsidRPr="005F1CD8" w:rsidRDefault="003B4AA3" w:rsidP="003B4AA3">
      <w:pPr>
        <w:rPr>
          <w:rFonts w:ascii="Times New Roman" w:hAnsi="Times New Roman" w:cs="Times New Roman"/>
        </w:rPr>
      </w:pPr>
    </w:p>
    <w:p w:rsidR="00114A72" w:rsidRPr="005F1CD8" w:rsidRDefault="003B4AA3" w:rsidP="00BD3F3D">
      <w:pPr>
        <w:pStyle w:val="Akapitzlist"/>
        <w:numPr>
          <w:ilvl w:val="0"/>
          <w:numId w:val="30"/>
        </w:numPr>
        <w:ind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 xml:space="preserve">Z </w:t>
      </w:r>
      <w:r w:rsidR="00BF17F8" w:rsidRPr="005F1CD8">
        <w:rPr>
          <w:rFonts w:ascii="Times New Roman" w:eastAsia="Times New Roman" w:hAnsi="Times New Roman" w:cs="Times New Roman"/>
        </w:rPr>
        <w:t xml:space="preserve">tytułu najmu Najemca obowiązany jest uiszczać Wynajmującemu miesięcznie czynsz zasadniczy, zwany wcześniej i dalej: „Czynszem”, którego wysokość Strony ustaliły na kwotę </w:t>
      </w:r>
      <w:r w:rsidR="00800F56" w:rsidRPr="005F1CD8">
        <w:rPr>
          <w:rFonts w:ascii="Times New Roman" w:hAnsi="Times New Roman" w:cs="Times New Roman"/>
        </w:rPr>
        <w:lastRenderedPageBreak/>
        <w:t>………………..</w:t>
      </w:r>
      <w:r w:rsidR="00BF17F8" w:rsidRPr="005F1CD8">
        <w:rPr>
          <w:rFonts w:ascii="Times New Roman" w:eastAsia="Times New Roman" w:hAnsi="Times New Roman" w:cs="Times New Roman"/>
        </w:rPr>
        <w:t>zł netto</w:t>
      </w:r>
      <w:r w:rsidR="00800F56" w:rsidRPr="005F1CD8">
        <w:rPr>
          <w:rFonts w:ascii="Times New Roman" w:hAnsi="Times New Roman" w:cs="Times New Roman"/>
        </w:rPr>
        <w:t xml:space="preserve"> </w:t>
      </w:r>
      <w:r w:rsidR="00BF17F8" w:rsidRPr="005F1CD8">
        <w:rPr>
          <w:rFonts w:ascii="Times New Roman" w:eastAsia="Times New Roman" w:hAnsi="Times New Roman" w:cs="Times New Roman"/>
        </w:rPr>
        <w:t>(słownie:</w:t>
      </w:r>
      <w:r w:rsidR="00800F56" w:rsidRPr="005F1CD8">
        <w:rPr>
          <w:rFonts w:ascii="Times New Roman" w:hAnsi="Times New Roman" w:cs="Times New Roman"/>
        </w:rPr>
        <w:t xml:space="preserve">………………………………….) </w:t>
      </w:r>
      <w:proofErr w:type="spellStart"/>
      <w:r w:rsidR="00800F56" w:rsidRPr="005F1CD8">
        <w:rPr>
          <w:rFonts w:ascii="Times New Roman" w:hAnsi="Times New Roman" w:cs="Times New Roman"/>
        </w:rPr>
        <w:t>tj</w:t>
      </w:r>
      <w:proofErr w:type="spellEnd"/>
      <w:r w:rsidR="00800F56" w:rsidRPr="005F1CD8">
        <w:rPr>
          <w:rFonts w:ascii="Times New Roman" w:hAnsi="Times New Roman" w:cs="Times New Roman"/>
        </w:rPr>
        <w:t>……………………..</w:t>
      </w:r>
      <w:r w:rsidR="00BF17F8" w:rsidRPr="005F1CD8">
        <w:rPr>
          <w:rFonts w:ascii="Times New Roman" w:eastAsia="Times New Roman" w:hAnsi="Times New Roman" w:cs="Times New Roman"/>
        </w:rPr>
        <w:t xml:space="preserve">zł brutto (słownie: </w:t>
      </w:r>
      <w:r w:rsidR="00800F56" w:rsidRPr="005F1CD8">
        <w:rPr>
          <w:rFonts w:ascii="Times New Roman" w:hAnsi="Times New Roman" w:cs="Times New Roman"/>
        </w:rPr>
        <w:t>…………………………………………</w:t>
      </w:r>
      <w:r w:rsidR="00BF17F8" w:rsidRPr="005F1CD8">
        <w:rPr>
          <w:rFonts w:ascii="Times New Roman" w:eastAsia="Times New Roman" w:hAnsi="Times New Roman" w:cs="Times New Roman"/>
        </w:rPr>
        <w:t>). Czynsz naliczany jest od dnia przekazania przedmiotu najmu.</w:t>
      </w:r>
    </w:p>
    <w:p w:rsidR="00114A72" w:rsidRPr="005F1CD8" w:rsidRDefault="00BF17F8" w:rsidP="00BD3F3D">
      <w:pPr>
        <w:numPr>
          <w:ilvl w:val="0"/>
          <w:numId w:val="30"/>
        </w:numPr>
        <w:spacing w:after="203"/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Czynsz w miesiącach wakacyjnych: lipiec -sierpień dotyczy tylko pozycji stałych czynszu: kosztów przeglądów i badań, monitoringu, ubezpieczenia budynku i podatku od nieruchomości na kwotę: </w:t>
      </w:r>
      <w:r w:rsidR="00800F56" w:rsidRPr="005F1CD8">
        <w:rPr>
          <w:rFonts w:ascii="Times New Roman" w:hAnsi="Times New Roman" w:cs="Times New Roman"/>
        </w:rPr>
        <w:t>…………………</w:t>
      </w:r>
      <w:r w:rsidRPr="005F1CD8">
        <w:rPr>
          <w:rFonts w:ascii="Times New Roman" w:eastAsia="Times New Roman" w:hAnsi="Times New Roman" w:cs="Times New Roman"/>
        </w:rPr>
        <w:t>zł netto(</w:t>
      </w:r>
      <w:r w:rsidR="00800F56" w:rsidRPr="005F1CD8">
        <w:rPr>
          <w:rFonts w:ascii="Times New Roman" w:hAnsi="Times New Roman" w:cs="Times New Roman"/>
        </w:rPr>
        <w:t xml:space="preserve"> słownie</w:t>
      </w:r>
      <w:r w:rsidRPr="005F1CD8">
        <w:rPr>
          <w:rFonts w:ascii="Times New Roman" w:eastAsia="Times New Roman" w:hAnsi="Times New Roman" w:cs="Times New Roman"/>
        </w:rPr>
        <w:t xml:space="preserve">: </w:t>
      </w:r>
      <w:r w:rsidR="00800F56" w:rsidRPr="005F1CD8">
        <w:rPr>
          <w:rFonts w:ascii="Times New Roman" w:hAnsi="Times New Roman" w:cs="Times New Roman"/>
        </w:rPr>
        <w:t>……………………………..</w:t>
      </w:r>
      <w:r w:rsidRPr="005F1CD8">
        <w:rPr>
          <w:rFonts w:ascii="Times New Roman" w:eastAsia="Times New Roman" w:hAnsi="Times New Roman" w:cs="Times New Roman"/>
        </w:rPr>
        <w:t xml:space="preserve">) tj. w kwocie: </w:t>
      </w:r>
      <w:r w:rsidR="00800F56" w:rsidRPr="005F1CD8">
        <w:rPr>
          <w:rFonts w:ascii="Times New Roman" w:hAnsi="Times New Roman" w:cs="Times New Roman"/>
        </w:rPr>
        <w:t>………………</w:t>
      </w:r>
      <w:r w:rsidRPr="005F1CD8">
        <w:rPr>
          <w:rFonts w:ascii="Times New Roman" w:eastAsia="Times New Roman" w:hAnsi="Times New Roman" w:cs="Times New Roman"/>
        </w:rPr>
        <w:t>zł brutto (słownie :</w:t>
      </w:r>
      <w:r w:rsidR="00800F56" w:rsidRPr="005F1CD8">
        <w:rPr>
          <w:rFonts w:ascii="Times New Roman" w:hAnsi="Times New Roman" w:cs="Times New Roman"/>
        </w:rPr>
        <w:t>…………………………………)</w:t>
      </w:r>
    </w:p>
    <w:p w:rsidR="00114A72" w:rsidRPr="005F1CD8" w:rsidRDefault="00BF17F8" w:rsidP="00BD3F3D">
      <w:pPr>
        <w:pStyle w:val="Akapitzlist"/>
        <w:numPr>
          <w:ilvl w:val="0"/>
          <w:numId w:val="30"/>
        </w:numPr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Niezależnie od obowiązku zapłaty Czynszu Najemca zobowiązuje się ponosić opłaty dodatkowe eksploatacyjne związane z korzystaniem z przedmiotu najmu. Wysokość opłat eksploatacyjnych ustalana będzie na podstawie rachunków lub innych dokumentów rozliczeniowych.</w:t>
      </w:r>
    </w:p>
    <w:p w:rsidR="00114A72" w:rsidRPr="005F1CD8" w:rsidRDefault="00BF17F8" w:rsidP="00BD3F3D">
      <w:pPr>
        <w:pStyle w:val="Akapitzlist"/>
        <w:spacing w:after="209"/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Strony ustaliły, że opłaty eksploatacyjne obejmują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21336" cy="73173"/>
            <wp:effectExtent l="0" t="0" r="0" b="0"/>
            <wp:docPr id="26073" name="Picture 26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3" name="Picture 2607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BD3F3D">
      <w:pPr>
        <w:pStyle w:val="Akapitzlist"/>
        <w:numPr>
          <w:ilvl w:val="1"/>
          <w:numId w:val="30"/>
        </w:numPr>
        <w:spacing w:after="30"/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energię elektryczną— opłata stała i zmienna - obliczona proporcjonalnie w zakresie opłat stałych do zajmowanej powierzchni i wg. wskazań podlicznika-na podstawie refaktury,</w:t>
      </w:r>
    </w:p>
    <w:p w:rsidR="00114A72" w:rsidRPr="005F1CD8" w:rsidRDefault="00BF17F8" w:rsidP="00BD3F3D">
      <w:pPr>
        <w:numPr>
          <w:ilvl w:val="1"/>
          <w:numId w:val="30"/>
        </w:numPr>
        <w:spacing w:after="21"/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wodę i ścieki — wg. wskazań podlicznika -na podstawie refaktury,</w:t>
      </w:r>
    </w:p>
    <w:p w:rsidR="00114A72" w:rsidRPr="005F1CD8" w:rsidRDefault="00BF17F8" w:rsidP="00BD3F3D">
      <w:pPr>
        <w:numPr>
          <w:ilvl w:val="1"/>
          <w:numId w:val="30"/>
        </w:numPr>
        <w:spacing w:after="203"/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energię cieplną (ogrzewanie) oplata stała i zmienna - obliczona proporcjonalnie w zakresie opłat stałych do zajmowanej powierzchni i wg. wskazań podlicznika-na podstawie refaktury.</w:t>
      </w:r>
    </w:p>
    <w:p w:rsidR="00114A72" w:rsidRPr="005F1CD8" w:rsidRDefault="00BF17F8" w:rsidP="00E52562">
      <w:pPr>
        <w:pStyle w:val="Akapitzlist"/>
        <w:numPr>
          <w:ilvl w:val="0"/>
          <w:numId w:val="30"/>
        </w:numPr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Ponadto, Najemca zobowiązuje si</w:t>
      </w:r>
      <w:r w:rsidR="00F71ED5" w:rsidRPr="005F1CD8">
        <w:rPr>
          <w:rFonts w:ascii="Times New Roman" w:hAnsi="Times New Roman" w:cs="Times New Roman"/>
        </w:rPr>
        <w:t>ę ponosić samodzielnie koszty w</w:t>
      </w:r>
      <w:r w:rsidRPr="005F1CD8">
        <w:rPr>
          <w:rFonts w:ascii="Times New Roman" w:eastAsia="Times New Roman" w:hAnsi="Times New Roman" w:cs="Times New Roman"/>
        </w:rPr>
        <w:t>ywozu nieczystości stałych. Najemca j</w:t>
      </w:r>
      <w:r w:rsidR="00F71ED5" w:rsidRPr="005F1CD8">
        <w:rPr>
          <w:rFonts w:ascii="Times New Roman" w:hAnsi="Times New Roman" w:cs="Times New Roman"/>
        </w:rPr>
        <w:t>est zobowiązany przedłożyć Wynaj</w:t>
      </w:r>
      <w:r w:rsidRPr="005F1CD8">
        <w:rPr>
          <w:rFonts w:ascii="Times New Roman" w:eastAsia="Times New Roman" w:hAnsi="Times New Roman" w:cs="Times New Roman"/>
        </w:rPr>
        <w:t>mującemu dokumenty potwierdzające zawarcie stosownej umowy lub złożenie deklaracji w tym zakresie.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3048"/>
            <wp:effectExtent l="0" t="0" r="0" b="0"/>
            <wp:docPr id="6759" name="Picture 6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9" name="Picture 675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E52562">
      <w:pPr>
        <w:numPr>
          <w:ilvl w:val="0"/>
          <w:numId w:val="30"/>
        </w:numPr>
        <w:spacing w:after="270"/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Czynsz i pozostałe należności z tytułu opłat eksploatacyjnych Najemca zobowiązuje się płacić w terminie 14 dni od daty wystawienia faktury VAT przez Wynajmującego, przelewem na rachunek </w:t>
      </w:r>
      <w:r w:rsidR="00F71ED5" w:rsidRPr="005F1CD8">
        <w:rPr>
          <w:rFonts w:ascii="Times New Roman" w:hAnsi="Times New Roman" w:cs="Times New Roman"/>
          <w:noProof/>
        </w:rPr>
        <w:t xml:space="preserve">bankowy </w:t>
      </w:r>
      <w:r w:rsidR="00F71ED5" w:rsidRPr="005F1CD8">
        <w:rPr>
          <w:rFonts w:ascii="Times New Roman" w:hAnsi="Times New Roman" w:cs="Times New Roman"/>
        </w:rPr>
        <w:t>Wynajmującego o</w:t>
      </w:r>
      <w:r w:rsidRPr="005F1CD8">
        <w:rPr>
          <w:rFonts w:ascii="Times New Roman" w:eastAsia="Times New Roman" w:hAnsi="Times New Roman" w:cs="Times New Roman"/>
        </w:rPr>
        <w:t xml:space="preserve"> numerze: </w:t>
      </w:r>
      <w:r w:rsidR="00F71ED5" w:rsidRPr="005F1CD8">
        <w:rPr>
          <w:rFonts w:ascii="Times New Roman" w:hAnsi="Times New Roman" w:cs="Times New Roman"/>
        </w:rPr>
        <w:t>…………………………………………….</w:t>
      </w:r>
    </w:p>
    <w:p w:rsidR="00114A72" w:rsidRPr="005F1CD8" w:rsidRDefault="00BF17F8" w:rsidP="00E52562">
      <w:pPr>
        <w:numPr>
          <w:ilvl w:val="0"/>
          <w:numId w:val="30"/>
        </w:numPr>
        <w:spacing w:after="287"/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Najemca przyjmuje do wiadomości, że opłaty eksploatacyjne mają charakter zmienny, ich wysokość uzależniona jest od czynników niezależnych od Wynajmującego, w szczególności takich jak: sezon grzewczy, zużycie wody, energii elektrycznej, gazu przez Najemcę.</w:t>
      </w:r>
    </w:p>
    <w:p w:rsidR="00114A72" w:rsidRPr="005F1CD8" w:rsidRDefault="00BF17F8" w:rsidP="00E52562">
      <w:pPr>
        <w:numPr>
          <w:ilvl w:val="0"/>
          <w:numId w:val="30"/>
        </w:numPr>
        <w:spacing w:after="298"/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Tytułem zabezpieczenia wszelkich roszczeń pieniężnych Wynajmującego mogących wyniknąć z Umowy, a w szczególności dla zabezpieczenia płatności Czynszu i opłat eksploatacyjnych, Wynajmujący wpłaca kaucję na konto Wynajmującego w wysokości dwóch miesięcznych czynszów do </w:t>
      </w:r>
      <w:r w:rsidR="00F71ED5" w:rsidRPr="005F1CD8">
        <w:rPr>
          <w:rFonts w:ascii="Times New Roman" w:hAnsi="Times New Roman" w:cs="Times New Roman"/>
        </w:rPr>
        <w:t>…………………..</w:t>
      </w:r>
      <w:r w:rsidRPr="005F1CD8">
        <w:rPr>
          <w:rFonts w:ascii="Times New Roman" w:eastAsia="Times New Roman" w:hAnsi="Times New Roman" w:cs="Times New Roman"/>
        </w:rPr>
        <w:t xml:space="preserve">. w kwocie </w:t>
      </w:r>
      <w:r w:rsidR="00F71ED5" w:rsidRPr="005F1CD8">
        <w:rPr>
          <w:rFonts w:ascii="Times New Roman" w:hAnsi="Times New Roman" w:cs="Times New Roman"/>
        </w:rPr>
        <w:t>………………..</w:t>
      </w:r>
      <w:r w:rsidRPr="005F1CD8">
        <w:rPr>
          <w:rFonts w:ascii="Times New Roman" w:eastAsia="Times New Roman" w:hAnsi="Times New Roman" w:cs="Times New Roman"/>
        </w:rPr>
        <w:t xml:space="preserve">zł słownie:( </w:t>
      </w:r>
      <w:r w:rsidR="00F71ED5" w:rsidRPr="005F1CD8">
        <w:rPr>
          <w:rFonts w:ascii="Times New Roman" w:hAnsi="Times New Roman" w:cs="Times New Roman"/>
        </w:rPr>
        <w:t>…………………………………………</w:t>
      </w:r>
      <w:r w:rsidRPr="005F1CD8">
        <w:rPr>
          <w:rFonts w:ascii="Times New Roman" w:eastAsia="Times New Roman" w:hAnsi="Times New Roman" w:cs="Times New Roman"/>
        </w:rPr>
        <w:t>).</w:t>
      </w:r>
    </w:p>
    <w:p w:rsidR="00114A72" w:rsidRPr="005F1CD8" w:rsidRDefault="00BF17F8" w:rsidP="00E52562">
      <w:pPr>
        <w:numPr>
          <w:ilvl w:val="0"/>
          <w:numId w:val="30"/>
        </w:numPr>
        <w:spacing w:after="292"/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 przypadku opóźnienia w zapłacie czynszu, Wynajmujący ma prawo dochodzenia odsetek za opóźnienie w transakcjach handlowych.</w:t>
      </w:r>
    </w:p>
    <w:p w:rsidR="00114A72" w:rsidRPr="005F1CD8" w:rsidRDefault="00BF17F8" w:rsidP="00E52562">
      <w:pPr>
        <w:numPr>
          <w:ilvl w:val="0"/>
          <w:numId w:val="30"/>
        </w:numPr>
        <w:spacing w:after="314"/>
        <w:ind w:left="709" w:right="14" w:hanging="283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O odstąpienie od pobierania Czynszu w całości lub w części Najemca może wnioskować do Wynajmującego w danym miesiącu kalendarzowym, pod warunkiem, że w miesiącu, którego dotyczy wniosek działalność gospodarcza była zawieszona lub Lokal z innych przyczyn nie był użytkowany lub użytkowany w ograniczonym zakresie.</w:t>
      </w:r>
    </w:p>
    <w:p w:rsidR="00114A72" w:rsidRPr="005B1655" w:rsidRDefault="00F71ED5" w:rsidP="005B1655">
      <w:pPr>
        <w:pStyle w:val="Nagwek1"/>
        <w:spacing w:after="36" w:line="259" w:lineRule="auto"/>
        <w:ind w:left="34"/>
        <w:jc w:val="center"/>
        <w:rPr>
          <w:rFonts w:ascii="Times New Roman" w:hAnsi="Times New Roman" w:cs="Times New Roman"/>
          <w:sz w:val="22"/>
          <w:szCs w:val="22"/>
        </w:rPr>
      </w:pPr>
      <w:r w:rsidRPr="005B1655">
        <w:rPr>
          <w:rFonts w:ascii="Times New Roman" w:hAnsi="Times New Roman" w:cs="Times New Roman"/>
          <w:sz w:val="22"/>
          <w:szCs w:val="22"/>
        </w:rPr>
        <w:lastRenderedPageBreak/>
        <w:t>§</w:t>
      </w:r>
      <w:r w:rsidR="00BF17F8" w:rsidRPr="005B1655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114A72" w:rsidRPr="005B1655" w:rsidRDefault="00BF17F8" w:rsidP="005B1655">
      <w:pPr>
        <w:pStyle w:val="Nagwek2"/>
        <w:spacing w:after="374"/>
        <w:ind w:left="135" w:right="96"/>
        <w:jc w:val="center"/>
        <w:rPr>
          <w:rFonts w:ascii="Times New Roman" w:hAnsi="Times New Roman" w:cs="Times New Roman"/>
          <w:sz w:val="22"/>
          <w:szCs w:val="22"/>
        </w:rPr>
      </w:pPr>
      <w:r w:rsidRPr="005B1655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3709416</wp:posOffset>
            </wp:positionH>
            <wp:positionV relativeFrom="page">
              <wp:posOffset>10277739</wp:posOffset>
            </wp:positionV>
            <wp:extent cx="3048" cy="3049"/>
            <wp:effectExtent l="0" t="0" r="0" b="0"/>
            <wp:wrapTopAndBottom/>
            <wp:docPr id="8947" name="Picture 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7" name="Picture 894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1655">
        <w:rPr>
          <w:rFonts w:ascii="Times New Roman" w:eastAsia="Times New Roman" w:hAnsi="Times New Roman" w:cs="Times New Roman"/>
          <w:sz w:val="22"/>
          <w:szCs w:val="22"/>
        </w:rPr>
        <w:t>Obowiązki i uprawnienia Wynajmującego</w:t>
      </w:r>
      <w:r w:rsidRPr="005B1655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3048" cy="3049"/>
            <wp:effectExtent l="0" t="0" r="0" b="0"/>
            <wp:docPr id="8945" name="Picture 8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5" name="Picture 894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ED5" w:rsidRPr="005F1CD8" w:rsidRDefault="00BF17F8" w:rsidP="00FE370F">
      <w:pPr>
        <w:spacing w:after="291"/>
        <w:ind w:left="709" w:right="14" w:hanging="142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l. Wynajmujący nie ponosi odpowiedzialności za rzeczy Najemcy ani osób trzecich znajdujące się w przedmiocie najmu.</w:t>
      </w:r>
    </w:p>
    <w:p w:rsidR="00114A72" w:rsidRPr="005F1CD8" w:rsidRDefault="00BF17F8" w:rsidP="005B1655">
      <w:pPr>
        <w:spacing w:after="290"/>
        <w:ind w:left="14" w:right="14" w:firstLine="55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2. Wynajmujący zobowiązuje się do:</w:t>
      </w:r>
    </w:p>
    <w:p w:rsidR="00114A72" w:rsidRPr="005F1CD8" w:rsidRDefault="00BF17F8" w:rsidP="003B4AA3">
      <w:pPr>
        <w:pStyle w:val="Akapitzlist"/>
        <w:numPr>
          <w:ilvl w:val="0"/>
          <w:numId w:val="27"/>
        </w:numPr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dokonywania przeglądów i badań instalacji i systemów wentylacji oraz podręcznego sprzętu gaśniczego, badania sieci hydrantowej, okresowego przeglądu kominów,</w:t>
      </w:r>
    </w:p>
    <w:p w:rsidR="00114A72" w:rsidRPr="005F1CD8" w:rsidRDefault="00BF17F8" w:rsidP="003B4AA3">
      <w:pPr>
        <w:pStyle w:val="Akapitzlist"/>
        <w:numPr>
          <w:ilvl w:val="0"/>
          <w:numId w:val="27"/>
        </w:numPr>
        <w:spacing w:after="145"/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dostarczania wody, odbierania ścieków, przez dostawców i odbiorców tych mediów oraz dostarczania ciepła i ciepłej wody użytkowej z sieci Przedsiębiorstwa Energetyki Cieplnej w Ciechanowie.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6098"/>
            <wp:effectExtent l="0" t="0" r="0" b="0"/>
            <wp:docPr id="8946" name="Picture 8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" name="Picture 894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3B4AA3">
      <w:pPr>
        <w:pStyle w:val="Akapitzlist"/>
        <w:numPr>
          <w:ilvl w:val="0"/>
          <w:numId w:val="27"/>
        </w:numPr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ubezpieczenia budynku,</w:t>
      </w:r>
    </w:p>
    <w:p w:rsidR="00114A72" w:rsidRPr="005F1CD8" w:rsidRDefault="00BF17F8" w:rsidP="003B4AA3">
      <w:pPr>
        <w:pStyle w:val="Akapitzlist"/>
        <w:numPr>
          <w:ilvl w:val="0"/>
          <w:numId w:val="27"/>
        </w:numPr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monitoringu.</w:t>
      </w:r>
    </w:p>
    <w:p w:rsidR="00114A72" w:rsidRPr="005F1CD8" w:rsidRDefault="00BF17F8" w:rsidP="005B1655">
      <w:pPr>
        <w:spacing w:after="320"/>
        <w:ind w:left="709" w:right="14" w:hanging="142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3. Wynajmujący jest uprawniony do dokonywania w obecności Najemcy lub jego przedstawiciela kontroli stanu przedmiotu</w:t>
      </w:r>
      <w:r w:rsidR="003B4AA3" w:rsidRPr="005F1CD8">
        <w:rPr>
          <w:rFonts w:ascii="Times New Roman" w:hAnsi="Times New Roman" w:cs="Times New Roman"/>
        </w:rPr>
        <w:t xml:space="preserve"> najmu celem sprawdzenia czy Najemca użytkuje go i wywiązuje</w:t>
      </w:r>
      <w:r w:rsidRPr="005F1CD8">
        <w:rPr>
          <w:rFonts w:ascii="Times New Roman" w:eastAsia="Times New Roman" w:hAnsi="Times New Roman" w:cs="Times New Roman"/>
        </w:rPr>
        <w:t xml:space="preserve"> się z postanowień Umowy w sposób prawidłowy.</w:t>
      </w:r>
    </w:p>
    <w:p w:rsidR="00114A72" w:rsidRPr="005F1CD8" w:rsidRDefault="00F71ED5">
      <w:pPr>
        <w:spacing w:after="0" w:line="259" w:lineRule="auto"/>
        <w:ind w:left="1785" w:right="1747" w:hanging="10"/>
        <w:jc w:val="center"/>
        <w:rPr>
          <w:rFonts w:ascii="Times New Roman" w:hAnsi="Times New Roman" w:cs="Times New Roman"/>
          <w:b/>
        </w:rPr>
      </w:pPr>
      <w:r w:rsidRPr="005F1CD8">
        <w:rPr>
          <w:rFonts w:ascii="Times New Roman" w:hAnsi="Times New Roman" w:cs="Times New Roman"/>
          <w:b/>
        </w:rPr>
        <w:t>§</w:t>
      </w:r>
      <w:r w:rsidR="00BF17F8" w:rsidRPr="005F1CD8">
        <w:rPr>
          <w:rFonts w:ascii="Times New Roman" w:eastAsia="Times New Roman" w:hAnsi="Times New Roman" w:cs="Times New Roman"/>
          <w:b/>
        </w:rPr>
        <w:t>6</w:t>
      </w:r>
    </w:p>
    <w:p w:rsidR="00114A72" w:rsidRPr="005F1CD8" w:rsidRDefault="00BF17F8">
      <w:pPr>
        <w:spacing w:after="279" w:line="259" w:lineRule="auto"/>
        <w:ind w:left="1785" w:right="1747" w:hanging="10"/>
        <w:jc w:val="center"/>
        <w:rPr>
          <w:rFonts w:ascii="Times New Roman" w:hAnsi="Times New Roman" w:cs="Times New Roman"/>
          <w:b/>
        </w:rPr>
      </w:pPr>
      <w:r w:rsidRPr="005F1CD8">
        <w:rPr>
          <w:rFonts w:ascii="Times New Roman" w:eastAsia="Times New Roman" w:hAnsi="Times New Roman" w:cs="Times New Roman"/>
          <w:b/>
        </w:rPr>
        <w:t>Obowiązki i uprawnienia Najemcy</w:t>
      </w:r>
    </w:p>
    <w:p w:rsidR="00114A72" w:rsidRPr="005F1CD8" w:rsidRDefault="00BF17F8" w:rsidP="005B1655">
      <w:pPr>
        <w:ind w:left="567"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l. Najemcy nie przysługuje w żadnym zakresie prawo oddania przedmiotu najmu w podnajem l</w:t>
      </w:r>
      <w:r w:rsidR="00F71ED5" w:rsidRPr="005F1CD8">
        <w:rPr>
          <w:rFonts w:ascii="Times New Roman" w:hAnsi="Times New Roman" w:cs="Times New Roman"/>
        </w:rPr>
        <w:t>ub do używania na innej podstawi</w:t>
      </w:r>
      <w:r w:rsidRPr="005F1CD8">
        <w:rPr>
          <w:rFonts w:ascii="Times New Roman" w:eastAsia="Times New Roman" w:hAnsi="Times New Roman" w:cs="Times New Roman"/>
        </w:rPr>
        <w:t>e.</w:t>
      </w:r>
    </w:p>
    <w:p w:rsidR="00114A72" w:rsidRPr="005F1CD8" w:rsidRDefault="00BF17F8" w:rsidP="005B1655">
      <w:pPr>
        <w:spacing w:after="228"/>
        <w:ind w:left="567"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2. Wynajmowane przez Najemcę pomieszczenia użytkowe będą bez prawa dokonywania zmian konstrukcyjnych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21336" cy="18293"/>
            <wp:effectExtent l="0" t="0" r="0" b="0"/>
            <wp:docPr id="10884" name="Picture 10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4" name="Picture 1088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5B1655">
      <w:pPr>
        <w:spacing w:after="301"/>
        <w:ind w:left="567"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3.Ewentualne planowane adaptacje powinny być przeprowadzone po uprzednim, każdorazowym uzyskaniu pisemnej zgody Kanclerza PUZ i po zatwierdzeniu przez Wynajmującego na piśmie projektu tych prac.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15244"/>
            <wp:effectExtent l="0" t="0" r="0" b="0"/>
            <wp:docPr id="26079" name="Picture 26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9" name="Picture 2607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5B1655">
      <w:pPr>
        <w:numPr>
          <w:ilvl w:val="0"/>
          <w:numId w:val="9"/>
        </w:numPr>
        <w:spacing w:after="366"/>
        <w:ind w:left="322" w:right="14" w:firstLine="10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Najemca zobowiązuje się: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3049"/>
            <wp:effectExtent l="0" t="0" r="0" b="0"/>
            <wp:docPr id="10887" name="Picture 10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7" name="Picture 1088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5B1655">
      <w:pPr>
        <w:pStyle w:val="Akapitzlist"/>
        <w:numPr>
          <w:ilvl w:val="0"/>
          <w:numId w:val="25"/>
        </w:numPr>
        <w:spacing w:after="349"/>
        <w:ind w:right="14" w:hanging="29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używać przedmiot najmu zgodnie z jego przeznaczeniem, właściwościami i zgodnie z postanowieniami Umowy,</w:t>
      </w:r>
    </w:p>
    <w:p w:rsidR="00114A72" w:rsidRPr="005F1CD8" w:rsidRDefault="00BF17F8" w:rsidP="005B1655">
      <w:pPr>
        <w:pStyle w:val="Akapitzlist"/>
        <w:numPr>
          <w:ilvl w:val="0"/>
          <w:numId w:val="25"/>
        </w:numPr>
        <w:spacing w:after="291"/>
        <w:ind w:right="14" w:hanging="29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używać przedmiot najmu wyłącznie </w:t>
      </w:r>
      <w:r w:rsidR="00833593" w:rsidRPr="005F1CD8">
        <w:rPr>
          <w:rFonts w:ascii="Times New Roman" w:hAnsi="Times New Roman" w:cs="Times New Roman"/>
        </w:rPr>
        <w:t xml:space="preserve">w charakterze, o którym mowa </w:t>
      </w:r>
      <w:r w:rsidR="00833593" w:rsidRPr="00A53BB3">
        <w:rPr>
          <w:rFonts w:ascii="Times New Roman" w:hAnsi="Times New Roman" w:cs="Times New Roman"/>
        </w:rPr>
        <w:t>w § 1</w:t>
      </w:r>
      <w:r w:rsidRPr="005F1CD8">
        <w:rPr>
          <w:rFonts w:ascii="Times New Roman" w:eastAsia="Times New Roman" w:hAnsi="Times New Roman" w:cs="Times New Roman"/>
        </w:rPr>
        <w:t xml:space="preserve"> ust. 4 Umowy oraz wyłącznie w związku z prowadzoną działalnością gospodarczą,</w:t>
      </w:r>
    </w:p>
    <w:p w:rsidR="00114A72" w:rsidRPr="005F1CD8" w:rsidRDefault="00BF17F8" w:rsidP="005B1655">
      <w:pPr>
        <w:pStyle w:val="Akapitzlist"/>
        <w:numPr>
          <w:ilvl w:val="0"/>
          <w:numId w:val="25"/>
        </w:numPr>
        <w:spacing w:after="340"/>
        <w:ind w:right="14" w:hanging="29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przestrzegać przepisów przeciwpożarowych, bhp,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3049"/>
            <wp:effectExtent l="0" t="0" r="0" b="0"/>
            <wp:docPr id="10888" name="Picture 10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" name="Picture 1088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5B1655">
      <w:pPr>
        <w:pStyle w:val="Akapitzlist"/>
        <w:numPr>
          <w:ilvl w:val="0"/>
          <w:numId w:val="25"/>
        </w:numPr>
        <w:spacing w:after="340"/>
        <w:ind w:right="14" w:hanging="29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utrzymać przedmiot najmu w porządku oraz należytym stanie technicznym,</w:t>
      </w:r>
    </w:p>
    <w:p w:rsidR="00114A72" w:rsidRPr="005F1CD8" w:rsidRDefault="00BF17F8" w:rsidP="005B1655">
      <w:pPr>
        <w:pStyle w:val="Akapitzlist"/>
        <w:numPr>
          <w:ilvl w:val="0"/>
          <w:numId w:val="25"/>
        </w:numPr>
        <w:spacing w:after="330"/>
        <w:ind w:right="14" w:hanging="29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dokonywać na własny koszt drobnych napraw i remontów związanych ze zwykłym używaniem, 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3049"/>
            <wp:effectExtent l="0" t="0" r="0" b="0"/>
            <wp:docPr id="10889" name="Picture 10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9" name="Picture 1088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1CD8">
        <w:rPr>
          <w:rFonts w:ascii="Times New Roman" w:eastAsia="Times New Roman" w:hAnsi="Times New Roman" w:cs="Times New Roman"/>
        </w:rPr>
        <w:t>w szczególności: malowania pomieszczeń, wykonywania napraw i bieżącej konserwacji urządzeń oraz ich wymiany, konserwacj</w:t>
      </w:r>
      <w:r w:rsidR="00F71ED5" w:rsidRPr="005F1CD8">
        <w:rPr>
          <w:rFonts w:ascii="Times New Roman" w:hAnsi="Times New Roman" w:cs="Times New Roman"/>
        </w:rPr>
        <w:t>i i naprawy podłóg, posadzek, wy</w:t>
      </w:r>
      <w:r w:rsidRPr="005F1CD8">
        <w:rPr>
          <w:rFonts w:ascii="Times New Roman" w:eastAsia="Times New Roman" w:hAnsi="Times New Roman" w:cs="Times New Roman"/>
        </w:rPr>
        <w:t>kładzin podłogowych, bieżącej konserwacji i remontów stolarki okiennej i drzwiowej, usuwania powstałych uszkodzeń, bądź wymiany zużytych elementów wyposażenia, konserwacji i naprawy instalacji i urządzeń technicznych, zapewniających korzystanie ze światła, ogrzewania, doprowadzenia i odpływu wody,</w:t>
      </w:r>
    </w:p>
    <w:p w:rsidR="00114A72" w:rsidRPr="005F1CD8" w:rsidRDefault="00BF17F8" w:rsidP="005B1655">
      <w:pPr>
        <w:pStyle w:val="Akapitzlist"/>
        <w:numPr>
          <w:ilvl w:val="0"/>
          <w:numId w:val="25"/>
        </w:numPr>
        <w:spacing w:after="339"/>
        <w:ind w:right="14" w:hanging="29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utrzymać na własny koszt przedmiot najmu i jego otoczenie oraz powierzchnie wspólne w należytym stanie </w:t>
      </w:r>
      <w:proofErr w:type="spellStart"/>
      <w:r w:rsidRPr="005F1CD8">
        <w:rPr>
          <w:rFonts w:ascii="Times New Roman" w:eastAsia="Times New Roman" w:hAnsi="Times New Roman" w:cs="Times New Roman"/>
        </w:rPr>
        <w:t>sanitarno</w:t>
      </w:r>
      <w:proofErr w:type="spellEnd"/>
      <w:r w:rsidRPr="005F1CD8">
        <w:rPr>
          <w:rFonts w:ascii="Times New Roman" w:eastAsia="Times New Roman" w:hAnsi="Times New Roman" w:cs="Times New Roman"/>
        </w:rPr>
        <w:t xml:space="preserve"> — porządkowym,</w:t>
      </w:r>
    </w:p>
    <w:p w:rsidR="00114A72" w:rsidRPr="005F1CD8" w:rsidRDefault="00BF17F8" w:rsidP="005B1655">
      <w:pPr>
        <w:pStyle w:val="Akapitzlist"/>
        <w:numPr>
          <w:ilvl w:val="0"/>
          <w:numId w:val="25"/>
        </w:numPr>
        <w:spacing w:after="343"/>
        <w:ind w:right="14" w:hanging="29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lastRenderedPageBreak/>
        <w:t>zgłaszać niezwłocznie Wynajmującemu uszkodzenia i awarie, których usunięcie obciąża Wynajmującego,</w:t>
      </w:r>
    </w:p>
    <w:p w:rsidR="00114A72" w:rsidRPr="005F1CD8" w:rsidRDefault="00BF17F8" w:rsidP="005B1655">
      <w:pPr>
        <w:pStyle w:val="Akapitzlist"/>
        <w:numPr>
          <w:ilvl w:val="0"/>
          <w:numId w:val="25"/>
        </w:numPr>
        <w:spacing w:after="222"/>
        <w:ind w:right="14" w:hanging="29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zapewnić profesjonalną obsługę gastronomiczną podczas imprez PUZ po kosztach własnych.</w:t>
      </w:r>
    </w:p>
    <w:p w:rsidR="00114A72" w:rsidRPr="005B1655" w:rsidRDefault="00BF17F8" w:rsidP="005B1655">
      <w:pPr>
        <w:numPr>
          <w:ilvl w:val="0"/>
          <w:numId w:val="9"/>
        </w:numPr>
        <w:ind w:left="322" w:right="14" w:firstLine="10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Wszelkie skutki nieprawidłowości w użytkowaniu przedmiotu najmu obciążają Najemcę.</w:t>
      </w:r>
    </w:p>
    <w:p w:rsidR="005B1655" w:rsidRPr="005F1CD8" w:rsidRDefault="005B1655" w:rsidP="005B1655">
      <w:pPr>
        <w:ind w:left="426" w:right="14"/>
        <w:rPr>
          <w:rFonts w:ascii="Times New Roman" w:hAnsi="Times New Roman" w:cs="Times New Roman"/>
        </w:rPr>
      </w:pPr>
    </w:p>
    <w:p w:rsidR="00114A72" w:rsidRPr="005B1655" w:rsidRDefault="00F71ED5" w:rsidP="005B1655">
      <w:pPr>
        <w:pStyle w:val="Nagwek2"/>
        <w:ind w:left="135" w:right="96"/>
        <w:jc w:val="center"/>
        <w:rPr>
          <w:rFonts w:ascii="Times New Roman" w:hAnsi="Times New Roman" w:cs="Times New Roman"/>
          <w:sz w:val="22"/>
          <w:szCs w:val="22"/>
        </w:rPr>
      </w:pPr>
      <w:r w:rsidRPr="005B1655">
        <w:rPr>
          <w:rFonts w:ascii="Times New Roman" w:hAnsi="Times New Roman" w:cs="Times New Roman"/>
          <w:sz w:val="22"/>
          <w:szCs w:val="22"/>
        </w:rPr>
        <w:t>§</w:t>
      </w:r>
      <w:r w:rsidR="00BF17F8" w:rsidRPr="005B1655"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114A72" w:rsidRPr="005B1655" w:rsidRDefault="00BF17F8" w:rsidP="005B1655">
      <w:pPr>
        <w:spacing w:after="199" w:line="259" w:lineRule="auto"/>
        <w:ind w:left="1785" w:right="1751" w:hanging="10"/>
        <w:jc w:val="center"/>
        <w:rPr>
          <w:rFonts w:ascii="Times New Roman" w:hAnsi="Times New Roman" w:cs="Times New Roman"/>
          <w:b/>
        </w:rPr>
      </w:pPr>
      <w:r w:rsidRPr="005B1655">
        <w:rPr>
          <w:rFonts w:ascii="Times New Roman" w:eastAsia="Times New Roman" w:hAnsi="Times New Roman" w:cs="Times New Roman"/>
          <w:b/>
        </w:rPr>
        <w:t>Rozwiązanie, wypowiedzenie Umowy</w:t>
      </w:r>
    </w:p>
    <w:p w:rsidR="00114A72" w:rsidRPr="005B1655" w:rsidRDefault="00BF17F8" w:rsidP="005B1655">
      <w:pPr>
        <w:pStyle w:val="Akapitzlist"/>
        <w:numPr>
          <w:ilvl w:val="1"/>
          <w:numId w:val="21"/>
        </w:numPr>
        <w:ind w:left="426" w:right="82" w:firstLine="0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Wynajmujący może rozwiązać Umowę z zachowaniem miesięcznego okresu wypowiedzenia, ze skutkiem na koniec miesiąca kalendarzowego. Najemca uprawniony jest do wypowiedzenia Umowy z zachowaniem takiego samego okresu wypowiedzenia w przypadku:</w:t>
      </w:r>
    </w:p>
    <w:p w:rsidR="005B1655" w:rsidRPr="005F1CD8" w:rsidRDefault="005B1655" w:rsidP="005B1655">
      <w:pPr>
        <w:pStyle w:val="Akapitzlist"/>
        <w:ind w:left="284" w:right="82"/>
        <w:rPr>
          <w:rFonts w:ascii="Times New Roman" w:hAnsi="Times New Roman" w:cs="Times New Roman"/>
        </w:rPr>
      </w:pPr>
    </w:p>
    <w:p w:rsidR="00114A72" w:rsidRPr="005F1CD8" w:rsidRDefault="00BF17F8" w:rsidP="005B1655">
      <w:pPr>
        <w:pStyle w:val="Akapitzlist"/>
        <w:numPr>
          <w:ilvl w:val="0"/>
          <w:numId w:val="22"/>
        </w:numPr>
        <w:spacing w:after="135"/>
        <w:ind w:left="1560"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zawieszenia lub zakończenia działalności gospodarczej;</w:t>
      </w:r>
    </w:p>
    <w:p w:rsidR="00114A72" w:rsidRPr="005B1655" w:rsidRDefault="00BF17F8" w:rsidP="005B1655">
      <w:pPr>
        <w:pStyle w:val="Akapitzlist"/>
        <w:numPr>
          <w:ilvl w:val="0"/>
          <w:numId w:val="22"/>
        </w:numPr>
        <w:spacing w:after="225"/>
        <w:ind w:left="1560"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utraty uprawnień koniecznych do wykonywania działalności gospodarczej.</w:t>
      </w:r>
    </w:p>
    <w:p w:rsidR="005B1655" w:rsidRPr="005F1CD8" w:rsidRDefault="005B1655" w:rsidP="005B1655">
      <w:pPr>
        <w:pStyle w:val="Akapitzlist"/>
        <w:spacing w:after="225"/>
        <w:ind w:left="738" w:right="14"/>
        <w:rPr>
          <w:rFonts w:ascii="Times New Roman" w:hAnsi="Times New Roman" w:cs="Times New Roman"/>
        </w:rPr>
      </w:pPr>
    </w:p>
    <w:p w:rsidR="00114A72" w:rsidRPr="005F1CD8" w:rsidRDefault="00BF17F8" w:rsidP="005B1655">
      <w:pPr>
        <w:pStyle w:val="Akapitzlist"/>
        <w:numPr>
          <w:ilvl w:val="1"/>
          <w:numId w:val="21"/>
        </w:numPr>
        <w:ind w:left="426" w:right="53" w:firstLine="0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Wynajmujący może rozwiązać Umowę ze skutkiem natychmiastowym bez zachowania okresu wypowiedzenia w przypadku, gdy Najemca nie przestrzega warunków Umowy i wynikających z niej obowiązków, w szczególności: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9" cy="3049"/>
            <wp:effectExtent l="0" t="0" r="0" b="0"/>
            <wp:docPr id="10890" name="Picture 10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0" name="Picture 1089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5B1655">
      <w:pPr>
        <w:numPr>
          <w:ilvl w:val="1"/>
          <w:numId w:val="10"/>
        </w:numPr>
        <w:ind w:left="1276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używa przedmiotu najmu, w tym urządzeń i instalacji w sposób sprzeczny z Umową lub z ich przeznaczeniem i nie zaprzestanie takiego używania w terminie wyznaczonym przez Wynajmującego w pisemnym wezwaniu,</w:t>
      </w:r>
    </w:p>
    <w:p w:rsidR="00114A72" w:rsidRPr="005F1CD8" w:rsidRDefault="00BF17F8" w:rsidP="005B1655">
      <w:pPr>
        <w:numPr>
          <w:ilvl w:val="1"/>
          <w:numId w:val="10"/>
        </w:numPr>
        <w:ind w:left="1276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zaniedbuje Lokal lub jego wyposażenie lub doprowadza do uszkodzenia Lokalu, urządzeń i 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3049"/>
            <wp:effectExtent l="0" t="0" r="0" b="0"/>
            <wp:docPr id="13402" name="Picture 13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" name="Picture 1340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1CD8">
        <w:rPr>
          <w:rFonts w:ascii="Times New Roman" w:eastAsia="Times New Roman" w:hAnsi="Times New Roman" w:cs="Times New Roman"/>
        </w:rPr>
        <w:t xml:space="preserve">instalacji, i nie usunie zaniedbań lub uszkodzeń w </w:t>
      </w:r>
      <w:r w:rsidR="00833593" w:rsidRPr="005F1CD8">
        <w:rPr>
          <w:rFonts w:ascii="Times New Roman" w:hAnsi="Times New Roman" w:cs="Times New Roman"/>
        </w:rPr>
        <w:t>terminie wyznaczonym przez Wynaj</w:t>
      </w:r>
      <w:r w:rsidRPr="005F1CD8">
        <w:rPr>
          <w:rFonts w:ascii="Times New Roman" w:eastAsia="Times New Roman" w:hAnsi="Times New Roman" w:cs="Times New Roman"/>
        </w:rPr>
        <w:t>mującego w pisemnym wezwaniu,</w:t>
      </w:r>
    </w:p>
    <w:p w:rsidR="00114A72" w:rsidRPr="005F1CD8" w:rsidRDefault="00BF17F8" w:rsidP="005B1655">
      <w:pPr>
        <w:numPr>
          <w:ilvl w:val="1"/>
          <w:numId w:val="10"/>
        </w:numPr>
        <w:ind w:left="1276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dopuszcza się opóźnienia za co najmniej dwa miesiące z zapłatą Czynszu lub innych należności określonych Umową w całości lub w części i nie dokona zapłaty pomimo uprzedzenia go na piśmie o zamiarze wypowiedzenia Umowy bez zachowania terminu wypowiedzenia i udzieleniu mu dodatkowego terminu do zapłaty zaległego Czynszu lub innych należności określonych Umową,</w:t>
      </w:r>
    </w:p>
    <w:p w:rsidR="00114A72" w:rsidRPr="005F1CD8" w:rsidRDefault="00BF17F8" w:rsidP="005B1655">
      <w:pPr>
        <w:numPr>
          <w:ilvl w:val="1"/>
          <w:numId w:val="10"/>
        </w:numPr>
        <w:ind w:left="1276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wykona jakiekolwiek prace, o których mowa w 6 ust. 3 z naruszeniem postanowień umownych tam ujętych,</w:t>
      </w:r>
    </w:p>
    <w:p w:rsidR="00114A72" w:rsidRPr="005F1CD8" w:rsidRDefault="00BF17F8" w:rsidP="005B1655">
      <w:pPr>
        <w:numPr>
          <w:ilvl w:val="1"/>
          <w:numId w:val="10"/>
        </w:numPr>
        <w:ind w:left="1276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gdy Najemca odda przedmiot najmu w całości lub w części osobie trzeciej do bezpłatnego lub odpłatnego używania,</w:t>
      </w:r>
    </w:p>
    <w:p w:rsidR="00114A72" w:rsidRPr="005F1CD8" w:rsidRDefault="00BF17F8" w:rsidP="005B1655">
      <w:pPr>
        <w:numPr>
          <w:ilvl w:val="1"/>
          <w:numId w:val="10"/>
        </w:numPr>
        <w:ind w:left="1276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wykracza w sposób rażący lub uporczywy przeciwko obowiązującemu porządkowi albo przez 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3049"/>
            <wp:effectExtent l="0" t="0" r="0" b="0"/>
            <wp:docPr id="13403" name="Picture 13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" name="Picture 1340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1CD8">
        <w:rPr>
          <w:rFonts w:ascii="Times New Roman" w:eastAsia="Times New Roman" w:hAnsi="Times New Roman" w:cs="Times New Roman"/>
        </w:rPr>
        <w:t>swoje niewłaściwe zachowanie czyni korzystanie z innych lokali w budynku uciążliwym,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3049"/>
            <wp:effectExtent l="0" t="0" r="0" b="0"/>
            <wp:docPr id="13404" name="Picture 13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4" name="Picture 1340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5B1655">
      <w:pPr>
        <w:numPr>
          <w:ilvl w:val="1"/>
          <w:numId w:val="10"/>
        </w:numPr>
        <w:ind w:left="1276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narus</w:t>
      </w:r>
      <w:r w:rsidR="00833593" w:rsidRPr="005F1CD8">
        <w:rPr>
          <w:rFonts w:ascii="Times New Roman" w:hAnsi="Times New Roman" w:cs="Times New Roman"/>
        </w:rPr>
        <w:t>zy inne postanowienia Umowy i nie zaprzestanie ich naruszani</w:t>
      </w:r>
      <w:r w:rsidRPr="005F1CD8">
        <w:rPr>
          <w:rFonts w:ascii="Times New Roman" w:eastAsia="Times New Roman" w:hAnsi="Times New Roman" w:cs="Times New Roman"/>
        </w:rPr>
        <w:t xml:space="preserve">a w dodatkowym terminie 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6098"/>
            <wp:effectExtent l="0" t="0" r="0" b="0"/>
            <wp:docPr id="13405" name="Picture 13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5" name="Picture 1340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1CD8">
        <w:rPr>
          <w:rFonts w:ascii="Times New Roman" w:eastAsia="Times New Roman" w:hAnsi="Times New Roman" w:cs="Times New Roman"/>
        </w:rPr>
        <w:t>wyznaczonym przez Wynajmującego w pisemnym wezwaniu.</w:t>
      </w:r>
    </w:p>
    <w:p w:rsidR="00114A72" w:rsidRPr="005F1CD8" w:rsidRDefault="00BF17F8" w:rsidP="00AD59BC">
      <w:pPr>
        <w:pStyle w:val="Akapitzlist"/>
        <w:numPr>
          <w:ilvl w:val="0"/>
          <w:numId w:val="10"/>
        </w:numPr>
        <w:spacing w:after="202"/>
        <w:ind w:left="567" w:right="53" w:hanging="141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3797808</wp:posOffset>
            </wp:positionH>
            <wp:positionV relativeFrom="page">
              <wp:posOffset>10289934</wp:posOffset>
            </wp:positionV>
            <wp:extent cx="3048" cy="3049"/>
            <wp:effectExtent l="0" t="0" r="0" b="0"/>
            <wp:wrapTopAndBottom/>
            <wp:docPr id="13409" name="Picture 13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" name="Picture 1340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1CD8">
        <w:rPr>
          <w:rFonts w:ascii="Times New Roman" w:eastAsia="Times New Roman" w:hAnsi="Times New Roman" w:cs="Times New Roman"/>
        </w:rPr>
        <w:t>W przypadku zaistnienia okoliczności, o których mowa w ust. 2 powyżej i rozwiązania umowy, Najemca zobowiązany jest rozliczyć się z Wynajmującym i opuścić Lokal w terminie wskazanym przez Wynajmującego nie później niż w terminie 10 dni.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12192" cy="18293"/>
            <wp:effectExtent l="0" t="0" r="0" b="0"/>
            <wp:docPr id="26082" name="Picture 26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82" name="Picture 2608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487" w:rsidRDefault="00B02487">
      <w:pPr>
        <w:spacing w:after="0" w:line="259" w:lineRule="auto"/>
        <w:ind w:left="1785" w:right="1732" w:hanging="10"/>
        <w:jc w:val="center"/>
        <w:rPr>
          <w:rFonts w:ascii="Times New Roman" w:hAnsi="Times New Roman" w:cs="Times New Roman"/>
          <w:b/>
        </w:rPr>
      </w:pPr>
    </w:p>
    <w:p w:rsidR="00B02487" w:rsidRDefault="00B02487">
      <w:pPr>
        <w:spacing w:after="0" w:line="259" w:lineRule="auto"/>
        <w:ind w:left="1785" w:right="1732" w:hanging="10"/>
        <w:jc w:val="center"/>
        <w:rPr>
          <w:rFonts w:ascii="Times New Roman" w:hAnsi="Times New Roman" w:cs="Times New Roman"/>
          <w:b/>
        </w:rPr>
      </w:pPr>
    </w:p>
    <w:p w:rsidR="00C33E93" w:rsidRDefault="00C33E93" w:rsidP="00B02487">
      <w:pPr>
        <w:spacing w:after="0" w:line="259" w:lineRule="auto"/>
        <w:ind w:left="1785" w:right="1732" w:hanging="10"/>
        <w:jc w:val="center"/>
        <w:rPr>
          <w:rFonts w:ascii="Times New Roman" w:hAnsi="Times New Roman" w:cs="Times New Roman"/>
          <w:b/>
        </w:rPr>
      </w:pPr>
    </w:p>
    <w:p w:rsidR="00114A72" w:rsidRPr="00B02487" w:rsidRDefault="00833593" w:rsidP="00B02487">
      <w:pPr>
        <w:spacing w:after="0" w:line="259" w:lineRule="auto"/>
        <w:ind w:left="1785" w:right="1732" w:hanging="10"/>
        <w:jc w:val="center"/>
        <w:rPr>
          <w:rFonts w:ascii="Times New Roman" w:hAnsi="Times New Roman" w:cs="Times New Roman"/>
          <w:b/>
        </w:rPr>
      </w:pPr>
      <w:r w:rsidRPr="00B02487">
        <w:rPr>
          <w:rFonts w:ascii="Times New Roman" w:hAnsi="Times New Roman" w:cs="Times New Roman"/>
          <w:b/>
        </w:rPr>
        <w:lastRenderedPageBreak/>
        <w:t>§</w:t>
      </w:r>
      <w:r w:rsidR="00BF17F8" w:rsidRPr="00B02487">
        <w:rPr>
          <w:rFonts w:ascii="Times New Roman" w:eastAsia="Times New Roman" w:hAnsi="Times New Roman" w:cs="Times New Roman"/>
          <w:b/>
        </w:rPr>
        <w:t>8</w:t>
      </w:r>
    </w:p>
    <w:p w:rsidR="00114A72" w:rsidRPr="00B02487" w:rsidRDefault="00B02487" w:rsidP="00B02487">
      <w:pPr>
        <w:pStyle w:val="Nagwek2"/>
        <w:spacing w:after="140"/>
        <w:ind w:left="720" w:right="9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</w:t>
      </w:r>
      <w:r w:rsidR="00BF17F8" w:rsidRPr="00B02487">
        <w:rPr>
          <w:rFonts w:ascii="Times New Roman" w:eastAsia="Times New Roman" w:hAnsi="Times New Roman" w:cs="Times New Roman"/>
          <w:sz w:val="22"/>
          <w:szCs w:val="22"/>
        </w:rPr>
        <w:t>Zwrot Lokalu</w:t>
      </w:r>
    </w:p>
    <w:p w:rsidR="00114A72" w:rsidRPr="005F1CD8" w:rsidRDefault="00BF17F8" w:rsidP="00B02487">
      <w:pPr>
        <w:pStyle w:val="Akapitzlist"/>
        <w:numPr>
          <w:ilvl w:val="0"/>
          <w:numId w:val="19"/>
        </w:numPr>
        <w:ind w:left="567" w:right="14" w:hanging="141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Po rozwiązaniu lub wygaśnięciu umowy najmu przedmiot najmu, wraz ze wszystkimi wydanymi przedmiotami, podlega zwrotowi w stanie niepogorszonym ponad normalne zużycie, w oparciu o protokół zdawczo-odbiorczy.</w:t>
      </w:r>
    </w:p>
    <w:p w:rsidR="00114A72" w:rsidRPr="005F1CD8" w:rsidRDefault="00BF17F8" w:rsidP="00B02487">
      <w:pPr>
        <w:numPr>
          <w:ilvl w:val="0"/>
          <w:numId w:val="19"/>
        </w:numPr>
        <w:ind w:left="567" w:right="14" w:hanging="141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Najemca zobowiązany jest do opróżnienia zwracanego przedmiotu najmu ze wszystkich rzeczy stanowiących własność jego lub jego pracowników. Rzeczy pozostawione przez Najemcę traktuje się jako porzucone w zamiarze wyzbycia się ich własności.</w:t>
      </w:r>
    </w:p>
    <w:p w:rsidR="00114A72" w:rsidRPr="005F1CD8" w:rsidRDefault="00BF17F8" w:rsidP="00B02487">
      <w:pPr>
        <w:numPr>
          <w:ilvl w:val="0"/>
          <w:numId w:val="19"/>
        </w:numPr>
        <w:spacing w:after="466"/>
        <w:ind w:left="567" w:right="14" w:hanging="141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Niewydanie przedmiotu najmu w tryb</w:t>
      </w:r>
      <w:r w:rsidR="00833593" w:rsidRPr="005F1CD8">
        <w:rPr>
          <w:rFonts w:ascii="Times New Roman" w:hAnsi="Times New Roman" w:cs="Times New Roman"/>
        </w:rPr>
        <w:t>ie i w stanie określonym powyżej</w:t>
      </w:r>
      <w:r w:rsidRPr="005F1CD8">
        <w:rPr>
          <w:rFonts w:ascii="Times New Roman" w:eastAsia="Times New Roman" w:hAnsi="Times New Roman" w:cs="Times New Roman"/>
        </w:rPr>
        <w:t xml:space="preserve"> będzie skutkowało naliczeniem opłaty za bezumowne korzystanie, w wysokości podwójnego Czynszu.</w:t>
      </w:r>
    </w:p>
    <w:p w:rsidR="00833593" w:rsidRPr="005F1CD8" w:rsidRDefault="00B02487" w:rsidP="00397CD0">
      <w:pPr>
        <w:pStyle w:val="Akapitzlist"/>
        <w:spacing w:after="0" w:line="259" w:lineRule="auto"/>
        <w:ind w:left="18" w:right="173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</w:t>
      </w:r>
      <w:r w:rsidR="00833593" w:rsidRPr="005F1CD8">
        <w:rPr>
          <w:rFonts w:ascii="Times New Roman" w:hAnsi="Times New Roman" w:cs="Times New Roman"/>
          <w:b/>
        </w:rPr>
        <w:t>§9</w:t>
      </w:r>
    </w:p>
    <w:p w:rsidR="00114A72" w:rsidRDefault="00B02487" w:rsidP="00397CD0">
      <w:pPr>
        <w:spacing w:after="172" w:line="259" w:lineRule="auto"/>
        <w:ind w:left="993" w:right="1742" w:hanging="85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</w:t>
      </w:r>
      <w:r w:rsidR="00BF17F8" w:rsidRPr="005F1CD8">
        <w:rPr>
          <w:rFonts w:ascii="Times New Roman" w:eastAsia="Times New Roman" w:hAnsi="Times New Roman" w:cs="Times New Roman"/>
          <w:b/>
        </w:rPr>
        <w:t>Postanowienia końcowe</w:t>
      </w:r>
    </w:p>
    <w:p w:rsidR="00E20832" w:rsidRPr="005F1CD8" w:rsidRDefault="00E20832" w:rsidP="00397CD0">
      <w:pPr>
        <w:spacing w:after="172" w:line="259" w:lineRule="auto"/>
        <w:ind w:left="993" w:right="1742" w:hanging="851"/>
        <w:jc w:val="center"/>
        <w:rPr>
          <w:rFonts w:ascii="Times New Roman" w:hAnsi="Times New Roman" w:cs="Times New Roman"/>
          <w:b/>
        </w:rPr>
      </w:pPr>
    </w:p>
    <w:p w:rsidR="00114A72" w:rsidRPr="005F1CD8" w:rsidRDefault="00BF17F8" w:rsidP="00397CD0">
      <w:pPr>
        <w:pStyle w:val="Akapitzlist"/>
        <w:numPr>
          <w:ilvl w:val="0"/>
          <w:numId w:val="18"/>
        </w:numPr>
        <w:spacing w:after="68"/>
        <w:ind w:right="1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Wszelkie załączniki wskazane w treści Umowy stanowią jej integralną część.</w:t>
      </w:r>
    </w:p>
    <w:p w:rsidR="00114A72" w:rsidRPr="005F1CD8" w:rsidRDefault="00BF17F8" w:rsidP="00397CD0">
      <w:pPr>
        <w:numPr>
          <w:ilvl w:val="0"/>
          <w:numId w:val="18"/>
        </w:numPr>
        <w:spacing w:after="134"/>
        <w:ind w:right="1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Wszystkie nagłówki Umowy zostały umieszczone wyłącznie w celu ułatwienia orientacji w jej treści i nie mają wpływu na interpretację postanowień Umowy.</w:t>
      </w:r>
    </w:p>
    <w:p w:rsidR="00114A72" w:rsidRPr="005F1CD8" w:rsidRDefault="00BF17F8" w:rsidP="00397CD0">
      <w:pPr>
        <w:numPr>
          <w:ilvl w:val="0"/>
          <w:numId w:val="18"/>
        </w:numPr>
        <w:spacing w:after="154"/>
        <w:ind w:right="1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 sprawach nieuregulowanych w Umowie zastosowanie mają przepisy Kodeksu cywilnego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15240" cy="18293"/>
            <wp:effectExtent l="0" t="0" r="0" b="0"/>
            <wp:docPr id="13408" name="Picture 13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8" name="Picture 1340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397CD0">
      <w:pPr>
        <w:pStyle w:val="Akapitzlist"/>
        <w:numPr>
          <w:ilvl w:val="0"/>
          <w:numId w:val="18"/>
        </w:numPr>
        <w:ind w:right="1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 trakcie wykonywania Umowy, Strony mogą komunikować się za pośrednictwem poczty ele</w:t>
      </w:r>
      <w:r w:rsidR="00397CD0" w:rsidRPr="005F1CD8">
        <w:rPr>
          <w:rFonts w:ascii="Times New Roman" w:hAnsi="Times New Roman" w:cs="Times New Roman"/>
        </w:rPr>
        <w:t>ktronicznej przy użyciu następuj</w:t>
      </w:r>
      <w:r w:rsidRPr="005F1CD8">
        <w:rPr>
          <w:rFonts w:ascii="Times New Roman" w:eastAsia="Times New Roman" w:hAnsi="Times New Roman" w:cs="Times New Roman"/>
        </w:rPr>
        <w:t>ących adresów e-mail:</w:t>
      </w:r>
    </w:p>
    <w:p w:rsidR="00114A72" w:rsidRPr="00E20832" w:rsidRDefault="00BF17F8" w:rsidP="00E20832">
      <w:pPr>
        <w:spacing w:after="205"/>
        <w:ind w:right="14" w:firstLine="1134"/>
        <w:jc w:val="left"/>
        <w:rPr>
          <w:rFonts w:ascii="Times New Roman" w:hAnsi="Times New Roman" w:cs="Times New Roman"/>
        </w:rPr>
      </w:pPr>
      <w:r w:rsidRPr="00E20832">
        <w:rPr>
          <w:rFonts w:ascii="Times New Roman" w:eastAsia="Times New Roman" w:hAnsi="Times New Roman" w:cs="Times New Roman"/>
        </w:rPr>
        <w:t>Wynajmujący: kanclerz@puzim.edu.pl;</w:t>
      </w:r>
    </w:p>
    <w:p w:rsidR="00114A72" w:rsidRPr="00E20832" w:rsidRDefault="00BF17F8" w:rsidP="00E20832">
      <w:pPr>
        <w:ind w:right="14" w:firstLine="1134"/>
        <w:jc w:val="left"/>
        <w:rPr>
          <w:rFonts w:ascii="Times New Roman" w:hAnsi="Times New Roman" w:cs="Times New Roman"/>
        </w:rPr>
      </w:pPr>
      <w:r w:rsidRPr="00E20832">
        <w:rPr>
          <w:rFonts w:ascii="Times New Roman" w:eastAsia="Times New Roman" w:hAnsi="Times New Roman" w:cs="Times New Roman"/>
        </w:rPr>
        <w:t xml:space="preserve">Najemca : </w:t>
      </w:r>
      <w:r w:rsidR="00397CD0" w:rsidRPr="00E20832">
        <w:rPr>
          <w:rFonts w:ascii="Times New Roman" w:hAnsi="Times New Roman" w:cs="Times New Roman"/>
        </w:rPr>
        <w:t>………………………………</w:t>
      </w:r>
    </w:p>
    <w:p w:rsidR="00114A72" w:rsidRPr="005F1CD8" w:rsidRDefault="00BF17F8" w:rsidP="00397CD0">
      <w:pPr>
        <w:pStyle w:val="Akapitzlist"/>
        <w:numPr>
          <w:ilvl w:val="0"/>
          <w:numId w:val="18"/>
        </w:numPr>
        <w:spacing w:after="197"/>
        <w:ind w:right="1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Wszelkie zmiany Umowy wymagają formy pisemnej pod rygorem nieważności w formie aneksu.</w:t>
      </w:r>
    </w:p>
    <w:p w:rsidR="00114A72" w:rsidRPr="005F1CD8" w:rsidRDefault="00BF17F8" w:rsidP="00397CD0">
      <w:pPr>
        <w:numPr>
          <w:ilvl w:val="0"/>
          <w:numId w:val="18"/>
        </w:numPr>
        <w:ind w:right="1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Umowę sporządzono w dwóch jednobrzmiących egzemplarzach po jednym dla każdej ze stron.</w:t>
      </w:r>
    </w:p>
    <w:p w:rsidR="00114A72" w:rsidRPr="005F1CD8" w:rsidRDefault="00BF17F8" w:rsidP="00397CD0">
      <w:pPr>
        <w:numPr>
          <w:ilvl w:val="0"/>
          <w:numId w:val="18"/>
        </w:numPr>
        <w:spacing w:after="648"/>
        <w:ind w:right="1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Spory mogące wyniknąć w związku z zawarciem i wykonywaniem umowy rozstrzygać będzie sąd miejscowo właściwy dla siedziby Wynajmującego.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6096" cy="3049"/>
            <wp:effectExtent l="0" t="0" r="0" b="0"/>
            <wp:docPr id="14399" name="Picture 14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9" name="Picture 1439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494F8A">
      <w:pPr>
        <w:tabs>
          <w:tab w:val="center" w:pos="7817"/>
        </w:tabs>
        <w:spacing w:after="7367"/>
        <w:jc w:val="lef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ZAMAWIAJĄCY                                                                                                WYKONAWCA</w:t>
      </w:r>
      <w:r w:rsidR="00BF17F8" w:rsidRPr="005F1CD8">
        <w:rPr>
          <w:rFonts w:ascii="Times New Roman" w:eastAsia="Times New Roman" w:hAnsi="Times New Roman" w:cs="Times New Roman"/>
        </w:rPr>
        <w:tab/>
      </w:r>
    </w:p>
    <w:p w:rsidR="00114A72" w:rsidRPr="005F1CD8" w:rsidRDefault="00114A72">
      <w:pPr>
        <w:spacing w:after="0" w:line="259" w:lineRule="auto"/>
        <w:ind w:left="5582"/>
        <w:jc w:val="left"/>
        <w:rPr>
          <w:rFonts w:ascii="Times New Roman" w:hAnsi="Times New Roman" w:cs="Times New Roman"/>
        </w:rPr>
      </w:pPr>
    </w:p>
    <w:p w:rsidR="00114A72" w:rsidRPr="005F1CD8" w:rsidRDefault="00114A72">
      <w:pPr>
        <w:rPr>
          <w:rFonts w:ascii="Times New Roman" w:hAnsi="Times New Roman" w:cs="Times New Roman"/>
        </w:rPr>
        <w:sectPr w:rsidR="00114A72" w:rsidRPr="005F1CD8" w:rsidSect="00C41744">
          <w:footerReference w:type="even" r:id="rId28"/>
          <w:footerReference w:type="default" r:id="rId29"/>
          <w:footerReference w:type="first" r:id="rId30"/>
          <w:pgSz w:w="11904" w:h="16834" w:code="9"/>
          <w:pgMar w:top="1417" w:right="1417" w:bottom="1417" w:left="1417" w:header="708" w:footer="543" w:gutter="0"/>
          <w:cols w:space="708"/>
          <w:docGrid w:linePitch="299"/>
        </w:sectPr>
      </w:pPr>
    </w:p>
    <w:p w:rsidR="00114A72" w:rsidRPr="005F1CD8" w:rsidRDefault="00BF17F8">
      <w:pPr>
        <w:spacing w:after="0" w:line="259" w:lineRule="auto"/>
        <w:ind w:right="20"/>
        <w:jc w:val="left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-2</wp:posOffset>
            </wp:positionV>
            <wp:extent cx="10689335" cy="7559041"/>
            <wp:effectExtent l="0" t="0" r="0" b="0"/>
            <wp:wrapTopAndBottom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10689335" cy="755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4A72" w:rsidRPr="005F1CD8" w:rsidSect="00C41744">
      <w:footerReference w:type="even" r:id="rId32"/>
      <w:footerReference w:type="default" r:id="rId33"/>
      <w:footerReference w:type="first" r:id="rId34"/>
      <w:pgSz w:w="11904" w:h="16834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E15" w:rsidRDefault="00972E15">
      <w:pPr>
        <w:spacing w:after="0" w:line="240" w:lineRule="auto"/>
      </w:pPr>
      <w:r>
        <w:separator/>
      </w:r>
    </w:p>
  </w:endnote>
  <w:endnote w:type="continuationSeparator" w:id="0">
    <w:p w:rsidR="00972E15" w:rsidRDefault="00972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72" w:rsidRDefault="00BF17F8">
    <w:pPr>
      <w:spacing w:after="0" w:line="259" w:lineRule="auto"/>
      <w:ind w:left="6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0190103"/>
      <w:docPartObj>
        <w:docPartGallery w:val="Page Numbers (Bottom of Page)"/>
        <w:docPartUnique/>
      </w:docPartObj>
    </w:sdtPr>
    <w:sdtEndPr/>
    <w:sdtContent>
      <w:p w:rsidR="004A68E1" w:rsidRDefault="004A68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5C2">
          <w:rPr>
            <w:noProof/>
          </w:rPr>
          <w:t>1</w:t>
        </w:r>
        <w:r>
          <w:fldChar w:fldCharType="end"/>
        </w:r>
      </w:p>
    </w:sdtContent>
  </w:sdt>
  <w:p w:rsidR="00114A72" w:rsidRDefault="00114A72">
    <w:pPr>
      <w:spacing w:after="0" w:line="259" w:lineRule="auto"/>
      <w:ind w:left="6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72" w:rsidRDefault="00BF17F8">
    <w:pPr>
      <w:spacing w:after="0" w:line="259" w:lineRule="auto"/>
      <w:ind w:left="6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72" w:rsidRDefault="00114A72">
    <w:pPr>
      <w:spacing w:line="259" w:lineRule="auto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72" w:rsidRDefault="00114A72">
    <w:pPr>
      <w:spacing w:line="259" w:lineRule="auto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72" w:rsidRDefault="00114A72">
    <w:pPr>
      <w:spacing w:line="259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E15" w:rsidRDefault="00972E15">
      <w:pPr>
        <w:spacing w:after="0" w:line="240" w:lineRule="auto"/>
      </w:pPr>
      <w:r>
        <w:separator/>
      </w:r>
    </w:p>
  </w:footnote>
  <w:footnote w:type="continuationSeparator" w:id="0">
    <w:p w:rsidR="00972E15" w:rsidRDefault="00972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519F"/>
    <w:multiLevelType w:val="hybridMultilevel"/>
    <w:tmpl w:val="EADE0C10"/>
    <w:lvl w:ilvl="0" w:tplc="419C70EE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6277D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25E7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C828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80FA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EBDB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8632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D6472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0CEA2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9375EE"/>
    <w:multiLevelType w:val="hybridMultilevel"/>
    <w:tmpl w:val="0666C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B029D"/>
    <w:multiLevelType w:val="hybridMultilevel"/>
    <w:tmpl w:val="569ADB30"/>
    <w:lvl w:ilvl="0" w:tplc="7BB8A2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AF34CE2"/>
    <w:multiLevelType w:val="hybridMultilevel"/>
    <w:tmpl w:val="66D2EC20"/>
    <w:lvl w:ilvl="0" w:tplc="04150017">
      <w:start w:val="1"/>
      <w:numFmt w:val="lowerLetter"/>
      <w:lvlText w:val="%1)"/>
      <w:lvlJc w:val="left"/>
      <w:pPr>
        <w:ind w:left="1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2D0BE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C4E8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85E7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0A22A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C4A5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44804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0938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406F8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113139"/>
    <w:multiLevelType w:val="hybridMultilevel"/>
    <w:tmpl w:val="3042B034"/>
    <w:lvl w:ilvl="0" w:tplc="04150017">
      <w:start w:val="1"/>
      <w:numFmt w:val="lowerLetter"/>
      <w:lvlText w:val="%1)"/>
      <w:lvlJc w:val="left"/>
      <w:pPr>
        <w:ind w:left="738" w:hanging="360"/>
      </w:p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1AA905BC"/>
    <w:multiLevelType w:val="hybridMultilevel"/>
    <w:tmpl w:val="85C20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9D643C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75F80"/>
    <w:multiLevelType w:val="hybridMultilevel"/>
    <w:tmpl w:val="EE1645B6"/>
    <w:lvl w:ilvl="0" w:tplc="0415000F">
      <w:start w:val="1"/>
      <w:numFmt w:val="decimal"/>
      <w:lvlText w:val="%1."/>
      <w:lvlJc w:val="left"/>
      <w:pPr>
        <w:ind w:left="738" w:hanging="360"/>
      </w:pPr>
    </w:lvl>
    <w:lvl w:ilvl="1" w:tplc="0415000F">
      <w:start w:val="1"/>
      <w:numFmt w:val="decimal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7" w15:restartNumberingAfterBreak="0">
    <w:nsid w:val="23E11ED5"/>
    <w:multiLevelType w:val="hybridMultilevel"/>
    <w:tmpl w:val="13E818D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0D47F3"/>
    <w:multiLevelType w:val="hybridMultilevel"/>
    <w:tmpl w:val="E7D2F13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AE7101"/>
    <w:multiLevelType w:val="hybridMultilevel"/>
    <w:tmpl w:val="E37CA5C8"/>
    <w:lvl w:ilvl="0" w:tplc="908A7DB6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EA184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A2DD6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F22A36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D83676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61068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4847A0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48F28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987492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7C61F7"/>
    <w:multiLevelType w:val="hybridMultilevel"/>
    <w:tmpl w:val="236649B0"/>
    <w:lvl w:ilvl="0" w:tplc="6886732C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2D0BE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C4E8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85E7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0A22A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C4A5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44804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0938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406F8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A361B3"/>
    <w:multiLevelType w:val="hybridMultilevel"/>
    <w:tmpl w:val="C4BE5F86"/>
    <w:lvl w:ilvl="0" w:tplc="18A2673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89220">
      <w:start w:val="2"/>
      <w:numFmt w:val="decimal"/>
      <w:lvlText w:val="%2)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86BC36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64078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C0D9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720C44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1CFB8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BA96E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30DBD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FA3263"/>
    <w:multiLevelType w:val="hybridMultilevel"/>
    <w:tmpl w:val="924E308C"/>
    <w:lvl w:ilvl="0" w:tplc="CC4C1ED6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07D40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8B0EC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A209A0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768AE0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0CF6C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3368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1CDDE6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04294E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DA23C8"/>
    <w:multiLevelType w:val="hybridMultilevel"/>
    <w:tmpl w:val="B6767D9A"/>
    <w:lvl w:ilvl="0" w:tplc="0ACEE24A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868700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AC536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50444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4BD2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4E2B2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269CDA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6096E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6ABDA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9216A5"/>
    <w:multiLevelType w:val="hybridMultilevel"/>
    <w:tmpl w:val="BDD64E80"/>
    <w:lvl w:ilvl="0" w:tplc="04150017">
      <w:start w:val="1"/>
      <w:numFmt w:val="lowerLetter"/>
      <w:lvlText w:val="%1)"/>
      <w:lvlJc w:val="left"/>
      <w:pPr>
        <w:ind w:left="738" w:hanging="360"/>
      </w:p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5" w15:restartNumberingAfterBreak="0">
    <w:nsid w:val="44AC3D59"/>
    <w:multiLevelType w:val="hybridMultilevel"/>
    <w:tmpl w:val="84403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67659"/>
    <w:multiLevelType w:val="hybridMultilevel"/>
    <w:tmpl w:val="0B8EB732"/>
    <w:lvl w:ilvl="0" w:tplc="9D8A1F5A">
      <w:start w:val="51"/>
      <w:numFmt w:val="decimal"/>
      <w:lvlText w:val="%1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F1D2">
      <w:start w:val="1"/>
      <w:numFmt w:val="lowerLetter"/>
      <w:lvlText w:val="%2"/>
      <w:lvlJc w:val="left"/>
      <w:pPr>
        <w:ind w:left="8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C0F12">
      <w:start w:val="1"/>
      <w:numFmt w:val="lowerRoman"/>
      <w:lvlText w:val="%3"/>
      <w:lvlJc w:val="left"/>
      <w:pPr>
        <w:ind w:left="9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BEBB50">
      <w:start w:val="1"/>
      <w:numFmt w:val="decimal"/>
      <w:lvlText w:val="%4"/>
      <w:lvlJc w:val="left"/>
      <w:pPr>
        <w:ind w:left="10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62070">
      <w:start w:val="1"/>
      <w:numFmt w:val="lowerLetter"/>
      <w:lvlText w:val="%5"/>
      <w:lvlJc w:val="left"/>
      <w:pPr>
        <w:ind w:left="10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2E996C">
      <w:start w:val="1"/>
      <w:numFmt w:val="lowerRoman"/>
      <w:lvlText w:val="%6"/>
      <w:lvlJc w:val="left"/>
      <w:pPr>
        <w:ind w:left="1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42884">
      <w:start w:val="1"/>
      <w:numFmt w:val="decimal"/>
      <w:lvlText w:val="%7"/>
      <w:lvlJc w:val="left"/>
      <w:pPr>
        <w:ind w:left="1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7EF43E">
      <w:start w:val="1"/>
      <w:numFmt w:val="lowerLetter"/>
      <w:lvlText w:val="%8"/>
      <w:lvlJc w:val="left"/>
      <w:pPr>
        <w:ind w:left="1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6D3DC">
      <w:start w:val="1"/>
      <w:numFmt w:val="lowerRoman"/>
      <w:lvlText w:val="%9"/>
      <w:lvlJc w:val="left"/>
      <w:pPr>
        <w:ind w:left="1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AB145B"/>
    <w:multiLevelType w:val="hybridMultilevel"/>
    <w:tmpl w:val="2F9E1D34"/>
    <w:lvl w:ilvl="0" w:tplc="CA4A0BDC">
      <w:start w:val="6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800EA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9E6F1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2BC4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10470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EEC48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EC56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6B554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4733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B27BAC"/>
    <w:multiLevelType w:val="hybridMultilevel"/>
    <w:tmpl w:val="8E22386E"/>
    <w:lvl w:ilvl="0" w:tplc="0415000F">
      <w:start w:val="1"/>
      <w:numFmt w:val="decimal"/>
      <w:lvlText w:val="%1."/>
      <w:lvlJc w:val="left"/>
      <w:pPr>
        <w:ind w:left="1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08DC2">
      <w:start w:val="1"/>
      <w:numFmt w:val="lowerLetter"/>
      <w:lvlText w:val="%2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C2CD0">
      <w:start w:val="1"/>
      <w:numFmt w:val="lowerRoman"/>
      <w:lvlText w:val="%3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886732">
      <w:start w:val="1"/>
      <w:numFmt w:val="decimal"/>
      <w:lvlText w:val="%4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E7FCC">
      <w:start w:val="1"/>
      <w:numFmt w:val="lowerLetter"/>
      <w:lvlText w:val="%5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02334">
      <w:start w:val="1"/>
      <w:numFmt w:val="lowerRoman"/>
      <w:lvlText w:val="%6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8725C">
      <w:start w:val="1"/>
      <w:numFmt w:val="decimal"/>
      <w:lvlText w:val="%7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40B322">
      <w:start w:val="1"/>
      <w:numFmt w:val="lowerLetter"/>
      <w:lvlText w:val="%8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652D6">
      <w:start w:val="1"/>
      <w:numFmt w:val="lowerRoman"/>
      <w:lvlText w:val="%9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8F2184"/>
    <w:multiLevelType w:val="hybridMultilevel"/>
    <w:tmpl w:val="1444E28E"/>
    <w:lvl w:ilvl="0" w:tplc="04150017">
      <w:start w:val="1"/>
      <w:numFmt w:val="lowerLetter"/>
      <w:lvlText w:val="%1)"/>
      <w:lvlJc w:val="left"/>
      <w:pPr>
        <w:ind w:left="1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6277D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25E7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C828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80FA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EBDB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8632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D6472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0CEA2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F472EB"/>
    <w:multiLevelType w:val="hybridMultilevel"/>
    <w:tmpl w:val="E132DCC0"/>
    <w:lvl w:ilvl="0" w:tplc="6A582FBA">
      <w:start w:val="4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7AF6C2">
      <w:start w:val="1"/>
      <w:numFmt w:val="lowerLetter"/>
      <w:lvlText w:val="%2)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E0D52">
      <w:start w:val="1"/>
      <w:numFmt w:val="lowerRoman"/>
      <w:lvlText w:val="%3"/>
      <w:lvlJc w:val="left"/>
      <w:pPr>
        <w:ind w:left="1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65676">
      <w:start w:val="1"/>
      <w:numFmt w:val="decimal"/>
      <w:lvlText w:val="%4"/>
      <w:lvlJc w:val="left"/>
      <w:pPr>
        <w:ind w:left="2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2AEA0">
      <w:start w:val="1"/>
      <w:numFmt w:val="lowerLetter"/>
      <w:lvlText w:val="%5"/>
      <w:lvlJc w:val="left"/>
      <w:pPr>
        <w:ind w:left="3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6FF88">
      <w:start w:val="1"/>
      <w:numFmt w:val="lowerRoman"/>
      <w:lvlText w:val="%6"/>
      <w:lvlJc w:val="left"/>
      <w:pPr>
        <w:ind w:left="3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828330">
      <w:start w:val="1"/>
      <w:numFmt w:val="decimal"/>
      <w:lvlText w:val="%7"/>
      <w:lvlJc w:val="left"/>
      <w:pPr>
        <w:ind w:left="4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4AEAFE">
      <w:start w:val="1"/>
      <w:numFmt w:val="lowerLetter"/>
      <w:lvlText w:val="%8"/>
      <w:lvlJc w:val="left"/>
      <w:pPr>
        <w:ind w:left="5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8B76A">
      <w:start w:val="1"/>
      <w:numFmt w:val="lowerRoman"/>
      <w:lvlText w:val="%9"/>
      <w:lvlJc w:val="left"/>
      <w:pPr>
        <w:ind w:left="5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8F727A"/>
    <w:multiLevelType w:val="hybridMultilevel"/>
    <w:tmpl w:val="EF1C905E"/>
    <w:lvl w:ilvl="0" w:tplc="E33E559C">
      <w:start w:val="1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AF1C6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646764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8B832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4F100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68B774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E6D0F0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4F62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A804D0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804818"/>
    <w:multiLevelType w:val="hybridMultilevel"/>
    <w:tmpl w:val="103E5C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C40D7"/>
    <w:multiLevelType w:val="hybridMultilevel"/>
    <w:tmpl w:val="67325F20"/>
    <w:lvl w:ilvl="0" w:tplc="A4306496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801546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C59C6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0E28A4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DADD12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28819E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0674C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7882C4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862DCC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C45FC6"/>
    <w:multiLevelType w:val="hybridMultilevel"/>
    <w:tmpl w:val="0FF69490"/>
    <w:lvl w:ilvl="0" w:tplc="DED0797A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08DC2">
      <w:start w:val="1"/>
      <w:numFmt w:val="lowerLetter"/>
      <w:lvlText w:val="%2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C2CD0">
      <w:start w:val="1"/>
      <w:numFmt w:val="lowerRoman"/>
      <w:lvlText w:val="%3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886732">
      <w:start w:val="1"/>
      <w:numFmt w:val="decimal"/>
      <w:lvlText w:val="%4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E7FCC">
      <w:start w:val="1"/>
      <w:numFmt w:val="lowerLetter"/>
      <w:lvlText w:val="%5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02334">
      <w:start w:val="1"/>
      <w:numFmt w:val="lowerRoman"/>
      <w:lvlText w:val="%6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8725C">
      <w:start w:val="1"/>
      <w:numFmt w:val="decimal"/>
      <w:lvlText w:val="%7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40B322">
      <w:start w:val="1"/>
      <w:numFmt w:val="lowerLetter"/>
      <w:lvlText w:val="%8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652D6">
      <w:start w:val="1"/>
      <w:numFmt w:val="lowerRoman"/>
      <w:lvlText w:val="%9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397A61"/>
    <w:multiLevelType w:val="hybridMultilevel"/>
    <w:tmpl w:val="4C3024F0"/>
    <w:lvl w:ilvl="0" w:tplc="980EFCA2">
      <w:start w:val="2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62802A">
      <w:start w:val="1"/>
      <w:numFmt w:val="lowerLetter"/>
      <w:lvlText w:val="%2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D2496E">
      <w:start w:val="1"/>
      <w:numFmt w:val="lowerRoman"/>
      <w:lvlText w:val="%3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70091E">
      <w:start w:val="1"/>
      <w:numFmt w:val="decimal"/>
      <w:lvlText w:val="%4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A06C52">
      <w:start w:val="1"/>
      <w:numFmt w:val="lowerLetter"/>
      <w:lvlText w:val="%5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08CE4E">
      <w:start w:val="1"/>
      <w:numFmt w:val="lowerRoman"/>
      <w:lvlText w:val="%6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DE5EFE">
      <w:start w:val="1"/>
      <w:numFmt w:val="decimal"/>
      <w:lvlText w:val="%7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540D90">
      <w:start w:val="1"/>
      <w:numFmt w:val="lowerLetter"/>
      <w:lvlText w:val="%8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20613C">
      <w:start w:val="1"/>
      <w:numFmt w:val="lowerRoman"/>
      <w:lvlText w:val="%9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9A7D1A"/>
    <w:multiLevelType w:val="hybridMultilevel"/>
    <w:tmpl w:val="31027CA6"/>
    <w:lvl w:ilvl="0" w:tplc="6A582FBA">
      <w:start w:val="4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50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E0D52">
      <w:start w:val="1"/>
      <w:numFmt w:val="lowerRoman"/>
      <w:lvlText w:val="%3"/>
      <w:lvlJc w:val="left"/>
      <w:pPr>
        <w:ind w:left="1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65676">
      <w:start w:val="1"/>
      <w:numFmt w:val="decimal"/>
      <w:lvlText w:val="%4"/>
      <w:lvlJc w:val="left"/>
      <w:pPr>
        <w:ind w:left="2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2AEA0">
      <w:start w:val="1"/>
      <w:numFmt w:val="lowerLetter"/>
      <w:lvlText w:val="%5"/>
      <w:lvlJc w:val="left"/>
      <w:pPr>
        <w:ind w:left="3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6FF88">
      <w:start w:val="1"/>
      <w:numFmt w:val="lowerRoman"/>
      <w:lvlText w:val="%6"/>
      <w:lvlJc w:val="left"/>
      <w:pPr>
        <w:ind w:left="3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828330">
      <w:start w:val="1"/>
      <w:numFmt w:val="decimal"/>
      <w:lvlText w:val="%7"/>
      <w:lvlJc w:val="left"/>
      <w:pPr>
        <w:ind w:left="4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4AEAFE">
      <w:start w:val="1"/>
      <w:numFmt w:val="lowerLetter"/>
      <w:lvlText w:val="%8"/>
      <w:lvlJc w:val="left"/>
      <w:pPr>
        <w:ind w:left="5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8B76A">
      <w:start w:val="1"/>
      <w:numFmt w:val="lowerRoman"/>
      <w:lvlText w:val="%9"/>
      <w:lvlJc w:val="left"/>
      <w:pPr>
        <w:ind w:left="5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44239B"/>
    <w:multiLevelType w:val="hybridMultilevel"/>
    <w:tmpl w:val="76C620C0"/>
    <w:lvl w:ilvl="0" w:tplc="CFF818F0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04FA6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AE3F5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CC910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06A07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07060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E2894E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26C6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AC66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CD04D8"/>
    <w:multiLevelType w:val="hybridMultilevel"/>
    <w:tmpl w:val="F5207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3513D"/>
    <w:multiLevelType w:val="hybridMultilevel"/>
    <w:tmpl w:val="B02288BE"/>
    <w:lvl w:ilvl="0" w:tplc="0415000F">
      <w:start w:val="1"/>
      <w:numFmt w:val="decimal"/>
      <w:lvlText w:val="%1."/>
      <w:lvlJc w:val="left"/>
      <w:pPr>
        <w:ind w:left="738" w:hanging="360"/>
      </w:p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0" w15:restartNumberingAfterBreak="0">
    <w:nsid w:val="7E8A5940"/>
    <w:multiLevelType w:val="hybridMultilevel"/>
    <w:tmpl w:val="6BA03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1"/>
  </w:num>
  <w:num w:numId="4">
    <w:abstractNumId w:val="25"/>
  </w:num>
  <w:num w:numId="5">
    <w:abstractNumId w:val="23"/>
  </w:num>
  <w:num w:numId="6">
    <w:abstractNumId w:val="11"/>
  </w:num>
  <w:num w:numId="7">
    <w:abstractNumId w:val="12"/>
  </w:num>
  <w:num w:numId="8">
    <w:abstractNumId w:val="0"/>
  </w:num>
  <w:num w:numId="9">
    <w:abstractNumId w:val="20"/>
  </w:num>
  <w:num w:numId="10">
    <w:abstractNumId w:val="24"/>
  </w:num>
  <w:num w:numId="11">
    <w:abstractNumId w:val="13"/>
  </w:num>
  <w:num w:numId="12">
    <w:abstractNumId w:val="27"/>
  </w:num>
  <w:num w:numId="13">
    <w:abstractNumId w:val="17"/>
  </w:num>
  <w:num w:numId="14">
    <w:abstractNumId w:val="16"/>
  </w:num>
  <w:num w:numId="15">
    <w:abstractNumId w:val="14"/>
  </w:num>
  <w:num w:numId="16">
    <w:abstractNumId w:val="3"/>
  </w:num>
  <w:num w:numId="17">
    <w:abstractNumId w:val="5"/>
  </w:num>
  <w:num w:numId="18">
    <w:abstractNumId w:val="30"/>
  </w:num>
  <w:num w:numId="19">
    <w:abstractNumId w:val="15"/>
  </w:num>
  <w:num w:numId="20">
    <w:abstractNumId w:val="29"/>
  </w:num>
  <w:num w:numId="21">
    <w:abstractNumId w:val="6"/>
  </w:num>
  <w:num w:numId="22">
    <w:abstractNumId w:val="4"/>
  </w:num>
  <w:num w:numId="23">
    <w:abstractNumId w:val="18"/>
  </w:num>
  <w:num w:numId="24">
    <w:abstractNumId w:val="26"/>
  </w:num>
  <w:num w:numId="25">
    <w:abstractNumId w:val="22"/>
  </w:num>
  <w:num w:numId="26">
    <w:abstractNumId w:val="19"/>
  </w:num>
  <w:num w:numId="27">
    <w:abstractNumId w:val="8"/>
  </w:num>
  <w:num w:numId="28">
    <w:abstractNumId w:val="1"/>
  </w:num>
  <w:num w:numId="29">
    <w:abstractNumId w:val="7"/>
  </w:num>
  <w:num w:numId="30">
    <w:abstractNumId w:val="28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72"/>
    <w:rsid w:val="0008655B"/>
    <w:rsid w:val="00114A72"/>
    <w:rsid w:val="00360E82"/>
    <w:rsid w:val="00397CD0"/>
    <w:rsid w:val="003B4AA3"/>
    <w:rsid w:val="00494F8A"/>
    <w:rsid w:val="004A68E1"/>
    <w:rsid w:val="004C0B9F"/>
    <w:rsid w:val="005B1655"/>
    <w:rsid w:val="005F1CD8"/>
    <w:rsid w:val="006506E7"/>
    <w:rsid w:val="00652248"/>
    <w:rsid w:val="00656E09"/>
    <w:rsid w:val="006E48A7"/>
    <w:rsid w:val="007149A5"/>
    <w:rsid w:val="00800F56"/>
    <w:rsid w:val="00811393"/>
    <w:rsid w:val="00833593"/>
    <w:rsid w:val="00863AB8"/>
    <w:rsid w:val="008E66D7"/>
    <w:rsid w:val="00972E15"/>
    <w:rsid w:val="009B696B"/>
    <w:rsid w:val="00A53BB3"/>
    <w:rsid w:val="00AD59BC"/>
    <w:rsid w:val="00B02487"/>
    <w:rsid w:val="00B52F37"/>
    <w:rsid w:val="00B71B90"/>
    <w:rsid w:val="00B91004"/>
    <w:rsid w:val="00BD3F3D"/>
    <w:rsid w:val="00BF17F8"/>
    <w:rsid w:val="00C33E93"/>
    <w:rsid w:val="00C34A81"/>
    <w:rsid w:val="00C41744"/>
    <w:rsid w:val="00C55A8B"/>
    <w:rsid w:val="00C93AE6"/>
    <w:rsid w:val="00E20832"/>
    <w:rsid w:val="00E51CBE"/>
    <w:rsid w:val="00E52562"/>
    <w:rsid w:val="00E525C2"/>
    <w:rsid w:val="00E91226"/>
    <w:rsid w:val="00F71ED5"/>
    <w:rsid w:val="00FE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ABDE"/>
  <w15:docId w15:val="{AC398B9E-BE19-4523-BF45-81F180F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744"/>
  </w:style>
  <w:style w:type="paragraph" w:styleId="Nagwek1">
    <w:name w:val="heading 1"/>
    <w:basedOn w:val="Normalny"/>
    <w:next w:val="Normalny"/>
    <w:link w:val="Nagwek1Znak"/>
    <w:uiPriority w:val="9"/>
    <w:qFormat/>
    <w:rsid w:val="00C4174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174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74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174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174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74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1744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1744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1744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174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4174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800F5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74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174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1744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174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1744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1744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1744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41744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4174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C4174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174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41744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41744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C41744"/>
    <w:rPr>
      <w:i/>
      <w:iCs/>
      <w:color w:val="auto"/>
    </w:rPr>
  </w:style>
  <w:style w:type="paragraph" w:styleId="Bezodstpw">
    <w:name w:val="No Spacing"/>
    <w:uiPriority w:val="1"/>
    <w:qFormat/>
    <w:rsid w:val="00C417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4174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4174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174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1744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C41744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C41744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C41744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41744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C41744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41744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6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55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55B"/>
  </w:style>
  <w:style w:type="paragraph" w:styleId="Stopka">
    <w:name w:val="footer"/>
    <w:basedOn w:val="Normalny"/>
    <w:link w:val="StopkaZnak"/>
    <w:uiPriority w:val="99"/>
    <w:unhideWhenUsed/>
    <w:rsid w:val="004A68E1"/>
    <w:pPr>
      <w:tabs>
        <w:tab w:val="center" w:pos="4680"/>
        <w:tab w:val="right" w:pos="9360"/>
      </w:tabs>
      <w:spacing w:after="0" w:line="240" w:lineRule="auto"/>
      <w:jc w:val="left"/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A68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34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footer" Target="footer1.xml"/><Relationship Id="rId36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2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footer" Target="footer3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2272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cp:lastModifiedBy>Administracja3</cp:lastModifiedBy>
  <cp:revision>3</cp:revision>
  <cp:lastPrinted>2022-12-22T09:04:00Z</cp:lastPrinted>
  <dcterms:created xsi:type="dcterms:W3CDTF">2023-05-18T08:16:00Z</dcterms:created>
  <dcterms:modified xsi:type="dcterms:W3CDTF">2023-05-18T11:05:00Z</dcterms:modified>
</cp:coreProperties>
</file>