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FD" w:rsidRPr="00397D1D" w:rsidRDefault="00B07CFD" w:rsidP="00B07CFD">
      <w:pPr>
        <w:spacing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PAŃSTWOWA UCZELNIA ZAWODOWA</w:t>
      </w:r>
    </w:p>
    <w:p w:rsidR="00B07CFD" w:rsidRPr="00397D1D" w:rsidRDefault="00B07CFD" w:rsidP="00B07CFD">
      <w:pPr>
        <w:spacing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im. Ignacego Mościckiego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br/>
        <w:t>w CIECHANOWIE</w:t>
      </w:r>
    </w:p>
    <w:p w:rsidR="00814FA0" w:rsidRDefault="00B07CFD" w:rsidP="00B07CFD">
      <w:pPr>
        <w:spacing w:after="67" w:line="259" w:lineRule="auto"/>
        <w:ind w:left="1469"/>
        <w:jc w:val="left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                          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ul. Gabriela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Narutowicza 9, 06-400 Ciechanów</w:t>
      </w:r>
    </w:p>
    <w:p w:rsidR="00B07CFD" w:rsidRPr="00047044" w:rsidRDefault="00B07CFD" w:rsidP="00B07CFD">
      <w:pPr>
        <w:spacing w:after="67" w:line="259" w:lineRule="auto"/>
        <w:ind w:left="851" w:hanging="851"/>
        <w:jc w:val="left"/>
        <w:rPr>
          <w:szCs w:val="24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_______________________________________________________________________________________</w:t>
      </w:r>
    </w:p>
    <w:p w:rsidR="00814FA0" w:rsidRPr="00047044" w:rsidRDefault="00BD66A0">
      <w:pPr>
        <w:tabs>
          <w:tab w:val="center" w:pos="7325"/>
        </w:tabs>
        <w:spacing w:after="1104"/>
        <w:ind w:left="0"/>
        <w:jc w:val="left"/>
        <w:rPr>
          <w:szCs w:val="24"/>
        </w:rPr>
      </w:pPr>
      <w:r w:rsidRPr="00047044">
        <w:rPr>
          <w:szCs w:val="24"/>
        </w:rPr>
        <w:t>K</w:t>
      </w:r>
      <w:r w:rsidR="00BC4844" w:rsidRPr="00047044">
        <w:rPr>
          <w:szCs w:val="24"/>
        </w:rPr>
        <w:t>AI.262.6.2023</w:t>
      </w:r>
      <w:r w:rsidR="00BC4844" w:rsidRPr="00047044">
        <w:rPr>
          <w:szCs w:val="24"/>
        </w:rPr>
        <w:tab/>
        <w:t>Ciechanów, dnia 16</w:t>
      </w:r>
      <w:r w:rsidRPr="00047044">
        <w:rPr>
          <w:szCs w:val="24"/>
        </w:rPr>
        <w:t>.03.2023 r.</w:t>
      </w:r>
      <w:r w:rsidRPr="00047044">
        <w:rPr>
          <w:noProof/>
          <w:szCs w:val="24"/>
        </w:rPr>
        <w:drawing>
          <wp:inline distT="0" distB="0" distL="0" distR="0">
            <wp:extent cx="3047" cy="24391"/>
            <wp:effectExtent l="0" t="0" r="0" b="0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FA0" w:rsidRPr="00047044" w:rsidRDefault="00BD66A0">
      <w:pPr>
        <w:spacing w:after="977" w:line="259" w:lineRule="auto"/>
        <w:ind w:left="0" w:right="341"/>
        <w:jc w:val="right"/>
        <w:rPr>
          <w:b/>
          <w:szCs w:val="24"/>
        </w:rPr>
      </w:pPr>
      <w:r w:rsidRPr="00047044">
        <w:rPr>
          <w:b/>
          <w:szCs w:val="24"/>
        </w:rPr>
        <w:t>Wykonawcy, którzy złożyli oferty</w:t>
      </w:r>
      <w:r w:rsidRPr="00047044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1278" name="Picture 1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00" w:rsidRDefault="00794E00">
      <w:pPr>
        <w:spacing w:after="730"/>
        <w:ind w:left="9" w:right="326" w:firstLine="293"/>
        <w:rPr>
          <w:szCs w:val="24"/>
        </w:rPr>
      </w:pPr>
    </w:p>
    <w:p w:rsidR="00814FA0" w:rsidRPr="00047044" w:rsidRDefault="00BD66A0">
      <w:pPr>
        <w:spacing w:after="730"/>
        <w:ind w:left="9" w:right="326" w:firstLine="293"/>
        <w:rPr>
          <w:b/>
          <w:szCs w:val="24"/>
        </w:rPr>
      </w:pPr>
      <w:r w:rsidRPr="00047044">
        <w:rPr>
          <w:szCs w:val="24"/>
        </w:rPr>
        <w:t xml:space="preserve">Dotyczy postępowania o udzielenie zamówienia publicznego w trybie podstawowym bez negocjacji, o którym mowa w art. 275 pkt 1 ustawy z dnia 1 1 września 2019 r. — Prawo zamówień publicznych (t. j. Dz. U. 2022 r. poz. 1710 ze zm.) — dalej: ustawa </w:t>
      </w:r>
      <w:proofErr w:type="spellStart"/>
      <w:r w:rsidRPr="00047044">
        <w:rPr>
          <w:szCs w:val="24"/>
        </w:rPr>
        <w:t>Pzp</w:t>
      </w:r>
      <w:proofErr w:type="spellEnd"/>
      <w:r w:rsidRPr="00047044">
        <w:rPr>
          <w:szCs w:val="24"/>
        </w:rPr>
        <w:t xml:space="preserve">, pn.: </w:t>
      </w:r>
      <w:r w:rsidRPr="00047044">
        <w:rPr>
          <w:b/>
          <w:szCs w:val="24"/>
        </w:rPr>
        <w:t>„Montaż, uruchomienie i konfiguracja systemu sygnalizacji włamania i alarmu oraz systemu monitoringu wizyjnego na budynku dydaktycznym PUZ im. Ignacego Mościckiego przy ul. Sienkiewicza 28a w Ciechanowie”.</w:t>
      </w:r>
    </w:p>
    <w:p w:rsidR="00814FA0" w:rsidRPr="00047044" w:rsidRDefault="00047044" w:rsidP="00047044">
      <w:pPr>
        <w:spacing w:after="268" w:line="224" w:lineRule="auto"/>
        <w:ind w:left="2552" w:right="806" w:hanging="1040"/>
        <w:rPr>
          <w:b/>
          <w:szCs w:val="24"/>
        </w:rPr>
      </w:pPr>
      <w:r>
        <w:rPr>
          <w:b/>
          <w:szCs w:val="24"/>
        </w:rPr>
        <w:t xml:space="preserve">                        </w:t>
      </w:r>
      <w:r w:rsidR="00BD66A0" w:rsidRPr="00047044">
        <w:rPr>
          <w:b/>
          <w:szCs w:val="24"/>
        </w:rPr>
        <w:t xml:space="preserve">Informacja </w:t>
      </w:r>
      <w:r w:rsidR="00D37BC1">
        <w:rPr>
          <w:b/>
          <w:szCs w:val="24"/>
        </w:rPr>
        <w:t xml:space="preserve">o </w:t>
      </w:r>
      <w:r w:rsidRPr="00047044">
        <w:rPr>
          <w:b/>
          <w:szCs w:val="24"/>
        </w:rPr>
        <w:t xml:space="preserve">odrzuceniu oferty </w:t>
      </w:r>
      <w:r w:rsidR="00BD66A0" w:rsidRPr="00047044">
        <w:rPr>
          <w:b/>
          <w:szCs w:val="24"/>
        </w:rPr>
        <w:t>.</w:t>
      </w:r>
    </w:p>
    <w:p w:rsidR="00814FA0" w:rsidRPr="00047044" w:rsidRDefault="00BD66A0" w:rsidP="00047044">
      <w:pPr>
        <w:spacing w:after="474" w:line="265" w:lineRule="auto"/>
        <w:ind w:left="140" w:right="221" w:hanging="10"/>
        <w:jc w:val="center"/>
        <w:rPr>
          <w:b/>
          <w:szCs w:val="24"/>
        </w:rPr>
      </w:pPr>
      <w:r w:rsidRPr="00047044">
        <w:rPr>
          <w:b/>
          <w:szCs w:val="24"/>
        </w:rPr>
        <w:t>Informacja o ponownym badaniu i ocenie ofert.</w:t>
      </w:r>
    </w:p>
    <w:p w:rsidR="00814FA0" w:rsidRPr="00047044" w:rsidRDefault="00BD66A0" w:rsidP="00047044">
      <w:pPr>
        <w:ind w:left="9" w:right="1262" w:firstLine="275"/>
        <w:rPr>
          <w:szCs w:val="24"/>
        </w:rPr>
      </w:pPr>
      <w:r w:rsidRPr="00047044">
        <w:rPr>
          <w:szCs w:val="24"/>
        </w:rPr>
        <w:t>Państwowa Uczelnia Zawodowa im. Ignacego Mościckiego w Ciechanowie, ul. Narutowicza 9, 06-400 Ciechanów informuje, iż:</w:t>
      </w:r>
    </w:p>
    <w:p w:rsidR="00047044" w:rsidRPr="00794E00" w:rsidRDefault="00047044" w:rsidP="00794E00">
      <w:pPr>
        <w:spacing w:after="157" w:line="240" w:lineRule="auto"/>
        <w:ind w:left="0" w:right="1022"/>
        <w:rPr>
          <w:szCs w:val="24"/>
        </w:rPr>
      </w:pPr>
    </w:p>
    <w:p w:rsidR="00047044" w:rsidRDefault="00047044" w:rsidP="00047044">
      <w:pPr>
        <w:pStyle w:val="Akapitzlist"/>
        <w:numPr>
          <w:ilvl w:val="0"/>
          <w:numId w:val="3"/>
        </w:numPr>
        <w:spacing w:after="562" w:line="240" w:lineRule="auto"/>
        <w:ind w:right="384"/>
        <w:rPr>
          <w:szCs w:val="24"/>
        </w:rPr>
      </w:pPr>
      <w:r>
        <w:rPr>
          <w:szCs w:val="24"/>
        </w:rPr>
        <w:t>odrzuca</w:t>
      </w:r>
      <w:r w:rsidR="00B27681" w:rsidRPr="00047044">
        <w:rPr>
          <w:szCs w:val="24"/>
        </w:rPr>
        <w:t xml:space="preserve"> </w:t>
      </w:r>
      <w:r>
        <w:rPr>
          <w:szCs w:val="24"/>
        </w:rPr>
        <w:t>ofertę</w:t>
      </w:r>
      <w:r w:rsidR="00D36E8E">
        <w:rPr>
          <w:szCs w:val="24"/>
        </w:rPr>
        <w:t xml:space="preserve"> Wykonawcy PH</w:t>
      </w:r>
      <w:r w:rsidR="00BD66A0" w:rsidRPr="00047044">
        <w:rPr>
          <w:szCs w:val="24"/>
        </w:rPr>
        <w:t>U Elbit</w:t>
      </w:r>
      <w:r w:rsidR="00BD5215">
        <w:rPr>
          <w:szCs w:val="24"/>
        </w:rPr>
        <w:t xml:space="preserve"> Henryk Morawski</w:t>
      </w:r>
      <w:r w:rsidR="00BD66A0" w:rsidRPr="00047044">
        <w:rPr>
          <w:szCs w:val="24"/>
        </w:rPr>
        <w:t xml:space="preserve"> , ul. Wolska 44/41 01-187 Warszawa </w:t>
      </w:r>
      <w:r>
        <w:rPr>
          <w:szCs w:val="24"/>
        </w:rPr>
        <w:t>.</w:t>
      </w:r>
    </w:p>
    <w:p w:rsidR="00047044" w:rsidRDefault="00047044" w:rsidP="00047044">
      <w:pPr>
        <w:pStyle w:val="Akapitzlist"/>
        <w:spacing w:after="562" w:line="240" w:lineRule="auto"/>
        <w:ind w:left="142" w:right="384" w:hanging="142"/>
        <w:rPr>
          <w:szCs w:val="24"/>
        </w:rPr>
      </w:pPr>
    </w:p>
    <w:p w:rsidR="00047044" w:rsidRPr="00047044" w:rsidRDefault="000E0769" w:rsidP="00047044">
      <w:pPr>
        <w:pStyle w:val="Akapitzlist"/>
        <w:numPr>
          <w:ilvl w:val="0"/>
          <w:numId w:val="3"/>
        </w:numPr>
        <w:spacing w:after="562" w:line="240" w:lineRule="auto"/>
        <w:ind w:right="384"/>
        <w:rPr>
          <w:szCs w:val="24"/>
        </w:rPr>
      </w:pPr>
      <w:r>
        <w:rPr>
          <w:szCs w:val="24"/>
        </w:rPr>
        <w:t xml:space="preserve">dokona </w:t>
      </w:r>
      <w:r w:rsidR="00047044" w:rsidRPr="00047044">
        <w:rPr>
          <w:szCs w:val="24"/>
        </w:rPr>
        <w:t>p</w:t>
      </w:r>
      <w:r w:rsidR="00BD5215">
        <w:rPr>
          <w:szCs w:val="24"/>
        </w:rPr>
        <w:t>onownej</w:t>
      </w:r>
      <w:r w:rsidR="00047044" w:rsidRPr="00047044">
        <w:rPr>
          <w:szCs w:val="24"/>
        </w:rPr>
        <w:t xml:space="preserve"> czynności badania i oceny ofert.</w:t>
      </w:r>
      <w:r w:rsidR="00047044" w:rsidRPr="00047044">
        <w:rPr>
          <w:noProof/>
          <w:szCs w:val="24"/>
        </w:rPr>
        <w:drawing>
          <wp:inline distT="0" distB="0" distL="0" distR="0" wp14:anchorId="5A6429B3" wp14:editId="4FA08EA5">
            <wp:extent cx="3048" cy="3049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3" w:rsidRDefault="00BD66A0" w:rsidP="00D622BE">
      <w:pPr>
        <w:spacing w:after="2363"/>
        <w:ind w:left="9" w:right="259" w:firstLine="283"/>
        <w:jc w:val="left"/>
        <w:rPr>
          <w:szCs w:val="24"/>
        </w:rPr>
      </w:pPr>
      <w:r w:rsidRPr="00047044">
        <w:rPr>
          <w:szCs w:val="24"/>
        </w:rPr>
        <w:t xml:space="preserve">Działając na podstawie art. 16 ust. 1 oraz art. 17 ust. 2 ustawy z dnia 11 września 2019 r. Prawo zamówień publicznych (t. j. Dz. U. 2022 r. poz. 1710 ze zm.) Zamawiający informuje, że </w:t>
      </w:r>
      <w:r w:rsidR="00D622BE">
        <w:rPr>
          <w:szCs w:val="24"/>
        </w:rPr>
        <w:t>dokona</w:t>
      </w:r>
      <w:r w:rsidR="00222EFB">
        <w:rPr>
          <w:szCs w:val="24"/>
        </w:rPr>
        <w:t xml:space="preserve"> ponownej</w:t>
      </w:r>
      <w:r w:rsidR="00D622BE">
        <w:rPr>
          <w:szCs w:val="24"/>
        </w:rPr>
        <w:t xml:space="preserve"> czynności badania </w:t>
      </w:r>
      <w:r w:rsidR="00ED33AD">
        <w:rPr>
          <w:szCs w:val="24"/>
        </w:rPr>
        <w:t xml:space="preserve">i oceny </w:t>
      </w:r>
      <w:r w:rsidR="00D622BE">
        <w:rPr>
          <w:szCs w:val="24"/>
        </w:rPr>
        <w:t>złoż</w:t>
      </w:r>
      <w:r w:rsidR="00ED33AD">
        <w:rPr>
          <w:szCs w:val="24"/>
        </w:rPr>
        <w:t>onych ofert oraz</w:t>
      </w:r>
      <w:r w:rsidR="00D622BE">
        <w:rPr>
          <w:szCs w:val="24"/>
        </w:rPr>
        <w:t xml:space="preserve"> wyboru najkorzystniejszej oferty . </w:t>
      </w:r>
    </w:p>
    <w:p w:rsidR="00794E00" w:rsidRDefault="00794E0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794E00" w:rsidRDefault="00794E0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CC56A3" w:rsidRDefault="00BD66A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  <w:r w:rsidRPr="00242A00">
        <w:rPr>
          <w:b/>
          <w:szCs w:val="24"/>
        </w:rPr>
        <w:t>UZASADNIENIE</w:t>
      </w:r>
      <w:r w:rsidRPr="00242A00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3" w:rsidRDefault="00CC56A3" w:rsidP="00CC56A3">
      <w:pPr>
        <w:spacing w:after="0" w:line="240" w:lineRule="auto"/>
        <w:ind w:left="9" w:right="259" w:firstLine="283"/>
        <w:jc w:val="center"/>
        <w:rPr>
          <w:szCs w:val="24"/>
        </w:rPr>
      </w:pPr>
    </w:p>
    <w:p w:rsidR="00814FA0" w:rsidRPr="00242A00" w:rsidRDefault="00242A00" w:rsidP="00CC56A3">
      <w:pPr>
        <w:spacing w:after="0" w:line="240" w:lineRule="auto"/>
        <w:ind w:left="140" w:hanging="10"/>
        <w:jc w:val="center"/>
        <w:rPr>
          <w:b/>
          <w:szCs w:val="24"/>
        </w:rPr>
      </w:pPr>
      <w:r w:rsidRPr="00242A00">
        <w:rPr>
          <w:b/>
          <w:szCs w:val="24"/>
        </w:rPr>
        <w:t>Odrzucenie</w:t>
      </w:r>
      <w:r w:rsidR="00D37BC1" w:rsidRPr="00242A00">
        <w:rPr>
          <w:b/>
          <w:szCs w:val="24"/>
        </w:rPr>
        <w:t xml:space="preserve"> oferty</w:t>
      </w:r>
      <w:r w:rsidRPr="00242A00">
        <w:rPr>
          <w:b/>
          <w:szCs w:val="24"/>
        </w:rPr>
        <w:t>.</w:t>
      </w:r>
    </w:p>
    <w:p w:rsidR="00814FA0" w:rsidRDefault="00BD66A0" w:rsidP="00CC56A3">
      <w:pPr>
        <w:spacing w:after="0" w:line="240" w:lineRule="auto"/>
        <w:ind w:left="140" w:right="10" w:hanging="10"/>
        <w:jc w:val="center"/>
        <w:rPr>
          <w:szCs w:val="24"/>
        </w:rPr>
      </w:pPr>
      <w:r w:rsidRPr="00242A00">
        <w:rPr>
          <w:b/>
          <w:szCs w:val="24"/>
        </w:rPr>
        <w:t>Powtórzenie czynności badania i oceny ofert</w:t>
      </w:r>
      <w:r w:rsidRPr="00047044">
        <w:rPr>
          <w:szCs w:val="24"/>
        </w:rPr>
        <w:t>.</w:t>
      </w:r>
    </w:p>
    <w:p w:rsidR="00CC56A3" w:rsidRDefault="00CC56A3" w:rsidP="00CC56A3">
      <w:pPr>
        <w:spacing w:after="0" w:line="240" w:lineRule="auto"/>
        <w:ind w:left="140" w:right="10" w:hanging="10"/>
        <w:jc w:val="center"/>
        <w:rPr>
          <w:szCs w:val="24"/>
        </w:rPr>
      </w:pPr>
    </w:p>
    <w:p w:rsidR="00794E00" w:rsidRPr="00047044" w:rsidRDefault="00794E00" w:rsidP="00CC56A3">
      <w:pPr>
        <w:spacing w:after="0" w:line="240" w:lineRule="auto"/>
        <w:ind w:left="140" w:right="10" w:hanging="10"/>
        <w:jc w:val="center"/>
        <w:rPr>
          <w:szCs w:val="24"/>
        </w:rPr>
      </w:pPr>
    </w:p>
    <w:p w:rsidR="00814FA0" w:rsidRDefault="00BD66A0" w:rsidP="00B07CFD">
      <w:pPr>
        <w:spacing w:after="0"/>
        <w:ind w:left="134" w:firstLine="8"/>
        <w:rPr>
          <w:szCs w:val="24"/>
        </w:rPr>
      </w:pPr>
      <w:r w:rsidRPr="00047044">
        <w:rPr>
          <w:szCs w:val="24"/>
        </w:rPr>
        <w:t>Zamawiający w dniu 13.03.2023 r. w niniejszym postępowaniu dokonał wybo</w:t>
      </w:r>
      <w:r w:rsidR="00B27681" w:rsidRPr="00047044">
        <w:rPr>
          <w:szCs w:val="24"/>
        </w:rPr>
        <w:t>ru najkorzystniejszej oferty PH</w:t>
      </w:r>
      <w:r w:rsidRPr="00047044">
        <w:rPr>
          <w:szCs w:val="24"/>
        </w:rPr>
        <w:t>U Elbit</w:t>
      </w:r>
      <w:r w:rsidR="00BD5215">
        <w:rPr>
          <w:szCs w:val="24"/>
        </w:rPr>
        <w:t xml:space="preserve"> Henryk Morawski</w:t>
      </w:r>
      <w:r w:rsidRPr="00047044">
        <w:rPr>
          <w:szCs w:val="24"/>
        </w:rPr>
        <w:t xml:space="preserve"> , ul. Wolska 44/41 01-187 Warszawa.</w:t>
      </w:r>
    </w:p>
    <w:p w:rsidR="00242A00" w:rsidRPr="00047044" w:rsidRDefault="00242A00" w:rsidP="00242A00">
      <w:pPr>
        <w:spacing w:after="0"/>
        <w:ind w:left="134" w:firstLine="701"/>
        <w:rPr>
          <w:szCs w:val="24"/>
        </w:rPr>
      </w:pPr>
    </w:p>
    <w:p w:rsidR="00814FA0" w:rsidRPr="00047044" w:rsidRDefault="00BD66A0" w:rsidP="00B07CFD">
      <w:pPr>
        <w:spacing w:after="0"/>
        <w:ind w:left="835" w:hanging="693"/>
        <w:rPr>
          <w:szCs w:val="24"/>
        </w:rPr>
      </w:pPr>
      <w:r w:rsidRPr="00047044">
        <w:rPr>
          <w:szCs w:val="24"/>
        </w:rPr>
        <w:t>Po wyborze oferty Zamawiający otrzymał od „ Instalserwis” Adam Sitkowski , ul.</w:t>
      </w:r>
    </w:p>
    <w:p w:rsidR="00814FA0" w:rsidRDefault="00BD66A0" w:rsidP="00242A00">
      <w:pPr>
        <w:spacing w:after="0"/>
        <w:ind w:left="139"/>
        <w:rPr>
          <w:szCs w:val="24"/>
        </w:rPr>
      </w:pPr>
      <w:r w:rsidRPr="00047044">
        <w:rPr>
          <w:szCs w:val="24"/>
        </w:rPr>
        <w:t>Gruduska 22, 06-400 Ciechanów i</w:t>
      </w:r>
      <w:r w:rsidR="00B27681" w:rsidRPr="00047044">
        <w:rPr>
          <w:szCs w:val="24"/>
        </w:rPr>
        <w:t>nformację, iż złożona oferta PH</w:t>
      </w:r>
      <w:r w:rsidRPr="00047044">
        <w:rPr>
          <w:szCs w:val="24"/>
        </w:rPr>
        <w:t>U Elbit</w:t>
      </w:r>
      <w:r w:rsidR="00BD5215">
        <w:rPr>
          <w:szCs w:val="24"/>
        </w:rPr>
        <w:t xml:space="preserve"> Henryk Morawski</w:t>
      </w:r>
      <w:r w:rsidRPr="00047044">
        <w:rPr>
          <w:szCs w:val="24"/>
        </w:rPr>
        <w:t xml:space="preserve"> , ul. Wolska 44/41 </w:t>
      </w:r>
      <w:r w:rsidRPr="00047044">
        <w:rPr>
          <w:noProof/>
          <w:szCs w:val="24"/>
        </w:rPr>
        <w:drawing>
          <wp:inline distT="0" distB="0" distL="0" distR="0">
            <wp:extent cx="6096" cy="9147"/>
            <wp:effectExtent l="0" t="0" r="0" b="0"/>
            <wp:docPr id="4267" name="Picture 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" name="Picture 42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044">
        <w:rPr>
          <w:szCs w:val="24"/>
        </w:rPr>
        <w:t>01-187 War</w:t>
      </w:r>
      <w:r w:rsidR="00B27681" w:rsidRPr="00047044">
        <w:rPr>
          <w:szCs w:val="24"/>
        </w:rPr>
        <w:t>szawa w niniej</w:t>
      </w:r>
      <w:r w:rsidRPr="00047044">
        <w:rPr>
          <w:szCs w:val="24"/>
        </w:rPr>
        <w:t xml:space="preserve">szym postępowaniu nie spełnia warunków SWZ </w:t>
      </w:r>
      <w:r w:rsidRPr="00047044">
        <w:rPr>
          <w:noProof/>
          <w:szCs w:val="24"/>
        </w:rPr>
        <w:drawing>
          <wp:inline distT="0" distB="0" distL="0" distR="0">
            <wp:extent cx="21336" cy="24391"/>
            <wp:effectExtent l="0" t="0" r="0" b="0"/>
            <wp:docPr id="2224" name="Picture 2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" name="Picture 2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A00" w:rsidRPr="00047044" w:rsidRDefault="00242A00" w:rsidP="00242A00">
      <w:pPr>
        <w:spacing w:after="0"/>
        <w:ind w:left="139"/>
        <w:rPr>
          <w:szCs w:val="24"/>
        </w:rPr>
      </w:pPr>
    </w:p>
    <w:p w:rsidR="00814FA0" w:rsidRDefault="00BD66A0" w:rsidP="00B07CFD">
      <w:pPr>
        <w:spacing w:after="0"/>
        <w:ind w:left="130" w:firstLine="12"/>
        <w:rPr>
          <w:szCs w:val="24"/>
        </w:rPr>
      </w:pPr>
      <w:r w:rsidRPr="00047044">
        <w:rPr>
          <w:szCs w:val="24"/>
        </w:rPr>
        <w:t>W związku z otrzymaniem w/w informacji Zamawiaj</w:t>
      </w:r>
      <w:r w:rsidR="00C93860">
        <w:rPr>
          <w:szCs w:val="24"/>
        </w:rPr>
        <w:t>ący zwrócił się do Wykonawcy PHU Elbit</w:t>
      </w:r>
      <w:r w:rsidR="0013701A">
        <w:rPr>
          <w:szCs w:val="24"/>
        </w:rPr>
        <w:t xml:space="preserve"> Henryk Morawski</w:t>
      </w:r>
      <w:r w:rsidR="00C93860">
        <w:rPr>
          <w:szCs w:val="24"/>
        </w:rPr>
        <w:t xml:space="preserve"> </w:t>
      </w:r>
      <w:r w:rsidRPr="00047044">
        <w:rPr>
          <w:szCs w:val="24"/>
        </w:rPr>
        <w:t xml:space="preserve"> ul. Wolska 44/41 01-187 Warszawa do złożenia wyjaśnień w przedmiocie zgodności złożonej przez Wykonawcę oferty z treścią SWZ w kontekście zgłoszonych zastrzeżeń.</w:t>
      </w:r>
      <w:r w:rsidR="00B27681" w:rsidRPr="00047044">
        <w:rPr>
          <w:szCs w:val="24"/>
        </w:rPr>
        <w:t xml:space="preserve"> </w:t>
      </w:r>
    </w:p>
    <w:p w:rsidR="00242A00" w:rsidRPr="00047044" w:rsidRDefault="00242A00" w:rsidP="00C93860">
      <w:pPr>
        <w:spacing w:after="0"/>
        <w:ind w:left="130" w:firstLine="706"/>
        <w:rPr>
          <w:szCs w:val="24"/>
        </w:rPr>
      </w:pPr>
    </w:p>
    <w:p w:rsidR="00B27681" w:rsidRDefault="00B27681" w:rsidP="00C93860">
      <w:pPr>
        <w:spacing w:after="0"/>
        <w:ind w:left="130" w:firstLine="12"/>
        <w:rPr>
          <w:szCs w:val="24"/>
        </w:rPr>
      </w:pPr>
      <w:r w:rsidRPr="00047044">
        <w:rPr>
          <w:szCs w:val="24"/>
        </w:rPr>
        <w:t xml:space="preserve">Na podstawie wyjaśnień </w:t>
      </w:r>
      <w:r w:rsidR="00C93860">
        <w:rPr>
          <w:szCs w:val="24"/>
        </w:rPr>
        <w:t xml:space="preserve">złożonych w dniu </w:t>
      </w:r>
      <w:r w:rsidRPr="00047044">
        <w:rPr>
          <w:szCs w:val="24"/>
        </w:rPr>
        <w:t xml:space="preserve">15.03.2023r. </w:t>
      </w:r>
      <w:r w:rsidR="00C93860">
        <w:rPr>
          <w:szCs w:val="24"/>
        </w:rPr>
        <w:t>przez firmę</w:t>
      </w:r>
      <w:r w:rsidRPr="00047044">
        <w:rPr>
          <w:szCs w:val="24"/>
        </w:rPr>
        <w:t xml:space="preserve"> PHU Elbit</w:t>
      </w:r>
      <w:r w:rsidR="00BD5215">
        <w:rPr>
          <w:szCs w:val="24"/>
        </w:rPr>
        <w:t xml:space="preserve"> Henryk Morawski</w:t>
      </w:r>
      <w:r w:rsidRPr="00047044">
        <w:rPr>
          <w:szCs w:val="24"/>
        </w:rPr>
        <w:t xml:space="preserve"> , u</w:t>
      </w:r>
      <w:r w:rsidR="00C93860">
        <w:rPr>
          <w:szCs w:val="24"/>
        </w:rPr>
        <w:t xml:space="preserve">l. Wolska 44/41 01-187 Warszawa, </w:t>
      </w:r>
      <w:r w:rsidRPr="00047044">
        <w:rPr>
          <w:szCs w:val="24"/>
        </w:rPr>
        <w:t>Zamawiający uznał informację wniesi</w:t>
      </w:r>
      <w:r w:rsidR="00C93860">
        <w:rPr>
          <w:szCs w:val="24"/>
        </w:rPr>
        <w:t xml:space="preserve">oną przez Wykonawcę </w:t>
      </w:r>
      <w:r w:rsidRPr="00047044">
        <w:rPr>
          <w:szCs w:val="24"/>
        </w:rPr>
        <w:t xml:space="preserve"> </w:t>
      </w:r>
      <w:r w:rsidR="00C93860">
        <w:rPr>
          <w:szCs w:val="24"/>
        </w:rPr>
        <w:t>„</w:t>
      </w:r>
      <w:r w:rsidRPr="00047044">
        <w:rPr>
          <w:szCs w:val="24"/>
        </w:rPr>
        <w:t>Instalserwis” za zasadną , o czym informuje Wykonawców w sposób przewidziany w ustawie dla danej czynności.</w:t>
      </w:r>
    </w:p>
    <w:p w:rsidR="00242A00" w:rsidRPr="00047044" w:rsidRDefault="00242A00" w:rsidP="00242A00">
      <w:pPr>
        <w:spacing w:after="0"/>
        <w:ind w:left="130" w:firstLine="706"/>
        <w:rPr>
          <w:szCs w:val="24"/>
        </w:rPr>
      </w:pPr>
    </w:p>
    <w:p w:rsidR="00B07CFD" w:rsidRDefault="00B27681" w:rsidP="00B07CFD">
      <w:pPr>
        <w:spacing w:after="0"/>
        <w:ind w:left="130" w:firstLine="12"/>
        <w:jc w:val="left"/>
        <w:rPr>
          <w:szCs w:val="24"/>
        </w:rPr>
      </w:pPr>
      <w:r w:rsidRPr="00047044">
        <w:rPr>
          <w:szCs w:val="24"/>
        </w:rPr>
        <w:t>W konsekwencji Zamawiający odrzuca ofertę firmy PHU Elbit</w:t>
      </w:r>
      <w:r w:rsidR="00BD5215">
        <w:rPr>
          <w:szCs w:val="24"/>
        </w:rPr>
        <w:t xml:space="preserve"> Henryk Morawski</w:t>
      </w:r>
      <w:r w:rsidRPr="00047044">
        <w:rPr>
          <w:szCs w:val="24"/>
        </w:rPr>
        <w:t xml:space="preserve"> , ul. Wolska 44/41</w:t>
      </w:r>
      <w:r w:rsidR="00945425">
        <w:rPr>
          <w:szCs w:val="24"/>
        </w:rPr>
        <w:t xml:space="preserve"> ,</w:t>
      </w:r>
      <w:r w:rsidRPr="00047044">
        <w:rPr>
          <w:szCs w:val="24"/>
        </w:rPr>
        <w:t xml:space="preserve">01-187 Warszawa </w:t>
      </w:r>
      <w:r w:rsidR="00945425">
        <w:rPr>
          <w:szCs w:val="24"/>
        </w:rPr>
        <w:t xml:space="preserve">, </w:t>
      </w:r>
      <w:r w:rsidRPr="00047044">
        <w:rPr>
          <w:szCs w:val="24"/>
        </w:rPr>
        <w:t xml:space="preserve">ponieważ treść oferty nie </w:t>
      </w:r>
      <w:r w:rsidR="00D37BC1" w:rsidRPr="00047044">
        <w:rPr>
          <w:szCs w:val="24"/>
        </w:rPr>
        <w:t>odpowiada</w:t>
      </w:r>
      <w:r w:rsidRPr="00047044">
        <w:rPr>
          <w:szCs w:val="24"/>
        </w:rPr>
        <w:t xml:space="preserve"> treści SWZ oraz dokumentacji te</w:t>
      </w:r>
      <w:r w:rsidR="00047044" w:rsidRPr="00047044">
        <w:rPr>
          <w:szCs w:val="24"/>
        </w:rPr>
        <w:t xml:space="preserve">chnicznej. </w:t>
      </w:r>
    </w:p>
    <w:p w:rsidR="00B07CFD" w:rsidRDefault="00B07CFD" w:rsidP="00B07CFD">
      <w:pPr>
        <w:spacing w:after="0"/>
        <w:ind w:left="130" w:firstLine="706"/>
        <w:jc w:val="left"/>
        <w:rPr>
          <w:szCs w:val="24"/>
        </w:rPr>
      </w:pPr>
    </w:p>
    <w:p w:rsidR="00B27681" w:rsidRPr="00047044" w:rsidRDefault="00047044" w:rsidP="00B07CFD">
      <w:pPr>
        <w:spacing w:after="0"/>
        <w:ind w:left="130" w:firstLine="706"/>
        <w:jc w:val="left"/>
        <w:rPr>
          <w:szCs w:val="24"/>
        </w:rPr>
      </w:pPr>
      <w:r w:rsidRPr="00047044">
        <w:rPr>
          <w:szCs w:val="24"/>
        </w:rPr>
        <w:t>Zamawiający informuje Wykonawców o po</w:t>
      </w:r>
      <w:r w:rsidR="00D37BC1">
        <w:rPr>
          <w:szCs w:val="24"/>
        </w:rPr>
        <w:t>now</w:t>
      </w:r>
      <w:r w:rsidRPr="00047044">
        <w:rPr>
          <w:szCs w:val="24"/>
        </w:rPr>
        <w:t xml:space="preserve">nym przeprowadzeniu </w:t>
      </w:r>
      <w:r w:rsidR="00B07D74">
        <w:rPr>
          <w:szCs w:val="24"/>
        </w:rPr>
        <w:t xml:space="preserve">badania i oceny złożonych ofert </w:t>
      </w:r>
      <w:r w:rsidR="00B07D74" w:rsidRPr="00B07D74">
        <w:rPr>
          <w:szCs w:val="24"/>
        </w:rPr>
        <w:t>oraz ponownego wyboru najkorzystniejszej oferty .</w:t>
      </w:r>
    </w:p>
    <w:p w:rsidR="00B27681" w:rsidRPr="00047044" w:rsidRDefault="00B27681" w:rsidP="00794E00">
      <w:pPr>
        <w:tabs>
          <w:tab w:val="left" w:pos="6010"/>
        </w:tabs>
        <w:spacing w:after="867" w:line="240" w:lineRule="auto"/>
        <w:ind w:left="130" w:firstLine="706"/>
        <w:rPr>
          <w:szCs w:val="24"/>
        </w:rPr>
      </w:pPr>
    </w:p>
    <w:p w:rsidR="0054338F" w:rsidRPr="0054338F" w:rsidRDefault="0054338F" w:rsidP="0054338F">
      <w:pPr>
        <w:spacing w:after="160" w:line="259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54338F"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Z up. Kierownika Zamawiającego</w:t>
      </w:r>
    </w:p>
    <w:p w:rsidR="0054338F" w:rsidRPr="0054338F" w:rsidRDefault="0054338F" w:rsidP="0054338F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54338F"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Kanclerz PUZ im. Ignacego Mościckiego</w:t>
      </w:r>
    </w:p>
    <w:p w:rsidR="0054338F" w:rsidRPr="0054338F" w:rsidRDefault="0054338F" w:rsidP="0054338F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54338F">
        <w:rPr>
          <w:rFonts w:eastAsiaTheme="minorHAnsi"/>
          <w:color w:val="auto"/>
          <w:sz w:val="22"/>
          <w:lang w:eastAsia="en-US"/>
        </w:rPr>
        <w:t xml:space="preserve">                                              </w:t>
      </w:r>
      <w:r w:rsidRPr="0054338F">
        <w:rPr>
          <w:rFonts w:eastAsiaTheme="minorHAnsi"/>
          <w:color w:val="auto"/>
          <w:sz w:val="22"/>
          <w:lang w:eastAsia="en-US"/>
        </w:rPr>
        <w:tab/>
      </w:r>
      <w:r w:rsidRPr="0054338F">
        <w:rPr>
          <w:rFonts w:eastAsiaTheme="minorHAnsi"/>
          <w:color w:val="auto"/>
          <w:sz w:val="22"/>
          <w:lang w:eastAsia="en-US"/>
        </w:rPr>
        <w:tab/>
      </w:r>
      <w:r w:rsidRPr="0054338F">
        <w:rPr>
          <w:rFonts w:eastAsiaTheme="minorHAnsi"/>
          <w:color w:val="auto"/>
          <w:sz w:val="22"/>
          <w:lang w:eastAsia="en-US"/>
        </w:rPr>
        <w:tab/>
      </w:r>
      <w:r w:rsidRPr="0054338F">
        <w:rPr>
          <w:rFonts w:eastAsiaTheme="minorHAnsi"/>
          <w:color w:val="auto"/>
          <w:sz w:val="22"/>
          <w:lang w:eastAsia="en-US"/>
        </w:rPr>
        <w:tab/>
        <w:t xml:space="preserve">              /-/ mgr inż. Piotr Wójcik</w:t>
      </w:r>
    </w:p>
    <w:p w:rsidR="0054338F" w:rsidRPr="0054338F" w:rsidRDefault="0054338F" w:rsidP="0054338F">
      <w:pPr>
        <w:spacing w:after="160" w:line="259" w:lineRule="auto"/>
        <w:ind w:lef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14FA0" w:rsidRPr="00047044" w:rsidRDefault="00814FA0">
      <w:pPr>
        <w:spacing w:after="0" w:line="259" w:lineRule="auto"/>
        <w:ind w:left="0" w:right="34"/>
        <w:jc w:val="right"/>
        <w:rPr>
          <w:szCs w:val="24"/>
        </w:rPr>
      </w:pPr>
      <w:bookmarkStart w:id="0" w:name="_GoBack"/>
      <w:bookmarkEnd w:id="0"/>
    </w:p>
    <w:sectPr w:rsidR="00814FA0" w:rsidRPr="00047044">
      <w:footerReference w:type="default" r:id="rId13"/>
      <w:pgSz w:w="11904" w:h="16834"/>
      <w:pgMar w:top="1536" w:right="1310" w:bottom="744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73" w:rsidRDefault="003B5973" w:rsidP="002326FB">
      <w:pPr>
        <w:spacing w:after="0" w:line="240" w:lineRule="auto"/>
      </w:pPr>
      <w:r>
        <w:separator/>
      </w:r>
    </w:p>
  </w:endnote>
  <w:endnote w:type="continuationSeparator" w:id="0">
    <w:p w:rsidR="003B5973" w:rsidRDefault="003B5973" w:rsidP="002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50709"/>
      <w:docPartObj>
        <w:docPartGallery w:val="Page Numbers (Bottom of Page)"/>
        <w:docPartUnique/>
      </w:docPartObj>
    </w:sdtPr>
    <w:sdtEndPr/>
    <w:sdtContent>
      <w:p w:rsidR="002326FB" w:rsidRDefault="002326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38F">
          <w:rPr>
            <w:noProof/>
          </w:rPr>
          <w:t>1</w:t>
        </w:r>
        <w:r>
          <w:fldChar w:fldCharType="end"/>
        </w:r>
      </w:p>
    </w:sdtContent>
  </w:sdt>
  <w:p w:rsidR="002326FB" w:rsidRDefault="00232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73" w:rsidRDefault="003B5973" w:rsidP="002326FB">
      <w:pPr>
        <w:spacing w:after="0" w:line="240" w:lineRule="auto"/>
      </w:pPr>
      <w:r>
        <w:separator/>
      </w:r>
    </w:p>
  </w:footnote>
  <w:footnote w:type="continuationSeparator" w:id="0">
    <w:p w:rsidR="003B5973" w:rsidRDefault="003B5973" w:rsidP="0023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81D"/>
    <w:multiLevelType w:val="hybridMultilevel"/>
    <w:tmpl w:val="86FE5506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F6F6C30"/>
    <w:multiLevelType w:val="hybridMultilevel"/>
    <w:tmpl w:val="21783AD6"/>
    <w:lvl w:ilvl="0" w:tplc="77463B58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4C675FD1"/>
    <w:multiLevelType w:val="hybridMultilevel"/>
    <w:tmpl w:val="2078E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3364A"/>
    <w:multiLevelType w:val="hybridMultilevel"/>
    <w:tmpl w:val="C3366502"/>
    <w:lvl w:ilvl="0" w:tplc="CE203B00">
      <w:start w:val="3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A0"/>
    <w:rsid w:val="00047044"/>
    <w:rsid w:val="000E0769"/>
    <w:rsid w:val="0013701A"/>
    <w:rsid w:val="00222EFB"/>
    <w:rsid w:val="002326FB"/>
    <w:rsid w:val="00242A00"/>
    <w:rsid w:val="00396D06"/>
    <w:rsid w:val="003B5973"/>
    <w:rsid w:val="0054338F"/>
    <w:rsid w:val="005F3F10"/>
    <w:rsid w:val="006B4C6A"/>
    <w:rsid w:val="00794E00"/>
    <w:rsid w:val="007F3E37"/>
    <w:rsid w:val="00814FA0"/>
    <w:rsid w:val="0083117E"/>
    <w:rsid w:val="00945425"/>
    <w:rsid w:val="00B07CFD"/>
    <w:rsid w:val="00B07D74"/>
    <w:rsid w:val="00B27681"/>
    <w:rsid w:val="00BC4844"/>
    <w:rsid w:val="00BD5215"/>
    <w:rsid w:val="00BD66A0"/>
    <w:rsid w:val="00C93860"/>
    <w:rsid w:val="00CC56A3"/>
    <w:rsid w:val="00CE52B5"/>
    <w:rsid w:val="00D36E8E"/>
    <w:rsid w:val="00D37BC1"/>
    <w:rsid w:val="00D622BE"/>
    <w:rsid w:val="00EA4C4D"/>
    <w:rsid w:val="00ED33AD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2CD9"/>
  <w15:docId w15:val="{70C63599-31E3-4483-B1DD-C4D8A2E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" w:line="221" w:lineRule="auto"/>
      <w:ind w:left="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cp:lastModifiedBy>Projekt</cp:lastModifiedBy>
  <cp:revision>25</cp:revision>
  <cp:lastPrinted>2023-03-16T12:36:00Z</cp:lastPrinted>
  <dcterms:created xsi:type="dcterms:W3CDTF">2023-03-16T08:33:00Z</dcterms:created>
  <dcterms:modified xsi:type="dcterms:W3CDTF">2023-03-16T13:32:00Z</dcterms:modified>
</cp:coreProperties>
</file>