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CFD" w:rsidRPr="00464CFD" w:rsidRDefault="00464CFD" w:rsidP="00464CFD">
      <w:pPr>
        <w:jc w:val="right"/>
        <w:rPr>
          <w:rFonts w:ascii="Times New Roman" w:hAnsi="Times New Roman" w:cs="Times New Roman"/>
        </w:rPr>
      </w:pPr>
      <w:r w:rsidRPr="00464CFD">
        <w:rPr>
          <w:rFonts w:ascii="Times New Roman" w:hAnsi="Times New Roman" w:cs="Times New Roman"/>
        </w:rPr>
        <w:t>Ciechanów, dnia 0</w:t>
      </w:r>
      <w:r w:rsidR="00350260">
        <w:rPr>
          <w:rFonts w:ascii="Times New Roman" w:hAnsi="Times New Roman" w:cs="Times New Roman"/>
        </w:rPr>
        <w:t>5</w:t>
      </w:r>
      <w:r w:rsidRPr="00464CFD">
        <w:rPr>
          <w:rFonts w:ascii="Times New Roman" w:hAnsi="Times New Roman" w:cs="Times New Roman"/>
        </w:rPr>
        <w:t>.10.2022r.</w:t>
      </w:r>
    </w:p>
    <w:p w:rsidR="00464CFD" w:rsidRPr="00464CFD" w:rsidRDefault="00464CFD">
      <w:pPr>
        <w:rPr>
          <w:rFonts w:ascii="Times New Roman" w:hAnsi="Times New Roman" w:cs="Times New Roman"/>
        </w:rPr>
      </w:pPr>
    </w:p>
    <w:p w:rsidR="000F0B89" w:rsidRPr="00464CFD" w:rsidRDefault="00464CFD">
      <w:pPr>
        <w:rPr>
          <w:rFonts w:ascii="Times New Roman" w:hAnsi="Times New Roman" w:cs="Times New Roman"/>
        </w:rPr>
      </w:pPr>
      <w:r w:rsidRPr="00464CFD">
        <w:rPr>
          <w:rFonts w:ascii="Times New Roman" w:hAnsi="Times New Roman" w:cs="Times New Roman"/>
        </w:rPr>
        <w:t>KAI. 262.4.2022</w:t>
      </w:r>
    </w:p>
    <w:p w:rsidR="00464CFD" w:rsidRPr="00464CFD" w:rsidRDefault="00464CFD" w:rsidP="00464CFD">
      <w:pPr>
        <w:jc w:val="center"/>
        <w:rPr>
          <w:rFonts w:ascii="Times New Roman" w:hAnsi="Times New Roman" w:cs="Times New Roman"/>
        </w:rPr>
      </w:pPr>
    </w:p>
    <w:p w:rsidR="00464CFD" w:rsidRPr="00AF611A" w:rsidRDefault="00464CFD" w:rsidP="00464C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11A">
        <w:rPr>
          <w:rFonts w:ascii="Times New Roman" w:hAnsi="Times New Roman" w:cs="Times New Roman"/>
          <w:b/>
          <w:sz w:val="24"/>
          <w:szCs w:val="24"/>
        </w:rPr>
        <w:t>INFORMACJA O ZAKOŃCZENIU DIALOGU KONKURENCYJNEGO</w:t>
      </w:r>
    </w:p>
    <w:p w:rsidR="00464CFD" w:rsidRDefault="00464CFD" w:rsidP="00B93E69">
      <w:pPr>
        <w:jc w:val="both"/>
        <w:rPr>
          <w:rFonts w:ascii="Times New Roman" w:hAnsi="Times New Roman" w:cs="Times New Roman"/>
          <w:sz w:val="24"/>
          <w:szCs w:val="24"/>
        </w:rPr>
      </w:pPr>
      <w:r w:rsidRPr="00AF611A">
        <w:rPr>
          <w:rFonts w:ascii="Times New Roman" w:hAnsi="Times New Roman" w:cs="Times New Roman"/>
          <w:sz w:val="24"/>
          <w:szCs w:val="24"/>
        </w:rPr>
        <w:t>Dotyczy:</w:t>
      </w:r>
      <w:r>
        <w:rPr>
          <w:rFonts w:ascii="Times New Roman" w:hAnsi="Times New Roman" w:cs="Times New Roman"/>
          <w:sz w:val="24"/>
          <w:szCs w:val="24"/>
        </w:rPr>
        <w:t xml:space="preserve"> dialogu konkurencyjnego  poprzedzającego wszczęcie postępowania na</w:t>
      </w:r>
      <w:r w:rsidR="00DB109D">
        <w:rPr>
          <w:rFonts w:ascii="Times New Roman" w:hAnsi="Times New Roman" w:cs="Times New Roman"/>
          <w:sz w:val="24"/>
          <w:szCs w:val="24"/>
        </w:rPr>
        <w:t xml:space="preserve"> wykonani</w:t>
      </w:r>
      <w:r w:rsidR="00F925EF">
        <w:rPr>
          <w:rFonts w:ascii="Times New Roman" w:hAnsi="Times New Roman" w:cs="Times New Roman"/>
          <w:sz w:val="24"/>
          <w:szCs w:val="24"/>
        </w:rPr>
        <w:t>e</w:t>
      </w:r>
      <w:r w:rsidRPr="00F925EF">
        <w:rPr>
          <w:rFonts w:ascii="Times New Roman" w:hAnsi="Times New Roman" w:cs="Times New Roman"/>
          <w:sz w:val="24"/>
          <w:szCs w:val="24"/>
        </w:rPr>
        <w:t xml:space="preserve"> wielobranżowej dokumentacji projektowo kosztorysowej w ramach zadania</w:t>
      </w:r>
      <w:r w:rsidRPr="003C7663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F925EF">
        <w:rPr>
          <w:rFonts w:ascii="Times New Roman" w:hAnsi="Times New Roman" w:cs="Times New Roman"/>
          <w:i/>
          <w:sz w:val="24"/>
          <w:szCs w:val="24"/>
        </w:rPr>
        <w:t>„</w:t>
      </w:r>
      <w:r w:rsidRPr="003C7663">
        <w:rPr>
          <w:rFonts w:ascii="Times New Roman" w:hAnsi="Times New Roman" w:cs="Times New Roman"/>
          <w:i/>
          <w:sz w:val="24"/>
          <w:szCs w:val="24"/>
        </w:rPr>
        <w:t xml:space="preserve">Budowa </w:t>
      </w:r>
      <w:r w:rsidR="00B93E69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Pr="003C7663">
        <w:rPr>
          <w:rFonts w:ascii="Times New Roman" w:hAnsi="Times New Roman" w:cs="Times New Roman"/>
          <w:i/>
          <w:sz w:val="24"/>
          <w:szCs w:val="24"/>
        </w:rPr>
        <w:t>i wyposażenie Centrum Innowacji i Transferu Technologii PUZ w Ciechanowie”.</w:t>
      </w:r>
    </w:p>
    <w:p w:rsidR="00D35E51" w:rsidRPr="008A1F01" w:rsidRDefault="003C7663" w:rsidP="00D60E8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Państwowa Uczelnia Zawodowa im. Ignacego Mościckiego w Ciechanowie- Zamawiający, działając na podstawie Regulaminu prowadzenia dialogu konkurencyjnego informuję, iż w dniu </w:t>
      </w:r>
      <w:r w:rsidR="00E31172">
        <w:rPr>
          <w:rFonts w:ascii="Times New Roman" w:hAnsi="Times New Roman" w:cs="Times New Roman"/>
          <w:sz w:val="24"/>
          <w:szCs w:val="24"/>
        </w:rPr>
        <w:t>15 wrześ</w:t>
      </w:r>
      <w:r w:rsidR="008A1F01">
        <w:rPr>
          <w:rFonts w:ascii="Times New Roman" w:hAnsi="Times New Roman" w:cs="Times New Roman"/>
          <w:sz w:val="24"/>
          <w:szCs w:val="24"/>
        </w:rPr>
        <w:t>nia</w:t>
      </w:r>
      <w:r w:rsidR="00CB6090">
        <w:rPr>
          <w:rFonts w:ascii="Times New Roman" w:hAnsi="Times New Roman" w:cs="Times New Roman"/>
          <w:sz w:val="24"/>
          <w:szCs w:val="24"/>
        </w:rPr>
        <w:t xml:space="preserve"> 2022 r. </w:t>
      </w:r>
      <w:r>
        <w:rPr>
          <w:rFonts w:ascii="Times New Roman" w:hAnsi="Times New Roman" w:cs="Times New Roman"/>
          <w:sz w:val="24"/>
          <w:szCs w:val="24"/>
        </w:rPr>
        <w:t>Zamawiający zakończył dialog konkurencyjny. Dialog konkurencyjny prowadzony był na podstawie przepisów  art. 169 ustawy z dnia 11 września 2019 r. Prawo zamówień publicznych (t</w:t>
      </w:r>
      <w:r w:rsidRPr="00CB6090">
        <w:rPr>
          <w:rFonts w:ascii="Times New Roman" w:hAnsi="Times New Roman" w:cs="Times New Roman"/>
          <w:sz w:val="24"/>
          <w:szCs w:val="24"/>
        </w:rPr>
        <w:t>j. Dz.U. z 202</w:t>
      </w:r>
      <w:r w:rsidR="00CB6090" w:rsidRPr="00CB6090">
        <w:rPr>
          <w:rFonts w:ascii="Times New Roman" w:hAnsi="Times New Roman" w:cs="Times New Roman"/>
          <w:sz w:val="24"/>
          <w:szCs w:val="24"/>
        </w:rPr>
        <w:t>2</w:t>
      </w:r>
      <w:r w:rsidRPr="00CB6090">
        <w:rPr>
          <w:rFonts w:ascii="Times New Roman" w:hAnsi="Times New Roman" w:cs="Times New Roman"/>
          <w:sz w:val="24"/>
          <w:szCs w:val="24"/>
        </w:rPr>
        <w:t xml:space="preserve"> r. poz. </w:t>
      </w:r>
      <w:r w:rsidR="00CB6090" w:rsidRPr="00CB6090">
        <w:rPr>
          <w:rFonts w:ascii="Times New Roman" w:hAnsi="Times New Roman" w:cs="Times New Roman"/>
          <w:sz w:val="24"/>
          <w:szCs w:val="24"/>
        </w:rPr>
        <w:t>1710</w:t>
      </w:r>
      <w:r>
        <w:rPr>
          <w:rFonts w:ascii="Times New Roman" w:hAnsi="Times New Roman" w:cs="Times New Roman"/>
          <w:sz w:val="24"/>
          <w:szCs w:val="24"/>
        </w:rPr>
        <w:t>) i poprzedzał wszczęcie procedury wyboru Wykonawcy</w:t>
      </w:r>
      <w:r w:rsidR="00E651C5">
        <w:rPr>
          <w:rFonts w:ascii="Times New Roman" w:hAnsi="Times New Roman" w:cs="Times New Roman"/>
          <w:sz w:val="24"/>
          <w:szCs w:val="24"/>
        </w:rPr>
        <w:t xml:space="preserve"> </w:t>
      </w:r>
      <w:r w:rsidR="00D35E51">
        <w:rPr>
          <w:rFonts w:ascii="Times New Roman" w:hAnsi="Times New Roman" w:cs="Times New Roman"/>
          <w:sz w:val="24"/>
          <w:szCs w:val="24"/>
        </w:rPr>
        <w:t xml:space="preserve">na </w:t>
      </w:r>
      <w:r w:rsidR="001D5ABA">
        <w:rPr>
          <w:rFonts w:ascii="Times New Roman" w:hAnsi="Times New Roman" w:cs="Times New Roman"/>
          <w:sz w:val="24"/>
          <w:szCs w:val="24"/>
        </w:rPr>
        <w:t>w</w:t>
      </w:r>
      <w:r w:rsidR="00D35E51" w:rsidRPr="001D5ABA">
        <w:rPr>
          <w:rFonts w:ascii="Times New Roman" w:hAnsi="Times New Roman" w:cs="Times New Roman"/>
          <w:sz w:val="24"/>
          <w:szCs w:val="24"/>
        </w:rPr>
        <w:t xml:space="preserve">ykonie wielobranżowej dokumentacji projektowo kosztorysowej </w:t>
      </w:r>
      <w:r w:rsidR="00D60E84" w:rsidRPr="001D5AB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35E51" w:rsidRPr="001D5ABA">
        <w:rPr>
          <w:rFonts w:ascii="Times New Roman" w:hAnsi="Times New Roman" w:cs="Times New Roman"/>
          <w:sz w:val="24"/>
          <w:szCs w:val="24"/>
        </w:rPr>
        <w:t>w ramach zadania:</w:t>
      </w:r>
      <w:r w:rsidR="00D35E51" w:rsidRPr="003C76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5ABA">
        <w:rPr>
          <w:rFonts w:ascii="Times New Roman" w:hAnsi="Times New Roman" w:cs="Times New Roman"/>
          <w:i/>
          <w:sz w:val="24"/>
          <w:szCs w:val="24"/>
        </w:rPr>
        <w:t>„</w:t>
      </w:r>
      <w:r w:rsidR="00D35E51" w:rsidRPr="003C7663">
        <w:rPr>
          <w:rFonts w:ascii="Times New Roman" w:hAnsi="Times New Roman" w:cs="Times New Roman"/>
          <w:i/>
          <w:sz w:val="24"/>
          <w:szCs w:val="24"/>
        </w:rPr>
        <w:t xml:space="preserve">Budowa i wyposażenie Centrum Innowacji i Transferu Technologii PUZ </w:t>
      </w:r>
      <w:r w:rsidR="00D60E84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D35E51" w:rsidRPr="003C7663">
        <w:rPr>
          <w:rFonts w:ascii="Times New Roman" w:hAnsi="Times New Roman" w:cs="Times New Roman"/>
          <w:i/>
          <w:sz w:val="24"/>
          <w:szCs w:val="24"/>
        </w:rPr>
        <w:t>w Ciechanowie”.</w:t>
      </w:r>
    </w:p>
    <w:p w:rsidR="003C7663" w:rsidRDefault="00992254" w:rsidP="000767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Ogłoszenie dialogu konkurencyjnego w ww. przedmiocie </w:t>
      </w:r>
      <w:r w:rsidRPr="000F3C4E">
        <w:rPr>
          <w:rFonts w:ascii="Times New Roman" w:hAnsi="Times New Roman" w:cs="Times New Roman"/>
          <w:sz w:val="24"/>
          <w:szCs w:val="24"/>
        </w:rPr>
        <w:t xml:space="preserve">zostało opublikowane </w:t>
      </w:r>
      <w:r w:rsidR="00D60E8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F4740">
        <w:rPr>
          <w:rFonts w:ascii="Times New Roman" w:hAnsi="Times New Roman" w:cs="Times New Roman"/>
          <w:sz w:val="24"/>
          <w:szCs w:val="24"/>
        </w:rPr>
        <w:t xml:space="preserve">na stronie </w:t>
      </w:r>
      <w:r w:rsidR="0007678E">
        <w:rPr>
          <w:rFonts w:ascii="Times New Roman" w:hAnsi="Times New Roman" w:cs="Times New Roman"/>
          <w:sz w:val="24"/>
          <w:szCs w:val="24"/>
        </w:rPr>
        <w:t xml:space="preserve">internetowej PUZ w Ciechanowie w dniu 3 lutego 2022 r. </w:t>
      </w:r>
      <w:r>
        <w:rPr>
          <w:rFonts w:ascii="Times New Roman" w:hAnsi="Times New Roman" w:cs="Times New Roman"/>
          <w:sz w:val="24"/>
          <w:szCs w:val="24"/>
        </w:rPr>
        <w:t xml:space="preserve"> Ostateczny termin składania wniosków o dopuszczenie do udziału w dialogu konkurencyjn</w:t>
      </w:r>
      <w:r w:rsidR="0007678E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minął</w:t>
      </w:r>
      <w:r w:rsidR="0007678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F4740">
        <w:rPr>
          <w:rFonts w:ascii="Times New Roman" w:hAnsi="Times New Roman" w:cs="Times New Roman"/>
          <w:sz w:val="24"/>
          <w:szCs w:val="24"/>
        </w:rPr>
        <w:t xml:space="preserve"> 9 marca 2022 r. </w:t>
      </w:r>
      <w:r w:rsidR="0007678E">
        <w:rPr>
          <w:rFonts w:ascii="Times New Roman" w:hAnsi="Times New Roman" w:cs="Times New Roman"/>
          <w:sz w:val="24"/>
          <w:szCs w:val="24"/>
        </w:rPr>
        <w:t xml:space="preserve">o </w:t>
      </w:r>
      <w:r w:rsidR="005F4740">
        <w:rPr>
          <w:rFonts w:ascii="Times New Roman" w:hAnsi="Times New Roman" w:cs="Times New Roman"/>
          <w:sz w:val="24"/>
          <w:szCs w:val="24"/>
        </w:rPr>
        <w:t>godz. 10:00.</w:t>
      </w:r>
    </w:p>
    <w:p w:rsidR="0007678E" w:rsidRDefault="0007678E" w:rsidP="0099225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Podmioty, </w:t>
      </w:r>
      <w:r w:rsidRPr="00B855A8">
        <w:rPr>
          <w:rFonts w:ascii="Times New Roman" w:hAnsi="Times New Roman" w:cs="Times New Roman"/>
          <w:sz w:val="24"/>
          <w:szCs w:val="24"/>
          <w:u w:val="single"/>
        </w:rPr>
        <w:t xml:space="preserve">które </w:t>
      </w:r>
      <w:r w:rsidR="00A0017F" w:rsidRPr="00B855A8">
        <w:rPr>
          <w:rFonts w:ascii="Times New Roman" w:hAnsi="Times New Roman" w:cs="Times New Roman"/>
          <w:sz w:val="24"/>
          <w:szCs w:val="24"/>
          <w:u w:val="single"/>
        </w:rPr>
        <w:t xml:space="preserve">zgłosiły się </w:t>
      </w:r>
      <w:r w:rsidRPr="00B855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0017F" w:rsidRPr="00B855A8">
        <w:rPr>
          <w:rFonts w:ascii="Times New Roman" w:hAnsi="Times New Roman" w:cs="Times New Roman"/>
          <w:sz w:val="24"/>
          <w:szCs w:val="24"/>
          <w:u w:val="single"/>
        </w:rPr>
        <w:t>do udziału</w:t>
      </w:r>
      <w:r w:rsidR="00A0017F">
        <w:rPr>
          <w:rFonts w:ascii="Times New Roman" w:hAnsi="Times New Roman" w:cs="Times New Roman"/>
          <w:sz w:val="24"/>
          <w:szCs w:val="24"/>
        </w:rPr>
        <w:t xml:space="preserve"> w dialogu konkurencyjnym:</w:t>
      </w:r>
    </w:p>
    <w:p w:rsidR="00A0017F" w:rsidRDefault="00A0017F" w:rsidP="00A0017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Trzop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Architekci Sp. z o.o. Sp.k. </w:t>
      </w:r>
    </w:p>
    <w:p w:rsidR="00A0017F" w:rsidRDefault="00A0017F" w:rsidP="00A0017F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Woronicza 31 lok. 4</w:t>
      </w:r>
    </w:p>
    <w:p w:rsidR="00A0017F" w:rsidRDefault="00A0017F" w:rsidP="00A0017F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02-640 Warszawa</w:t>
      </w:r>
    </w:p>
    <w:p w:rsidR="00A0017F" w:rsidRDefault="00A0017F" w:rsidP="00A0017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TPF Sp. z o.o.</w:t>
      </w:r>
    </w:p>
    <w:p w:rsidR="00A0017F" w:rsidRDefault="00A0017F" w:rsidP="00A0017F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Annopol 22</w:t>
      </w:r>
    </w:p>
    <w:p w:rsidR="00A0017F" w:rsidRDefault="00A0017F" w:rsidP="00A0017F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03-236 Warszawa</w:t>
      </w:r>
    </w:p>
    <w:p w:rsidR="00A0017F" w:rsidRDefault="00A0017F" w:rsidP="00A0017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Rysy Architekci Sp. z o.o. Sp.k.</w:t>
      </w:r>
    </w:p>
    <w:p w:rsidR="00A0017F" w:rsidRDefault="00A0017F" w:rsidP="00A0017F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Topolowa 2 lok.91</w:t>
      </w:r>
    </w:p>
    <w:p w:rsidR="00A0017F" w:rsidRDefault="00A0017F" w:rsidP="00A0017F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05-500 Mysiadło</w:t>
      </w:r>
    </w:p>
    <w:p w:rsidR="00A0017F" w:rsidRDefault="00A0017F" w:rsidP="00A0017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Konsorcjum firm: </w:t>
      </w:r>
    </w:p>
    <w:p w:rsidR="00A0017F" w:rsidRDefault="00A0017F" w:rsidP="00A0017F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Lider: A&amp;K KONSTRUKCJE Sp. z o.o. </w:t>
      </w:r>
    </w:p>
    <w:p w:rsidR="00A0017F" w:rsidRDefault="00A0017F" w:rsidP="00A0017F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Łomia 173A</w:t>
      </w:r>
    </w:p>
    <w:p w:rsidR="00A0017F" w:rsidRDefault="00A0017F" w:rsidP="00A0017F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06-500 Mława</w:t>
      </w:r>
    </w:p>
    <w:p w:rsidR="00B855A8" w:rsidRDefault="00B855A8" w:rsidP="00A0017F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Członek: WN-Projekt Wojciech </w:t>
      </w:r>
      <w:proofErr w:type="spellStart"/>
      <w:r>
        <w:rPr>
          <w:rFonts w:ascii="Times New Roman" w:hAnsi="Times New Roman" w:cs="Times New Roman"/>
          <w:sz w:val="24"/>
          <w:szCs w:val="24"/>
        </w:rPr>
        <w:t>Nosarzewski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5A8" w:rsidRDefault="00B855A8" w:rsidP="00A0017F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Ul. Miła  37</w:t>
      </w:r>
    </w:p>
    <w:p w:rsidR="00B855A8" w:rsidRDefault="00B855A8" w:rsidP="00A0017F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06-300 Przasnysz</w:t>
      </w:r>
    </w:p>
    <w:p w:rsidR="00B855A8" w:rsidRDefault="00B855A8" w:rsidP="00B855A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bookmarkStart w:id="0" w:name="_Hlk115789407"/>
      <w:r>
        <w:rPr>
          <w:rFonts w:ascii="Times New Roman" w:hAnsi="Times New Roman" w:cs="Times New Roman"/>
          <w:sz w:val="24"/>
          <w:szCs w:val="24"/>
        </w:rPr>
        <w:t xml:space="preserve">Sebastian Stanisławski </w:t>
      </w:r>
    </w:p>
    <w:bookmarkEnd w:id="0"/>
    <w:p w:rsidR="00B855A8" w:rsidRDefault="00B855A8" w:rsidP="00B855A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YOON </w:t>
      </w:r>
      <w:proofErr w:type="spellStart"/>
      <w:r>
        <w:rPr>
          <w:rFonts w:ascii="Times New Roman" w:hAnsi="Times New Roman" w:cs="Times New Roman"/>
          <w:sz w:val="24"/>
          <w:szCs w:val="24"/>
        </w:rPr>
        <w:t>Group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Sp. z o.o. Sp.k.</w:t>
      </w:r>
    </w:p>
    <w:p w:rsidR="00B855A8" w:rsidRDefault="00B855A8" w:rsidP="00B855A8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Irysowa 1</w:t>
      </w:r>
    </w:p>
    <w:p w:rsidR="00B855A8" w:rsidRDefault="00B855A8" w:rsidP="00B855A8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55-040 Bielany Wrocławskie </w:t>
      </w:r>
    </w:p>
    <w:p w:rsidR="00B855A8" w:rsidRDefault="00B855A8" w:rsidP="00B855A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Podmioty </w:t>
      </w:r>
      <w:r w:rsidRPr="00B855A8">
        <w:rPr>
          <w:rFonts w:ascii="Times New Roman" w:hAnsi="Times New Roman" w:cs="Times New Roman"/>
          <w:sz w:val="24"/>
          <w:szCs w:val="24"/>
          <w:u w:val="single"/>
        </w:rPr>
        <w:t>dopuszczone do udziału</w:t>
      </w:r>
      <w:r>
        <w:rPr>
          <w:rFonts w:ascii="Times New Roman" w:hAnsi="Times New Roman" w:cs="Times New Roman"/>
          <w:sz w:val="24"/>
          <w:szCs w:val="24"/>
        </w:rPr>
        <w:t xml:space="preserve"> w dialogu konkurencyjnym:</w:t>
      </w:r>
    </w:p>
    <w:p w:rsidR="00B855A8" w:rsidRPr="00B855A8" w:rsidRDefault="00B855A8" w:rsidP="00B855A8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855A8">
        <w:rPr>
          <w:rFonts w:ascii="Times New Roman" w:hAnsi="Times New Roman" w:cs="Times New Roman"/>
          <w:sz w:val="24"/>
          <w:szCs w:val="24"/>
        </w:rPr>
        <w:t>Trzop</w:t>
      </w:r>
      <w:proofErr w:type="spellEnd"/>
      <w:r w:rsidRPr="00B855A8">
        <w:rPr>
          <w:rFonts w:ascii="Times New Roman" w:hAnsi="Times New Roman" w:cs="Times New Roman"/>
          <w:sz w:val="24"/>
          <w:szCs w:val="24"/>
        </w:rPr>
        <w:t xml:space="preserve"> Architekci Sp. z o.o. Sp.k. </w:t>
      </w:r>
    </w:p>
    <w:p w:rsidR="00B855A8" w:rsidRPr="00B855A8" w:rsidRDefault="00B855A8" w:rsidP="00B855A8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B855A8">
        <w:rPr>
          <w:rFonts w:ascii="Times New Roman" w:hAnsi="Times New Roman" w:cs="Times New Roman"/>
          <w:sz w:val="24"/>
          <w:szCs w:val="24"/>
        </w:rPr>
        <w:t>Ul. Woronicza 31 lok. 4</w:t>
      </w:r>
    </w:p>
    <w:p w:rsidR="00B855A8" w:rsidRDefault="00965F95" w:rsidP="00411B68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</w:t>
      </w:r>
      <w:bookmarkStart w:id="1" w:name="_GoBack"/>
      <w:bookmarkEnd w:id="1"/>
      <w:r w:rsidR="00B855A8">
        <w:rPr>
          <w:rFonts w:ascii="Times New Roman" w:hAnsi="Times New Roman" w:cs="Times New Roman"/>
          <w:sz w:val="24"/>
          <w:szCs w:val="24"/>
        </w:rPr>
        <w:t>rszawa</w:t>
      </w:r>
    </w:p>
    <w:p w:rsidR="00411B68" w:rsidRPr="00411B68" w:rsidRDefault="00411B68" w:rsidP="00411B68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11B68">
        <w:rPr>
          <w:rFonts w:ascii="Times New Roman" w:hAnsi="Times New Roman" w:cs="Times New Roman"/>
          <w:sz w:val="24"/>
          <w:szCs w:val="24"/>
        </w:rPr>
        <w:lastRenderedPageBreak/>
        <w:t>TPF Sp. z o.o.</w:t>
      </w:r>
    </w:p>
    <w:p w:rsidR="00411B68" w:rsidRDefault="00411B68" w:rsidP="00411B68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Annopol 22</w:t>
      </w:r>
    </w:p>
    <w:p w:rsidR="00411B68" w:rsidRDefault="00411B68" w:rsidP="00411B68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03-236 Warszawa</w:t>
      </w:r>
    </w:p>
    <w:p w:rsidR="00411B68" w:rsidRDefault="00411B68" w:rsidP="00411B68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Rysy Architekci Sp. z o.o. Sp.k.</w:t>
      </w:r>
    </w:p>
    <w:p w:rsidR="00411B68" w:rsidRDefault="00411B68" w:rsidP="00411B68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Topolowa 2 lok.91</w:t>
      </w:r>
    </w:p>
    <w:p w:rsidR="00B855A8" w:rsidRDefault="00411B68" w:rsidP="00411B68">
      <w:pPr>
        <w:pStyle w:val="Akapitzlist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siadło</w:t>
      </w:r>
    </w:p>
    <w:p w:rsidR="00411B68" w:rsidRPr="00411B68" w:rsidRDefault="00411B68" w:rsidP="00411B68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11B68">
        <w:rPr>
          <w:rFonts w:ascii="Times New Roman" w:hAnsi="Times New Roman" w:cs="Times New Roman"/>
          <w:sz w:val="24"/>
          <w:szCs w:val="24"/>
        </w:rPr>
        <w:t xml:space="preserve">Konsorcjum firm: </w:t>
      </w:r>
    </w:p>
    <w:p w:rsidR="00411B68" w:rsidRDefault="00411B68" w:rsidP="00411B68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Lider: A&amp;K KONSTRUKCJE Sp. z o.o. </w:t>
      </w:r>
    </w:p>
    <w:p w:rsidR="00411B68" w:rsidRDefault="00411B68" w:rsidP="00411B68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Łomia 173A</w:t>
      </w:r>
    </w:p>
    <w:p w:rsidR="00411B68" w:rsidRDefault="00411B68" w:rsidP="00411B68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06-500 Mława</w:t>
      </w:r>
    </w:p>
    <w:p w:rsidR="00411B68" w:rsidRDefault="00411B68" w:rsidP="00411B68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Członek: WN-Projekt Wojciech </w:t>
      </w:r>
      <w:proofErr w:type="spellStart"/>
      <w:r>
        <w:rPr>
          <w:rFonts w:ascii="Times New Roman" w:hAnsi="Times New Roman" w:cs="Times New Roman"/>
          <w:sz w:val="24"/>
          <w:szCs w:val="24"/>
        </w:rPr>
        <w:t>Nosarzewski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B68" w:rsidRDefault="00411B68" w:rsidP="00411B68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Ul. Miła  37</w:t>
      </w:r>
    </w:p>
    <w:p w:rsidR="00411B68" w:rsidRDefault="00411B68" w:rsidP="00411B68">
      <w:pPr>
        <w:pStyle w:val="Akapitzlist"/>
        <w:numPr>
          <w:ilvl w:val="1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Przasnysz</w:t>
      </w:r>
    </w:p>
    <w:p w:rsidR="00411B68" w:rsidRPr="00411B68" w:rsidRDefault="00411B68" w:rsidP="00411B68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11B68">
        <w:rPr>
          <w:rFonts w:ascii="Times New Roman" w:hAnsi="Times New Roman" w:cs="Times New Roman"/>
          <w:sz w:val="24"/>
          <w:szCs w:val="24"/>
        </w:rPr>
        <w:t xml:space="preserve">YOON </w:t>
      </w:r>
      <w:proofErr w:type="spellStart"/>
      <w:r w:rsidRPr="00411B68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411B68">
        <w:rPr>
          <w:rFonts w:ascii="Times New Roman" w:hAnsi="Times New Roman" w:cs="Times New Roman"/>
          <w:sz w:val="24"/>
          <w:szCs w:val="24"/>
        </w:rPr>
        <w:t xml:space="preserve">  Sp. z o.o. Sp.k.</w:t>
      </w:r>
    </w:p>
    <w:p w:rsidR="00411B68" w:rsidRDefault="00411B68" w:rsidP="00411B68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Irysowa 1</w:t>
      </w:r>
    </w:p>
    <w:p w:rsidR="00B855A8" w:rsidRDefault="00411B68" w:rsidP="00411B68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55-040 Bielany Wrocławskie </w:t>
      </w:r>
    </w:p>
    <w:p w:rsidR="009E25C7" w:rsidRDefault="00E44B71" w:rsidP="009E25C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Podmioty </w:t>
      </w:r>
      <w:r w:rsidRPr="00E44B71">
        <w:rPr>
          <w:rFonts w:ascii="Times New Roman" w:hAnsi="Times New Roman" w:cs="Times New Roman"/>
          <w:sz w:val="24"/>
          <w:szCs w:val="24"/>
          <w:u w:val="single"/>
        </w:rPr>
        <w:t>nie spełniające warunków uczestnictwa</w:t>
      </w:r>
      <w:r>
        <w:rPr>
          <w:rFonts w:ascii="Times New Roman" w:hAnsi="Times New Roman" w:cs="Times New Roman"/>
          <w:sz w:val="24"/>
          <w:szCs w:val="24"/>
        </w:rPr>
        <w:t xml:space="preserve"> w dialogu konkurencyjnym:</w:t>
      </w:r>
    </w:p>
    <w:p w:rsidR="00A0017F" w:rsidRPr="00E44B71" w:rsidRDefault="00E44B71" w:rsidP="00E44B71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44B71">
        <w:rPr>
          <w:rFonts w:ascii="Times New Roman" w:hAnsi="Times New Roman" w:cs="Times New Roman"/>
          <w:sz w:val="24"/>
          <w:szCs w:val="24"/>
        </w:rPr>
        <w:t xml:space="preserve">Sebastian Stanisławski </w:t>
      </w:r>
    </w:p>
    <w:p w:rsidR="00992254" w:rsidRPr="001E4665" w:rsidRDefault="00992254" w:rsidP="001E46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4B71">
        <w:rPr>
          <w:rFonts w:ascii="Times New Roman" w:hAnsi="Times New Roman" w:cs="Times New Roman"/>
          <w:sz w:val="24"/>
          <w:szCs w:val="24"/>
        </w:rPr>
        <w:t xml:space="preserve">W oparciu o treść  ogłoszenia o dialogu </w:t>
      </w:r>
      <w:r w:rsidR="00045322" w:rsidRPr="00E44B71">
        <w:rPr>
          <w:rFonts w:ascii="Times New Roman" w:hAnsi="Times New Roman" w:cs="Times New Roman"/>
          <w:sz w:val="24"/>
          <w:szCs w:val="24"/>
        </w:rPr>
        <w:t>konkurencyjnym przeprowadzona została weryfikacja złożonych wniosków pod kątem spełnienia wymagań formalnych</w:t>
      </w:r>
      <w:r w:rsidR="001D5ABA">
        <w:rPr>
          <w:rFonts w:ascii="Times New Roman" w:hAnsi="Times New Roman" w:cs="Times New Roman"/>
          <w:sz w:val="24"/>
          <w:szCs w:val="24"/>
        </w:rPr>
        <w:t xml:space="preserve">.                         </w:t>
      </w:r>
      <w:r w:rsidR="00045322" w:rsidRPr="00E44B71">
        <w:rPr>
          <w:rFonts w:ascii="Times New Roman" w:hAnsi="Times New Roman" w:cs="Times New Roman"/>
          <w:sz w:val="24"/>
          <w:szCs w:val="24"/>
        </w:rPr>
        <w:t xml:space="preserve"> W wyniku przeprowadzonej weryfikacji dopuszczono do udziału  podmioty wykazane  </w:t>
      </w:r>
      <w:r w:rsidR="00045322" w:rsidRPr="001E4665">
        <w:rPr>
          <w:rFonts w:ascii="Times New Roman" w:hAnsi="Times New Roman" w:cs="Times New Roman"/>
          <w:sz w:val="24"/>
          <w:szCs w:val="24"/>
        </w:rPr>
        <w:t xml:space="preserve">w pkt. </w:t>
      </w:r>
      <w:r w:rsidR="001E4665" w:rsidRPr="001E4665">
        <w:rPr>
          <w:rFonts w:ascii="Times New Roman" w:hAnsi="Times New Roman" w:cs="Times New Roman"/>
          <w:sz w:val="24"/>
          <w:szCs w:val="24"/>
        </w:rPr>
        <w:t>3</w:t>
      </w:r>
      <w:r w:rsidR="00045322" w:rsidRPr="001E46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5322" w:rsidRDefault="00266967" w:rsidP="00E44B7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dialogu konkurencyjnego:</w:t>
      </w:r>
    </w:p>
    <w:p w:rsidR="00266967" w:rsidRDefault="00266967" w:rsidP="0026696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dialogu było uzyskanie informacji niezbędnych do przygotowania opisu przedmiotu zamówienia,</w:t>
      </w:r>
      <w:r w:rsidR="00AF611A">
        <w:rPr>
          <w:rFonts w:ascii="Times New Roman" w:hAnsi="Times New Roman" w:cs="Times New Roman"/>
          <w:sz w:val="24"/>
          <w:szCs w:val="24"/>
        </w:rPr>
        <w:t xml:space="preserve"> specyfikacji istotnych warunków zamówienia,</w:t>
      </w:r>
      <w:r>
        <w:rPr>
          <w:rFonts w:ascii="Times New Roman" w:hAnsi="Times New Roman" w:cs="Times New Roman"/>
          <w:sz w:val="24"/>
          <w:szCs w:val="24"/>
        </w:rPr>
        <w:t xml:space="preserve"> kryteriów oceny ofert, warunków udziału w postępowaniu oraz umowy</w:t>
      </w:r>
      <w:r w:rsidR="004422C6">
        <w:rPr>
          <w:rFonts w:ascii="Times New Roman" w:hAnsi="Times New Roman" w:cs="Times New Roman"/>
          <w:sz w:val="24"/>
          <w:szCs w:val="24"/>
        </w:rPr>
        <w:t>.</w:t>
      </w:r>
    </w:p>
    <w:p w:rsidR="004422C6" w:rsidRDefault="004422C6" w:rsidP="00E44B7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 strony Zamawiającego w dialogu konkurencyjnym uczestniczyli pracownicy PUZ </w:t>
      </w:r>
      <w:r w:rsidR="00D60E8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w Ciechanowie.</w:t>
      </w:r>
    </w:p>
    <w:p w:rsidR="004422C6" w:rsidRDefault="004422C6" w:rsidP="00E44B7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Dialog konkurencyjny prowadzony był</w:t>
      </w:r>
      <w:r w:rsidR="0052771E">
        <w:rPr>
          <w:rFonts w:ascii="Times New Roman" w:hAnsi="Times New Roman" w:cs="Times New Roman"/>
          <w:sz w:val="24"/>
          <w:szCs w:val="24"/>
        </w:rPr>
        <w:t xml:space="preserve"> zarówno w </w:t>
      </w:r>
      <w:r>
        <w:rPr>
          <w:rFonts w:ascii="Times New Roman" w:hAnsi="Times New Roman" w:cs="Times New Roman"/>
          <w:sz w:val="24"/>
          <w:szCs w:val="24"/>
        </w:rPr>
        <w:t>formie</w:t>
      </w:r>
      <w:r w:rsidR="005277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telekonferencji</w:t>
      </w:r>
      <w:r w:rsidR="0052771E">
        <w:rPr>
          <w:rFonts w:ascii="Times New Roman" w:hAnsi="Times New Roman" w:cs="Times New Roman"/>
          <w:sz w:val="24"/>
          <w:szCs w:val="24"/>
        </w:rPr>
        <w:t xml:space="preserve"> jak również w formie osobistych spotkań </w:t>
      </w:r>
      <w:r>
        <w:rPr>
          <w:rFonts w:ascii="Times New Roman" w:hAnsi="Times New Roman" w:cs="Times New Roman"/>
          <w:sz w:val="24"/>
          <w:szCs w:val="24"/>
        </w:rPr>
        <w:t xml:space="preserve">z przedstawicielami poszczególnych wnioskodawców  </w:t>
      </w:r>
      <w:r w:rsidR="0052771E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i niezbędnych osób im towarzyszących.</w:t>
      </w:r>
    </w:p>
    <w:p w:rsidR="004422C6" w:rsidRDefault="00111D03" w:rsidP="00E44B7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Wskutek przeprowadzenia dialogu konkurencyjnego Zamawiający uzyskał informacje  przydatne do przygotowania postępowania.</w:t>
      </w:r>
    </w:p>
    <w:p w:rsidR="00900B42" w:rsidRPr="00992254" w:rsidRDefault="00AF611A" w:rsidP="00DB10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Dziękujemy wszystkim podmiotom, które zgłosiły chęć uczestnictwa w dialogu konkurencyjnym.</w:t>
      </w:r>
    </w:p>
    <w:p w:rsidR="00992254" w:rsidRDefault="00900B42" w:rsidP="00A600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Podpisy członków Komisji:</w:t>
      </w:r>
    </w:p>
    <w:p w:rsidR="00A60068" w:rsidRPr="00A60068" w:rsidRDefault="00A60068" w:rsidP="00A6006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60068">
        <w:rPr>
          <w:rFonts w:ascii="Times New Roman" w:hAnsi="Times New Roman" w:cs="Times New Roman"/>
          <w:i/>
          <w:sz w:val="24"/>
          <w:szCs w:val="24"/>
        </w:rPr>
        <w:t>(podpisy na oryginale)</w:t>
      </w:r>
    </w:p>
    <w:p w:rsidR="00900B42" w:rsidRPr="00A60068" w:rsidRDefault="00900B42" w:rsidP="00A60068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A6006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00B42" w:rsidRPr="00A60068" w:rsidSect="009212B3"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D3D02"/>
    <w:multiLevelType w:val="hybridMultilevel"/>
    <w:tmpl w:val="9EA00512"/>
    <w:lvl w:ilvl="0" w:tplc="EF88EF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812CF8"/>
    <w:multiLevelType w:val="multilevel"/>
    <w:tmpl w:val="C9DEFDAE"/>
    <w:lvl w:ilvl="0">
      <w:start w:val="2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640"/>
      <w:numFmt w:val="decimal"/>
      <w:lvlText w:val="%1-%2"/>
      <w:lvlJc w:val="left"/>
      <w:pPr>
        <w:ind w:left="175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8207138"/>
    <w:multiLevelType w:val="multilevel"/>
    <w:tmpl w:val="63FC42B6"/>
    <w:lvl w:ilvl="0">
      <w:start w:val="6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283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9080" w:hanging="1800"/>
      </w:pPr>
      <w:rPr>
        <w:rFonts w:hint="default"/>
      </w:rPr>
    </w:lvl>
  </w:abstractNum>
  <w:abstractNum w:abstractNumId="3" w15:restartNumberingAfterBreak="0">
    <w:nsid w:val="27CE33CF"/>
    <w:multiLevelType w:val="hybridMultilevel"/>
    <w:tmpl w:val="69D0A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348E0"/>
    <w:multiLevelType w:val="hybridMultilevel"/>
    <w:tmpl w:val="1FECE868"/>
    <w:lvl w:ilvl="0" w:tplc="07A6E4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0E51F4"/>
    <w:multiLevelType w:val="hybridMultilevel"/>
    <w:tmpl w:val="81B2EF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9E7609"/>
    <w:multiLevelType w:val="hybridMultilevel"/>
    <w:tmpl w:val="2FE27374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4613E3"/>
    <w:multiLevelType w:val="hybridMultilevel"/>
    <w:tmpl w:val="1AE2A73E"/>
    <w:lvl w:ilvl="0" w:tplc="62D4C6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DD73B5"/>
    <w:multiLevelType w:val="hybridMultilevel"/>
    <w:tmpl w:val="A3349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D3740"/>
    <w:multiLevelType w:val="hybridMultilevel"/>
    <w:tmpl w:val="4766AAFE"/>
    <w:lvl w:ilvl="0" w:tplc="53706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0C4C23"/>
    <w:multiLevelType w:val="multilevel"/>
    <w:tmpl w:val="3AFAF54C"/>
    <w:lvl w:ilvl="0">
      <w:start w:val="5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175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78831C4D"/>
    <w:multiLevelType w:val="hybridMultilevel"/>
    <w:tmpl w:val="C21C5F8C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6"/>
  </w:num>
  <w:num w:numId="5">
    <w:abstractNumId w:val="0"/>
  </w:num>
  <w:num w:numId="6">
    <w:abstractNumId w:val="7"/>
  </w:num>
  <w:num w:numId="7">
    <w:abstractNumId w:val="9"/>
  </w:num>
  <w:num w:numId="8">
    <w:abstractNumId w:val="1"/>
  </w:num>
  <w:num w:numId="9">
    <w:abstractNumId w:val="10"/>
  </w:num>
  <w:num w:numId="10">
    <w:abstractNumId w:val="2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FD"/>
    <w:rsid w:val="00045322"/>
    <w:rsid w:val="0007678E"/>
    <w:rsid w:val="000F0B89"/>
    <w:rsid w:val="000F3C4E"/>
    <w:rsid w:val="00111D03"/>
    <w:rsid w:val="001D5ABA"/>
    <w:rsid w:val="001E4665"/>
    <w:rsid w:val="002408D3"/>
    <w:rsid w:val="00266967"/>
    <w:rsid w:val="00336229"/>
    <w:rsid w:val="00350260"/>
    <w:rsid w:val="003C7663"/>
    <w:rsid w:val="003D6CEF"/>
    <w:rsid w:val="00411B68"/>
    <w:rsid w:val="004422C6"/>
    <w:rsid w:val="00464CFD"/>
    <w:rsid w:val="004E5E25"/>
    <w:rsid w:val="0052771E"/>
    <w:rsid w:val="005F4740"/>
    <w:rsid w:val="008A1F01"/>
    <w:rsid w:val="00900B42"/>
    <w:rsid w:val="009212B3"/>
    <w:rsid w:val="00965F95"/>
    <w:rsid w:val="00992254"/>
    <w:rsid w:val="009E25C7"/>
    <w:rsid w:val="00A0017F"/>
    <w:rsid w:val="00A60068"/>
    <w:rsid w:val="00A659A4"/>
    <w:rsid w:val="00AF611A"/>
    <w:rsid w:val="00B855A8"/>
    <w:rsid w:val="00B93E69"/>
    <w:rsid w:val="00CB6090"/>
    <w:rsid w:val="00D35E51"/>
    <w:rsid w:val="00D60E84"/>
    <w:rsid w:val="00DB109D"/>
    <w:rsid w:val="00E31172"/>
    <w:rsid w:val="00E44B71"/>
    <w:rsid w:val="00E651C5"/>
    <w:rsid w:val="00F426CF"/>
    <w:rsid w:val="00F9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F9F1"/>
  <w15:chartTrackingRefBased/>
  <w15:docId w15:val="{71E68FDB-07F0-4D76-97B6-80924AB91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2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76F7B-6B70-4DAF-806E-512BCC25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510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dcterms:created xsi:type="dcterms:W3CDTF">2022-10-06T07:20:00Z</dcterms:created>
  <dcterms:modified xsi:type="dcterms:W3CDTF">2022-10-06T07:58:00Z</dcterms:modified>
</cp:coreProperties>
</file>