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9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0B0035" w:rsidRDefault="000B0035" w:rsidP="000B003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>Projekt współfinansowany ze środków Unii Europejskiej w ramach Europejskiego Funduszu Społecznego</w:t>
      </w:r>
    </w:p>
    <w:p w:rsidR="00BF5B35" w:rsidRDefault="00BF5B35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035" w:rsidRPr="005D38ED" w:rsidRDefault="00253F93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KAI.262.18</w:t>
      </w:r>
      <w:r w:rsidR="0052326A">
        <w:rPr>
          <w:rFonts w:ascii="Times New Roman" w:hAnsi="Times New Roman" w:cs="Times New Roman"/>
          <w:sz w:val="24"/>
          <w:szCs w:val="24"/>
        </w:rPr>
        <w:t>.2021</w:t>
      </w:r>
      <w:r w:rsidR="00BF5B35">
        <w:rPr>
          <w:rFonts w:ascii="Times New Roman" w:hAnsi="Times New Roman" w:cs="Times New Roman"/>
          <w:sz w:val="24"/>
          <w:szCs w:val="24"/>
        </w:rPr>
        <w:tab/>
      </w:r>
      <w:r w:rsidR="00BF5B35">
        <w:rPr>
          <w:rFonts w:ascii="Times New Roman" w:hAnsi="Times New Roman" w:cs="Times New Roman"/>
          <w:sz w:val="24"/>
          <w:szCs w:val="24"/>
        </w:rPr>
        <w:tab/>
      </w:r>
      <w:r w:rsidR="00BF5B35">
        <w:rPr>
          <w:rFonts w:ascii="Times New Roman" w:hAnsi="Times New Roman" w:cs="Times New Roman"/>
          <w:sz w:val="24"/>
          <w:szCs w:val="24"/>
        </w:rPr>
        <w:tab/>
      </w:r>
      <w:r w:rsidR="00BF5B35">
        <w:rPr>
          <w:rFonts w:ascii="Times New Roman" w:hAnsi="Times New Roman" w:cs="Times New Roman"/>
          <w:sz w:val="24"/>
          <w:szCs w:val="24"/>
        </w:rPr>
        <w:tab/>
      </w:r>
      <w:r w:rsidR="00BF5B35">
        <w:rPr>
          <w:rFonts w:ascii="Times New Roman" w:hAnsi="Times New Roman" w:cs="Times New Roman"/>
          <w:sz w:val="24"/>
          <w:szCs w:val="24"/>
        </w:rPr>
        <w:tab/>
      </w:r>
      <w:r w:rsidR="00BF5B35">
        <w:rPr>
          <w:rFonts w:ascii="Times New Roman" w:hAnsi="Times New Roman" w:cs="Times New Roman"/>
          <w:sz w:val="24"/>
          <w:szCs w:val="24"/>
        </w:rPr>
        <w:tab/>
      </w:r>
      <w:r w:rsidR="00BF5B35">
        <w:rPr>
          <w:rFonts w:ascii="Times New Roman" w:hAnsi="Times New Roman" w:cs="Times New Roman"/>
          <w:sz w:val="24"/>
          <w:szCs w:val="24"/>
        </w:rPr>
        <w:tab/>
      </w:r>
      <w:r w:rsidR="00BF5B35">
        <w:rPr>
          <w:rFonts w:ascii="Times New Roman" w:hAnsi="Times New Roman" w:cs="Times New Roman"/>
          <w:sz w:val="24"/>
          <w:szCs w:val="24"/>
        </w:rPr>
        <w:tab/>
        <w:t>Załącznik nr 5</w:t>
      </w:r>
    </w:p>
    <w:p w:rsidR="003C506E" w:rsidRPr="005D38ED" w:rsidRDefault="003C506E" w:rsidP="003C506E">
      <w:pPr>
        <w:pStyle w:val="Bezodstpw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BF5B35" w:rsidRDefault="00BF5B3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52326A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 UMOWY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Ciechanowie dnia </w:t>
      </w:r>
      <w:r w:rsidR="00BF5B3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ństwową Uczelnią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06-400 Ciechanów.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BF5B35" w:rsidRDefault="00BF5B35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622DA6" w:rsidRDefault="00622DA6" w:rsidP="003C506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BF5B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BF5B35" w:rsidRPr="00BF5B35" w:rsidRDefault="00BF5B35" w:rsidP="00BF5B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* gdy Wykonawcą jest spółka prawa handlowego</w:t>
      </w:r>
      <w:r w:rsidRPr="00BF5B35">
        <w:rPr>
          <w:rFonts w:ascii="Times New Roman" w:eastAsia="Calibri" w:hAnsi="Times New Roman" w:cs="Times New Roman"/>
          <w:sz w:val="24"/>
          <w:szCs w:val="24"/>
          <w:lang w:eastAsia="pl-PL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DD618D" w:rsidRDefault="00BF5B35" w:rsidP="00BF5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B3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BF5B35" w:rsidRDefault="00BF5B35" w:rsidP="00523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BF5B35" w:rsidP="00523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BF5B35" w:rsidRPr="005D38ED" w:rsidRDefault="00BF5B35" w:rsidP="00523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FB6E5F"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</w:t>
      </w:r>
      <w:r w:rsidR="00FB6E5F">
        <w:rPr>
          <w:rFonts w:ascii="Times New Roman" w:hAnsi="Times New Roman" w:cs="Times New Roman"/>
          <w:bCs/>
          <w:sz w:val="24"/>
          <w:szCs w:val="24"/>
        </w:rPr>
        <w:t>usługi opiekuna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E5F">
        <w:rPr>
          <w:rFonts w:ascii="Times New Roman" w:hAnsi="Times New Roman" w:cs="Times New Roman"/>
          <w:bCs/>
          <w:sz w:val="24"/>
          <w:szCs w:val="24"/>
        </w:rPr>
        <w:t>(tutora) absolwenta pielęgniarstwa, w podmiocie leczniczym, w którym absolwent podjął zatrudnienie.</w:t>
      </w:r>
      <w:r w:rsidR="00FE3340">
        <w:rPr>
          <w:rFonts w:ascii="Times New Roman" w:hAnsi="Times New Roman" w:cs="Times New Roman"/>
          <w:bCs/>
          <w:sz w:val="24"/>
          <w:szCs w:val="24"/>
        </w:rPr>
        <w:t xml:space="preserve"> Zadanie jest realizowane 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="00FB6E5F"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="00FB6E5F" w:rsidRPr="00486BEE">
        <w:rPr>
          <w:rFonts w:ascii="Times New Roman" w:hAnsi="Times New Roman" w:cs="Times New Roman"/>
          <w:sz w:val="24"/>
          <w:szCs w:val="24"/>
        </w:rPr>
        <w:t>realizowan</w:t>
      </w:r>
      <w:r w:rsidR="00FB6E5F">
        <w:rPr>
          <w:rFonts w:ascii="Times New Roman" w:hAnsi="Times New Roman" w:cs="Times New Roman"/>
          <w:sz w:val="24"/>
          <w:szCs w:val="24"/>
        </w:rPr>
        <w:t xml:space="preserve">ego </w:t>
      </w:r>
      <w:r w:rsidR="00FB6E5F" w:rsidRPr="00486BEE">
        <w:rPr>
          <w:rFonts w:ascii="Times New Roman" w:hAnsi="Times New Roman" w:cs="Times New Roman"/>
          <w:sz w:val="24"/>
          <w:szCs w:val="24"/>
        </w:rPr>
        <w:t>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 zgodnie z opisem przedmiotu zam</w:t>
      </w:r>
      <w:r>
        <w:rPr>
          <w:rFonts w:ascii="Times New Roman" w:hAnsi="Times New Roman" w:cs="Times New Roman"/>
          <w:sz w:val="24"/>
          <w:szCs w:val="24"/>
        </w:rPr>
        <w:t xml:space="preserve">ówienia określonym w Załączniku </w:t>
      </w:r>
      <w:r w:rsidR="00FE3340">
        <w:rPr>
          <w:rFonts w:ascii="Times New Roman" w:hAnsi="Times New Roman" w:cs="Times New Roman"/>
          <w:sz w:val="24"/>
          <w:szCs w:val="24"/>
        </w:rPr>
        <w:t xml:space="preserve"> nr 1 do </w:t>
      </w:r>
      <w:r w:rsidRPr="005D38ED">
        <w:rPr>
          <w:rFonts w:ascii="Times New Roman" w:hAnsi="Times New Roman" w:cs="Times New Roman"/>
          <w:sz w:val="24"/>
          <w:szCs w:val="24"/>
        </w:rPr>
        <w:t xml:space="preserve">Ogłoszenia </w:t>
      </w:r>
      <w:r w:rsidRPr="00655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6E5F">
        <w:rPr>
          <w:rFonts w:ascii="Times New Roman" w:hAnsi="Times New Roman" w:cs="Times New Roman"/>
          <w:bCs/>
          <w:sz w:val="24"/>
          <w:szCs w:val="24"/>
        </w:rPr>
        <w:t>KAI.262.</w:t>
      </w:r>
      <w:r w:rsidR="00253F93">
        <w:rPr>
          <w:rFonts w:ascii="Times New Roman" w:hAnsi="Times New Roman" w:cs="Times New Roman"/>
          <w:bCs/>
          <w:sz w:val="24"/>
          <w:szCs w:val="24"/>
        </w:rPr>
        <w:t>18</w:t>
      </w:r>
      <w:r w:rsidR="00317E87">
        <w:rPr>
          <w:rFonts w:ascii="Times New Roman" w:hAnsi="Times New Roman" w:cs="Times New Roman"/>
          <w:bCs/>
          <w:sz w:val="24"/>
          <w:szCs w:val="24"/>
        </w:rPr>
        <w:t>.2021</w:t>
      </w:r>
      <w:r w:rsidRPr="00FB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oraz swojej ofercie –</w:t>
      </w:r>
      <w:r w:rsidR="00FE3340">
        <w:rPr>
          <w:rFonts w:ascii="Times New Roman" w:hAnsi="Times New Roman" w:cs="Times New Roman"/>
          <w:sz w:val="24"/>
          <w:szCs w:val="24"/>
        </w:rPr>
        <w:br/>
      </w:r>
      <w:r w:rsidRPr="005D38E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 nr</w:t>
      </w:r>
      <w:r w:rsidRPr="005D38ED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</w:t>
      </w:r>
      <w:r w:rsidR="00776AE2">
        <w:rPr>
          <w:rFonts w:ascii="Times New Roman" w:hAnsi="Times New Roman" w:cs="Times New Roman"/>
          <w:sz w:val="24"/>
          <w:szCs w:val="24"/>
        </w:rPr>
        <w:t>Zleceniobiorc</w:t>
      </w:r>
      <w:r w:rsidRPr="005D38ED">
        <w:rPr>
          <w:rFonts w:ascii="Times New Roman" w:hAnsi="Times New Roman" w:cs="Times New Roman"/>
          <w:sz w:val="24"/>
          <w:szCs w:val="24"/>
        </w:rPr>
        <w:t xml:space="preserve">a będzie wykonywał: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1) ze starannością oraz zgodnie z zasadami etyki zawodowej; </w:t>
      </w:r>
    </w:p>
    <w:p w:rsidR="00622DA6" w:rsidRDefault="003C506E" w:rsidP="0062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622DA6" w:rsidRPr="00486BEE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A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>Do zakr</w:t>
      </w:r>
      <w:r w:rsidR="00776AE2">
        <w:rPr>
          <w:rFonts w:ascii="Times New Roman" w:hAnsi="Times New Roman" w:cs="Times New Roman"/>
          <w:sz w:val="24"/>
          <w:szCs w:val="24"/>
        </w:rPr>
        <w:t xml:space="preserve">esu obowiązków opiekuna (tutora) </w:t>
      </w:r>
      <w:r w:rsidRPr="00486BEE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7E8">
        <w:rPr>
          <w:rFonts w:ascii="Times New Roman" w:hAnsi="Times New Roman" w:cs="Times New Roman"/>
          <w:sz w:val="24"/>
          <w:szCs w:val="24"/>
        </w:rPr>
        <w:t>czuwani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27E8">
        <w:rPr>
          <w:rFonts w:ascii="Times New Roman" w:hAnsi="Times New Roman" w:cs="Times New Roman"/>
          <w:sz w:val="24"/>
          <w:szCs w:val="24"/>
        </w:rPr>
        <w:t xml:space="preserve"> nad całośc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27E8">
        <w:rPr>
          <w:rFonts w:ascii="Times New Roman" w:hAnsi="Times New Roman" w:cs="Times New Roman"/>
          <w:sz w:val="24"/>
          <w:szCs w:val="24"/>
        </w:rPr>
        <w:t>owym procesem adaptacyjnym</w:t>
      </w:r>
      <w:r>
        <w:rPr>
          <w:rFonts w:ascii="Times New Roman" w:hAnsi="Times New Roman" w:cs="Times New Roman"/>
          <w:sz w:val="24"/>
          <w:szCs w:val="24"/>
        </w:rPr>
        <w:t xml:space="preserve"> absolwenta pielęgniarstwa, a w szczególności </w:t>
      </w:r>
      <w:r w:rsidRPr="00486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 xml:space="preserve">- zapoznanie z </w:t>
      </w:r>
      <w:r w:rsidRPr="000E27E8">
        <w:rPr>
          <w:rFonts w:ascii="Times New Roman" w:hAnsi="Times New Roman" w:cs="Times New Roman"/>
          <w:sz w:val="24"/>
          <w:szCs w:val="24"/>
        </w:rPr>
        <w:t xml:space="preserve">misją </w:t>
      </w:r>
      <w:r>
        <w:rPr>
          <w:rFonts w:ascii="Times New Roman" w:hAnsi="Times New Roman" w:cs="Times New Roman"/>
          <w:sz w:val="24"/>
          <w:szCs w:val="24"/>
        </w:rPr>
        <w:t>i kulturą organi</w:t>
      </w:r>
      <w:r w:rsidRPr="00054525">
        <w:rPr>
          <w:rFonts w:ascii="Times New Roman" w:hAnsi="Times New Roman" w:cs="Times New Roman"/>
          <w:sz w:val="24"/>
          <w:szCs w:val="24"/>
        </w:rPr>
        <w:t>zacyjną</w:t>
      </w:r>
      <w:r>
        <w:rPr>
          <w:rFonts w:ascii="Times New Roman" w:hAnsi="Times New Roman" w:cs="Times New Roman"/>
          <w:sz w:val="24"/>
          <w:szCs w:val="24"/>
        </w:rPr>
        <w:t xml:space="preserve"> podmiotu leczniczego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zaznajomienie z obowiązującymi przepisami wewnętrznymi oraz zewnętrznymi, regulującymi wykonywanie zawodu pielęgniarki </w:t>
      </w:r>
    </w:p>
    <w:p w:rsidR="00622DA6" w:rsidRPr="00054525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>- wprowadzenie w zasady organizacji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wsparcie mer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E27E8">
        <w:rPr>
          <w:rFonts w:ascii="Times New Roman" w:hAnsi="Times New Roman" w:cs="Times New Roman"/>
          <w:sz w:val="24"/>
          <w:szCs w:val="24"/>
        </w:rPr>
        <w:t>toryczne w zakresie realizacji zadań zawodowych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E27E8">
        <w:rPr>
          <w:rFonts w:ascii="Times New Roman" w:hAnsi="Times New Roman" w:cs="Times New Roman"/>
          <w:sz w:val="24"/>
          <w:szCs w:val="24"/>
        </w:rPr>
        <w:t xml:space="preserve">macnianie umiejętności praktycznych </w:t>
      </w:r>
      <w:r>
        <w:rPr>
          <w:rFonts w:ascii="Times New Roman" w:hAnsi="Times New Roman" w:cs="Times New Roman"/>
          <w:sz w:val="24"/>
          <w:szCs w:val="24"/>
        </w:rPr>
        <w:t>absolwenta pielęgniarstwa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absolwentowi, po</w:t>
      </w:r>
      <w:r>
        <w:rPr>
          <w:rFonts w:ascii="Times New Roman" w:hAnsi="Times New Roman"/>
          <w:sz w:val="24"/>
          <w:szCs w:val="24"/>
        </w:rPr>
        <w:t>siadającemu wiedzę teoretyczną i umiejętności praktyczne,                        w wykorzystaniu tych atutów na konkretnym stanowisku pracy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wzmacnianie mocnych stron i potencjału absolwenta pielęgniarstwa, w celu                                      jak najszybszego osiągnięcia jego samodzielności w pracy zawodowej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wskazywanie absolwentowi pielęgniarstwa dróg i możliwości dalszego rozwoju zawodowego i osobistego, w tym </w:t>
      </w:r>
      <w:r w:rsidRPr="000E27E8">
        <w:rPr>
          <w:rFonts w:ascii="Times New Roman" w:hAnsi="Times New Roman" w:cs="Times New Roman"/>
          <w:sz w:val="24"/>
          <w:szCs w:val="24"/>
        </w:rPr>
        <w:t>motywowanie do udziału w comiesięcznych szkoleniach</w:t>
      </w:r>
      <w:r w:rsidR="000D5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</w:t>
      </w:r>
      <w:r w:rsidR="000D5F55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łością – wsparcie dla studentów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 absolwentów kierunku pielęgniarstwo PWSZ w Ciechanowie”,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wzmacnianie więzi zawodowych i współpracy w zespole</w:t>
      </w:r>
      <w:r>
        <w:rPr>
          <w:rFonts w:ascii="Times New Roman" w:hAnsi="Times New Roman" w:cs="Times New Roman"/>
          <w:sz w:val="24"/>
          <w:szCs w:val="24"/>
        </w:rPr>
        <w:t xml:space="preserve"> terapeutycznym.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55" w:rsidRDefault="000D5F55" w:rsidP="000D5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BF5B35" w:rsidRDefault="00BF5B35" w:rsidP="000D5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55" w:rsidRPr="000D5F55" w:rsidRDefault="000D5F55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1.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za świadczen</w:t>
      </w:r>
      <w:r>
        <w:rPr>
          <w:rFonts w:ascii="Times New Roman" w:hAnsi="Times New Roman" w:cs="Times New Roman"/>
          <w:sz w:val="24"/>
          <w:szCs w:val="24"/>
        </w:rPr>
        <w:t xml:space="preserve">ie usługi, o której mowa w § 1, </w:t>
      </w:r>
      <w:r w:rsidR="009B1CFC" w:rsidRPr="009B1CFC">
        <w:rPr>
          <w:rFonts w:ascii="Times New Roman" w:hAnsi="Times New Roman" w:cs="Times New Roman"/>
          <w:sz w:val="24"/>
          <w:szCs w:val="24"/>
        </w:rPr>
        <w:t xml:space="preserve">ustala się w wysokości </w:t>
      </w:r>
      <w:r w:rsidR="00DD618D">
        <w:rPr>
          <w:rFonts w:ascii="Times New Roman" w:hAnsi="Times New Roman" w:cs="Times New Roman"/>
          <w:sz w:val="24"/>
          <w:szCs w:val="24"/>
        </w:rPr>
        <w:br/>
      </w:r>
      <w:r w:rsidR="00BF5B35">
        <w:rPr>
          <w:rFonts w:ascii="Times New Roman" w:hAnsi="Times New Roman" w:cs="Times New Roman"/>
          <w:sz w:val="24"/>
          <w:szCs w:val="24"/>
        </w:rPr>
        <w:t>……….</w:t>
      </w:r>
      <w:r w:rsidR="00DD618D">
        <w:rPr>
          <w:rFonts w:ascii="Times New Roman" w:hAnsi="Times New Roman" w:cs="Times New Roman"/>
          <w:sz w:val="24"/>
          <w:szCs w:val="24"/>
        </w:rPr>
        <w:t xml:space="preserve"> </w:t>
      </w:r>
      <w:r w:rsidR="009B1CFC" w:rsidRPr="009B1CFC">
        <w:rPr>
          <w:rFonts w:ascii="Times New Roman" w:hAnsi="Times New Roman" w:cs="Times New Roman"/>
          <w:sz w:val="24"/>
          <w:szCs w:val="24"/>
        </w:rPr>
        <w:t>zł</w:t>
      </w:r>
      <w:r w:rsidR="00DD618D">
        <w:rPr>
          <w:rFonts w:ascii="Times New Roman" w:hAnsi="Times New Roman" w:cs="Times New Roman"/>
          <w:sz w:val="24"/>
          <w:szCs w:val="24"/>
        </w:rPr>
        <w:t>.</w:t>
      </w:r>
      <w:r w:rsidR="009B1CFC" w:rsidRPr="009B1CFC">
        <w:rPr>
          <w:rFonts w:ascii="Times New Roman" w:hAnsi="Times New Roman" w:cs="Times New Roman"/>
          <w:sz w:val="24"/>
          <w:szCs w:val="24"/>
        </w:rPr>
        <w:t xml:space="preserve"> brutto miesięcznie ( słownie</w:t>
      </w:r>
      <w:r w:rsidR="00DD618D">
        <w:rPr>
          <w:rFonts w:ascii="Times New Roman" w:hAnsi="Times New Roman" w:cs="Times New Roman"/>
          <w:sz w:val="24"/>
          <w:szCs w:val="24"/>
        </w:rPr>
        <w:t xml:space="preserve"> </w:t>
      </w:r>
      <w:r w:rsidR="0052326A">
        <w:rPr>
          <w:rFonts w:ascii="Times New Roman" w:hAnsi="Times New Roman" w:cs="Times New Roman"/>
          <w:sz w:val="24"/>
          <w:szCs w:val="24"/>
        </w:rPr>
        <w:t>:</w:t>
      </w:r>
      <w:r w:rsidR="00BF5B35">
        <w:rPr>
          <w:rFonts w:ascii="Times New Roman" w:hAnsi="Times New Roman" w:cs="Times New Roman"/>
          <w:sz w:val="24"/>
          <w:szCs w:val="24"/>
        </w:rPr>
        <w:t>………………..</w:t>
      </w:r>
      <w:r w:rsidR="00A347DB">
        <w:rPr>
          <w:rFonts w:ascii="Times New Roman" w:hAnsi="Times New Roman" w:cs="Times New Roman"/>
          <w:sz w:val="24"/>
          <w:szCs w:val="24"/>
        </w:rPr>
        <w:t xml:space="preserve"> zł brutto miesięcznie) x 24</w:t>
      </w:r>
      <w:r w:rsidR="00FF52BB">
        <w:rPr>
          <w:rFonts w:ascii="Times New Roman" w:hAnsi="Times New Roman" w:cs="Times New Roman"/>
          <w:sz w:val="24"/>
          <w:szCs w:val="24"/>
        </w:rPr>
        <w:t xml:space="preserve"> miesięcy</w:t>
      </w:r>
      <w:r w:rsidR="00BF5B35">
        <w:rPr>
          <w:rFonts w:ascii="Times New Roman" w:hAnsi="Times New Roman" w:cs="Times New Roman"/>
          <w:sz w:val="24"/>
          <w:szCs w:val="24"/>
        </w:rPr>
        <w:t>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2.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ryczałtowym. Kwota brutto obejmuje wszystkie pochodne odprowadzane, jak i ponoszone przez Zlecającego. </w:t>
      </w:r>
      <w:bookmarkStart w:id="0" w:name="_GoBack"/>
      <w:bookmarkEnd w:id="0"/>
    </w:p>
    <w:p w:rsidR="000D5F55" w:rsidRPr="000D5F55" w:rsidRDefault="000D5F55" w:rsidP="000D5F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3.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opiekę nad jednym absolwentem w wymaganym wymiarze </w:t>
      </w:r>
      <w:r w:rsidRPr="000D5F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 godzin</w:t>
      </w:r>
      <w:r w:rsidR="00683F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 w:rsidR="00D578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miesiącu</w:t>
      </w:r>
      <w:r w:rsidR="00683F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D5F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sprawowanej funkcji </w:t>
      </w:r>
      <w:r w:rsidRPr="000D5F55">
        <w:rPr>
          <w:rFonts w:ascii="Times New Roman" w:hAnsi="Times New Roman" w:cs="Times New Roman"/>
          <w:bCs/>
          <w:sz w:val="24"/>
          <w:szCs w:val="24"/>
        </w:rPr>
        <w:t>opiekuna (tutora) absolwenta pielęgnia</w:t>
      </w:r>
      <w:r w:rsidR="00683F6A">
        <w:rPr>
          <w:rFonts w:ascii="Times New Roman" w:hAnsi="Times New Roman" w:cs="Times New Roman"/>
          <w:bCs/>
          <w:sz w:val="24"/>
          <w:szCs w:val="24"/>
        </w:rPr>
        <w:t xml:space="preserve">rstwa, w podmiocie leczniczym, </w:t>
      </w:r>
      <w:r w:rsidRPr="000D5F55">
        <w:rPr>
          <w:rFonts w:ascii="Times New Roman" w:hAnsi="Times New Roman" w:cs="Times New Roman"/>
          <w:bCs/>
          <w:sz w:val="24"/>
          <w:szCs w:val="24"/>
        </w:rPr>
        <w:t>w którym absolwent podjął zatrudnienie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Zleceniodawca wypłaci Zleceniobiorc</w:t>
      </w:r>
      <w:r w:rsidR="00683F6A">
        <w:rPr>
          <w:rFonts w:ascii="Times New Roman" w:eastAsia="Times New Roman" w:hAnsi="Times New Roman" w:cs="Times New Roman"/>
          <w:sz w:val="24"/>
          <w:szCs w:val="24"/>
          <w:lang w:eastAsia="pl-PL"/>
        </w:rPr>
        <w:t>y wynagrodzenie w wysokości 50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za godzinę zegarową, po przyjęciu na podstawie złożonych protokołów wykonanej pracy przez Zleceniodawcę. 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4.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 przypadku rozwiązania umowy, Zleceniodawca wypłaci Zleceniobiorcy kwotę wynikającą  z udziału zrealizowanej części zadania opisanego w </w:t>
      </w:r>
      <w:r w:rsidRPr="000D5F55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5.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Zleceniobiorca ma obowiązek poinformowania na piśmie, o zrealizowaniu zadań.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6.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wystawianych przez Zleceniobiorcę po zakończeniu każdego rachunku oraz protokołu z ewidencją godzin.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7.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będzie płatne najpóźniej 14-tego dnia kolejnego miesiąca od daty doręczenia rachunku i protokołu wg wzoru ustalonego przez Zleceniodawcę.  Płatności dokonywane będą przelewem na wskazany w rachunku rachunek bankowy, jeżeli Zleceniodawca posiada środki finansowe w na ten cel.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8.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Zleceniodawcy. </w:t>
      </w:r>
    </w:p>
    <w:p w:rsidR="000D5F55" w:rsidRPr="005D38ED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21C7" w:rsidRPr="00776AE2" w:rsidRDefault="00776AE2" w:rsidP="000D5F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§ 3</w:t>
      </w:r>
    </w:p>
    <w:p w:rsidR="005A21C7" w:rsidRP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że: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pracownikiem instytucji zatrudnionym w niej na podstawie umowy o pracę/ prowadzi jednoosobową działalność gospodarczą/ jest wspólnikiem spółki osobowej lub cywilnej/ jest członkiem organu zarządzającego instytucji.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zaangażowanie zawodowe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realizację wszystkich projektów finansowanych z funduszy strukturalnych i FS oraz działań finansowanych z innych źródeł, nie przekroczy 276 godzin miesięcznie.</w:t>
      </w:r>
    </w:p>
    <w:p w:rsidR="005A21C7" w:rsidRPr="00683F6A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się, że obowiązki wynikające z niniejszej umowy zostaną wykonywane w sposób nie skutkujący możliwością uznania, że otrzymane wynagrodzenie za opiekę nad słuchaczem spowoduje podwójne finansowanie. </w:t>
      </w:r>
    </w:p>
    <w:p w:rsidR="00BF5B35" w:rsidRDefault="00BF5B35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A21C7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0D5F55" w:rsidRPr="00776AE2" w:rsidRDefault="000D5F55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może bez uprzedniej pisemnej zgody </w:t>
      </w:r>
      <w:r w:rsidR="00C910E5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leceniodawcy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zmienić ustalonego sposobu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zobowiązuje się udzielić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Zleceniodawcy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potrzebnych informacji o przebiegu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wykonywać zleconą pracę i rozliczać się z jej wykonywania w okresach comiesięcznych</w:t>
      </w:r>
    </w:p>
    <w:p w:rsidR="005A21C7" w:rsidRPr="00683F6A" w:rsidRDefault="00C910E5" w:rsidP="00683F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76AE2">
        <w:rPr>
          <w:rFonts w:ascii="Times New Roman" w:eastAsia="Calibri" w:hAnsi="Times New Roman" w:cs="Times New Roman"/>
          <w:color w:val="000000"/>
          <w:sz w:val="24"/>
          <w:szCs w:val="24"/>
        </w:rPr>
        <w:t>leceniodawca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comiesięcznie akceptuje wykonane przez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zadania.</w:t>
      </w:r>
    </w:p>
    <w:p w:rsidR="00BF5B35" w:rsidRDefault="00BF5B35" w:rsidP="0051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55" w:rsidRDefault="002C6331" w:rsidP="0051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512C57" w:rsidRDefault="00512C57" w:rsidP="00512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6E" w:rsidRPr="00512C57" w:rsidRDefault="00512C57" w:rsidP="00512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 </w:t>
      </w:r>
      <w:r w:rsidR="003C506E" w:rsidRPr="00512C57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3C506E" w:rsidRPr="00512C57" w:rsidRDefault="003C506E" w:rsidP="00512C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57">
        <w:rPr>
          <w:rFonts w:ascii="Times New Roman" w:hAnsi="Times New Roman" w:cs="Times New Roman"/>
          <w:sz w:val="24"/>
          <w:szCs w:val="24"/>
        </w:rPr>
        <w:t xml:space="preserve">Terminu wykonania usługi w przypadku: </w:t>
      </w:r>
    </w:p>
    <w:p w:rsidR="003C506E" w:rsidRPr="00512C57" w:rsidRDefault="003C506E" w:rsidP="00512C5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57">
        <w:rPr>
          <w:rFonts w:ascii="Times New Roman" w:hAnsi="Times New Roman" w:cs="Times New Roman"/>
          <w:sz w:val="24"/>
          <w:szCs w:val="24"/>
        </w:rPr>
        <w:t xml:space="preserve">wydłużenia procedury udzielania zamówień publicznych na usługi dla Projektu, </w:t>
      </w:r>
    </w:p>
    <w:p w:rsidR="003C506E" w:rsidRPr="00FE3340" w:rsidRDefault="003C506E" w:rsidP="00FE33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t xml:space="preserve">podpisania aneksu do umowy o dofinansowanie projektu, </w:t>
      </w:r>
    </w:p>
    <w:p w:rsidR="003C506E" w:rsidRPr="00FE3340" w:rsidRDefault="003C506E" w:rsidP="00FE33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t xml:space="preserve">wystąpienia siły wyższej, </w:t>
      </w:r>
    </w:p>
    <w:p w:rsidR="003C506E" w:rsidRPr="00512C57" w:rsidRDefault="003C506E" w:rsidP="00512C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57">
        <w:rPr>
          <w:rFonts w:ascii="Times New Roman" w:hAnsi="Times New Roman" w:cs="Times New Roman"/>
          <w:sz w:val="24"/>
          <w:szCs w:val="24"/>
        </w:rPr>
        <w:t>Wynagrodzenia i płatności w przypadku:</w:t>
      </w:r>
    </w:p>
    <w:p w:rsidR="003C506E" w:rsidRPr="00FE3340" w:rsidRDefault="003C506E" w:rsidP="00FE334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t xml:space="preserve">zmiany kolejności wykonania części umowy bądź rezygnacji z jej realizacji, </w:t>
      </w:r>
    </w:p>
    <w:p w:rsidR="007209C0" w:rsidRPr="00FE3340" w:rsidRDefault="003C506E" w:rsidP="00FE334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lastRenderedPageBreak/>
        <w:t>zmiany umowy o dofinansowanie projektu.</w:t>
      </w:r>
    </w:p>
    <w:p w:rsidR="003C506E" w:rsidRDefault="007209C0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12C57">
        <w:rPr>
          <w:rFonts w:ascii="Times New Roman" w:hAnsi="Times New Roman" w:cs="Times New Roman"/>
          <w:sz w:val="24"/>
          <w:szCs w:val="24"/>
        </w:rPr>
        <w:t xml:space="preserve">  W przypadku, gdy absolwentka Uczelni zmienia miejsce zatrudnienia i w związku z tym zachodzi konieczność zmiany opiekuna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512C57">
        <w:rPr>
          <w:rFonts w:ascii="Times New Roman" w:hAnsi="Times New Roman" w:cs="Times New Roman"/>
          <w:sz w:val="24"/>
          <w:szCs w:val="24"/>
        </w:rPr>
        <w:t xml:space="preserve">(tutora), który realizował będzie obowiązki </w:t>
      </w:r>
      <w:r w:rsidR="008229FF">
        <w:rPr>
          <w:rFonts w:ascii="Times New Roman" w:hAnsi="Times New Roman" w:cs="Times New Roman"/>
          <w:sz w:val="24"/>
          <w:szCs w:val="24"/>
        </w:rPr>
        <w:t>Zleceniobiorcy</w:t>
      </w:r>
      <w:r w:rsidR="00512C57">
        <w:rPr>
          <w:rFonts w:ascii="Times New Roman" w:hAnsi="Times New Roman" w:cs="Times New Roman"/>
          <w:sz w:val="24"/>
          <w:szCs w:val="24"/>
        </w:rPr>
        <w:t xml:space="preserve"> w miejscu nowego zatrudnienia absolwentki, dopuszczalna jest zmiana umowy, w zakresie zmiany </w:t>
      </w:r>
      <w:r w:rsidR="008229FF">
        <w:rPr>
          <w:rFonts w:ascii="Times New Roman" w:hAnsi="Times New Roman" w:cs="Times New Roman"/>
          <w:sz w:val="24"/>
          <w:szCs w:val="24"/>
        </w:rPr>
        <w:t>Zleceniobiorcy</w:t>
      </w:r>
      <w:r w:rsidR="00512C57">
        <w:rPr>
          <w:rFonts w:ascii="Times New Roman" w:hAnsi="Times New Roman" w:cs="Times New Roman"/>
          <w:sz w:val="24"/>
          <w:szCs w:val="24"/>
        </w:rPr>
        <w:t>, bez przeprowadzenia nowego post</w:t>
      </w:r>
      <w:r w:rsidR="00FE3340">
        <w:rPr>
          <w:rFonts w:ascii="Times New Roman" w:hAnsi="Times New Roman" w:cs="Times New Roman"/>
          <w:sz w:val="24"/>
          <w:szCs w:val="24"/>
        </w:rPr>
        <w:t>ę</w:t>
      </w:r>
      <w:r w:rsidR="00512C57">
        <w:rPr>
          <w:rFonts w:ascii="Times New Roman" w:hAnsi="Times New Roman" w:cs="Times New Roman"/>
          <w:sz w:val="24"/>
          <w:szCs w:val="24"/>
        </w:rPr>
        <w:t>powania o udzielenie zamówienia.</w:t>
      </w:r>
    </w:p>
    <w:p w:rsidR="00512C57" w:rsidRPr="005D38ED" w:rsidRDefault="00512C57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Zmianę umowy w zakresie, o którym mowa w ust. 1 realizuje się w formie aneksu podpisanego przez Z</w:t>
      </w:r>
      <w:r w:rsidR="008229FF">
        <w:rPr>
          <w:rFonts w:ascii="Times New Roman" w:hAnsi="Times New Roman" w:cs="Times New Roman"/>
          <w:sz w:val="24"/>
          <w:szCs w:val="24"/>
        </w:rPr>
        <w:t>leceniodawcę</w:t>
      </w:r>
      <w:r>
        <w:rPr>
          <w:rFonts w:ascii="Times New Roman" w:hAnsi="Times New Roman" w:cs="Times New Roman"/>
          <w:sz w:val="24"/>
          <w:szCs w:val="24"/>
        </w:rPr>
        <w:t xml:space="preserve">, dotychczasowego </w:t>
      </w:r>
      <w:r w:rsidR="008229FF">
        <w:rPr>
          <w:rFonts w:ascii="Times New Roman" w:hAnsi="Times New Roman" w:cs="Times New Roman"/>
          <w:sz w:val="24"/>
          <w:szCs w:val="24"/>
        </w:rPr>
        <w:t>Zleceniobiorcę</w:t>
      </w:r>
      <w:r>
        <w:rPr>
          <w:rFonts w:ascii="Times New Roman" w:hAnsi="Times New Roman" w:cs="Times New Roman"/>
          <w:sz w:val="24"/>
          <w:szCs w:val="24"/>
        </w:rPr>
        <w:t xml:space="preserve"> oraz nowego </w:t>
      </w:r>
      <w:r w:rsidR="008229FF">
        <w:rPr>
          <w:rFonts w:ascii="Times New Roman" w:hAnsi="Times New Roman" w:cs="Times New Roman"/>
          <w:sz w:val="24"/>
          <w:szCs w:val="24"/>
        </w:rPr>
        <w:t>Zleceniobiorcę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</w:t>
      </w:r>
      <w:r w:rsidR="00672924">
        <w:rPr>
          <w:rFonts w:ascii="Times New Roman" w:hAnsi="Times New Roman" w:cs="Times New Roman"/>
          <w:sz w:val="24"/>
          <w:szCs w:val="24"/>
        </w:rPr>
        <w:t>Zleceniodawcy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kary umowne za odstąpienie przez </w:t>
      </w:r>
      <w:r w:rsidR="00672924">
        <w:rPr>
          <w:rFonts w:ascii="Times New Roman" w:hAnsi="Times New Roman" w:cs="Times New Roman"/>
          <w:sz w:val="24"/>
          <w:szCs w:val="24"/>
        </w:rPr>
        <w:t>Zleceniodawcę</w:t>
      </w:r>
      <w:r w:rsidRPr="005D38ED">
        <w:rPr>
          <w:rFonts w:ascii="Times New Roman" w:hAnsi="Times New Roman" w:cs="Times New Roman"/>
          <w:sz w:val="24"/>
          <w:szCs w:val="24"/>
        </w:rPr>
        <w:t xml:space="preserve"> od umowy z przyczyn leżących po stronie </w:t>
      </w:r>
      <w:r w:rsid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wysokości 10% wynagrodzenia brutto określonego w § 2 ust. 1 za całość usługi.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 prawo dochodzenia odszkodowania uzupełniającego do wysokości faktycznie poniesionej szkody na zasadach ogólnych kodeksu cywilnego.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 opóźnienie w wykonawstwie przedmiotu umowy,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karę w wysokości 0,2% wynagrodzenia brutto za każdy dzień opóźnienia.</w:t>
      </w:r>
    </w:p>
    <w:p w:rsidR="00BF5B35" w:rsidRDefault="00BF5B3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31">
        <w:rPr>
          <w:rFonts w:ascii="Times New Roman" w:hAnsi="Times New Roman" w:cs="Times New Roman"/>
          <w:b/>
          <w:sz w:val="24"/>
          <w:szCs w:val="24"/>
        </w:rPr>
        <w:t>§ 7</w:t>
      </w:r>
    </w:p>
    <w:p w:rsidR="000D5F55" w:rsidRPr="002C6331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83F6A" w:rsidRDefault="003C506E" w:rsidP="0068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Umowa zostaje zawarta na okres od dnia </w:t>
      </w:r>
      <w:r w:rsidR="00BF5B35">
        <w:rPr>
          <w:rFonts w:ascii="Times New Roman" w:hAnsi="Times New Roman" w:cs="Times New Roman"/>
          <w:sz w:val="24"/>
          <w:szCs w:val="24"/>
        </w:rPr>
        <w:t xml:space="preserve"> </w:t>
      </w:r>
      <w:r w:rsidR="000E58BB">
        <w:rPr>
          <w:rFonts w:ascii="Times New Roman" w:hAnsi="Times New Roman" w:cs="Times New Roman"/>
          <w:sz w:val="24"/>
          <w:szCs w:val="24"/>
        </w:rPr>
        <w:t>………</w:t>
      </w:r>
      <w:r w:rsidRPr="005D38ED">
        <w:rPr>
          <w:rFonts w:ascii="Times New Roman" w:hAnsi="Times New Roman" w:cs="Times New Roman"/>
          <w:sz w:val="24"/>
          <w:szCs w:val="24"/>
        </w:rPr>
        <w:t xml:space="preserve"> roku do dnia </w:t>
      </w:r>
      <w:r w:rsidR="000E58BB">
        <w:rPr>
          <w:rFonts w:ascii="Times New Roman" w:hAnsi="Times New Roman" w:cs="Times New Roman"/>
          <w:sz w:val="24"/>
          <w:szCs w:val="24"/>
        </w:rPr>
        <w:t>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</w:t>
      </w:r>
    </w:p>
    <w:p w:rsidR="000D5F55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</w:t>
      </w:r>
      <w:r w:rsidRPr="00672924">
        <w:rPr>
          <w:rFonts w:ascii="Times New Roman" w:hAnsi="Times New Roman" w:cs="Times New Roman"/>
          <w:sz w:val="24"/>
          <w:szCs w:val="24"/>
        </w:rPr>
        <w:t>.</w:t>
      </w:r>
      <w:r w:rsidRPr="009B10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sz w:val="24"/>
          <w:szCs w:val="24"/>
        </w:rPr>
        <w:t xml:space="preserve">z 04 maja 2016 r., zwane dalej „RODO"), tj. że poinformował osoby skierowane do realizacji niniejszego zamówienia oraz podwykonawców, że ich dane osobowe w zakresie wskazanym w SIWZ zostaną udostępnione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celu związanym z realizacją niniejszej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72924">
        <w:rPr>
          <w:rFonts w:ascii="Times New Roman" w:hAnsi="Times New Roman" w:cs="Times New Roman"/>
          <w:sz w:val="24"/>
          <w:szCs w:val="24"/>
        </w:rPr>
        <w:t>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zapewnia przestrzeganie zasad przetwarzania i ochrony danych osobowych zgodnie z przepisami RODO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4.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trybie art. 28 RODO powierza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dane osobowe, tj. dane osób wyznaczonych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realizacji niniejszej umowy, wskazanych w niniejszej umowie do przetwarzania, na zasadach i w celu określonym w niniejszej Umowie.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5.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będzie przetwarzał powierzone na podstawie umowy następujące rodzaje danych osobowych: dane zwykłe oraz dane dotyczące następujących kategorii osób - pracowników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- w postaci imion i nazwisk, numerów telefonów oraz adresów mailowych, wyłącznie w/w celu realizacji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6.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7.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obowiązuje się dołożyć należytej staranności przy przetwarzaniu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10.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może powierzyć dane osobowe do dalszego przetwarzania podwykonawcom jedynie w celu wykonania Umowy oraz po uzyskaniu uprzedniej zgody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formie pisemnej pod rygorem nieważności.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11.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niniejszej Umowie, w szczególności w zakresie gwarancji ochrony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12.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ponosi wobec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pełną odpowiedzialność za niewywiązywanie przez podwykonawcę ze spoczywających na nim obowiązków ochrony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chyba, że obowiązek taki nakłada na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prawo Unii lub prawo państwa członkowskiego, któremu podlega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. W takim przypadku przed rozpoczęciem przetwarzania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informuje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tym obowiązku prawnym, o ile prawo to nie zabrania udzielania takiej informacji z uwagi na ważny interes publiczny.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14.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ponosi odpowiedzialność za przetwarzanie danych osobowych niezgodnie                    z treścią Umowy, RODO lub wydanymi na jego podstawie krajowymi przepisami z zakresu ochrony danych osobowych, a w szczególności za udostępnienie powierzonych do przetwarzania danych osobowych osobom nieupoważnionym.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15.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natychmiastowego, tj. bez zbędnej zwłoki, nie później jednak niż w ciągu 24 godzin, powiadomienia Z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leceniodawcy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próbie lub fakcie naruszenia poufności danych osobowych przetwarzanych w wyniku realizacji Umowy. Zawiadomienie to powinno być dokonane w formie pisemnej lub mailowej.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lastRenderedPageBreak/>
        <w:t>17.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na pisemne żądanie Administrato</w:t>
      </w:r>
      <w:r w:rsidR="00672924" w:rsidRPr="00672924">
        <w:rPr>
          <w:rFonts w:ascii="Times New Roman" w:hAnsi="Times New Roman" w:cs="Times New Roman"/>
          <w:sz w:val="24"/>
          <w:szCs w:val="24"/>
        </w:rPr>
        <w:t>ra Danych Osobowych, umożliwi 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przeprowadzenie kontroli procesu przetwarzania i ochrony danych osobowych.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się, pod rygorem niezwłocznego rozwiązania Umowy, do usunięcia uchybień stwierdzonych podczas kontroli w terminie wskazanym przez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powiadomi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pisemn</w:t>
      </w:r>
      <w:r w:rsidR="00672924" w:rsidRPr="00672924">
        <w:rPr>
          <w:rFonts w:ascii="Times New Roman" w:hAnsi="Times New Roman" w:cs="Times New Roman"/>
          <w:sz w:val="24"/>
          <w:szCs w:val="24"/>
        </w:rPr>
        <w:t>i</w:t>
      </w:r>
      <w:r w:rsidRPr="00672924">
        <w:rPr>
          <w:rFonts w:ascii="Times New Roman" w:hAnsi="Times New Roman" w:cs="Times New Roman"/>
          <w:sz w:val="24"/>
          <w:szCs w:val="24"/>
        </w:rPr>
        <w:t xml:space="preserve">e o fakcie usunięcia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zastrzega sobie możliwość rozwiązania umowy w przypadku stwierdzenia naruszenia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warunków bezpieczeństwa i ochrony danych osobowych. </w:t>
      </w:r>
    </w:p>
    <w:p w:rsidR="00BF5B35" w:rsidRDefault="00BF5B3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BF5B35" w:rsidRDefault="00BF5B3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="00672924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zobowiązuje się do powiadamiania Z</w:t>
      </w:r>
      <w:r w:rsidR="00672924">
        <w:rPr>
          <w:rFonts w:ascii="Times New Roman" w:hAnsi="Times New Roman" w:cs="Times New Roman"/>
          <w:sz w:val="24"/>
          <w:szCs w:val="24"/>
        </w:rPr>
        <w:t>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5A21C7">
        <w:rPr>
          <w:rFonts w:ascii="Times New Roman" w:hAnsi="Times New Roman" w:cs="Times New Roman"/>
          <w:sz w:val="24"/>
          <w:szCs w:val="24"/>
        </w:rPr>
        <w:t xml:space="preserve">14 dni o każdej zmianie adresu </w:t>
      </w:r>
      <w:r w:rsidRPr="005D38ED">
        <w:rPr>
          <w:rFonts w:ascii="Times New Roman" w:hAnsi="Times New Roman" w:cs="Times New Roman"/>
          <w:sz w:val="24"/>
          <w:szCs w:val="24"/>
        </w:rPr>
        <w:t>oraz wszelkich zmianach związanych z jego statusem prawnym.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</w:t>
      </w:r>
      <w:r w:rsidR="00672924">
        <w:rPr>
          <w:rFonts w:ascii="Times New Roman" w:hAnsi="Times New Roman" w:cs="Times New Roman"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 </w:t>
      </w:r>
    </w:p>
    <w:p w:rsidR="00BF5B35" w:rsidRDefault="00BF5B3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0D5F55" w:rsidRPr="00683F6A" w:rsidRDefault="00B30C19" w:rsidP="00683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Strony oświadczają, że kwalifikując umowę jako umowę zlecenia, przyjmują odpowiedzialność za prawidłowe wykonanie swych obowiązków wobec ZUS i urzędu skarbowego.</w:t>
      </w:r>
    </w:p>
    <w:p w:rsidR="00BF5B35" w:rsidRDefault="00BF5B3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683F6A" w:rsidRDefault="00B30C19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Umowę sporządzono w trzech jednobrzmiących egzemplarzach.</w:t>
      </w:r>
    </w:p>
    <w:p w:rsidR="00FE3340" w:rsidRDefault="00FE3340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6E" w:rsidRPr="00C910E5" w:rsidRDefault="003C506E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</w:t>
      </w:r>
      <w:r w:rsidR="00672924">
        <w:rPr>
          <w:rFonts w:ascii="Times New Roman" w:hAnsi="Times New Roman" w:cs="Times New Roman"/>
          <w:b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72924">
        <w:rPr>
          <w:rFonts w:ascii="Times New Roman" w:hAnsi="Times New Roman" w:cs="Times New Roman"/>
          <w:b/>
          <w:sz w:val="24"/>
          <w:szCs w:val="24"/>
        </w:rPr>
        <w:t>Zleceniobiorca</w:t>
      </w:r>
    </w:p>
    <w:sectPr w:rsidR="003C506E" w:rsidRPr="00C910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F3" w:rsidRDefault="00FA08F3" w:rsidP="00B56389">
      <w:pPr>
        <w:spacing w:after="0" w:line="240" w:lineRule="auto"/>
      </w:pPr>
      <w:r>
        <w:separator/>
      </w:r>
    </w:p>
  </w:endnote>
  <w:endnote w:type="continuationSeparator" w:id="0">
    <w:p w:rsidR="00FA08F3" w:rsidRDefault="00FA08F3" w:rsidP="00B5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630313"/>
      <w:docPartObj>
        <w:docPartGallery w:val="Page Numbers (Bottom of Page)"/>
        <w:docPartUnique/>
      </w:docPartObj>
    </w:sdtPr>
    <w:sdtEndPr/>
    <w:sdtContent>
      <w:p w:rsidR="00E501CD" w:rsidRDefault="00E50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7DB">
          <w:rPr>
            <w:noProof/>
          </w:rPr>
          <w:t>6</w:t>
        </w:r>
        <w:r>
          <w:fldChar w:fldCharType="end"/>
        </w:r>
      </w:p>
    </w:sdtContent>
  </w:sdt>
  <w:p w:rsidR="00B56389" w:rsidRDefault="00B56389" w:rsidP="000500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F3" w:rsidRDefault="00FA08F3" w:rsidP="00B56389">
      <w:pPr>
        <w:spacing w:after="0" w:line="240" w:lineRule="auto"/>
      </w:pPr>
      <w:r>
        <w:separator/>
      </w:r>
    </w:p>
  </w:footnote>
  <w:footnote w:type="continuationSeparator" w:id="0">
    <w:p w:rsidR="00FA08F3" w:rsidRDefault="00FA08F3" w:rsidP="00B5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55" w:rsidRDefault="00767D55" w:rsidP="00767D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7A1270">
          <wp:extent cx="4468495" cy="878205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8DD"/>
    <w:multiLevelType w:val="hybridMultilevel"/>
    <w:tmpl w:val="4A46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85167"/>
    <w:multiLevelType w:val="hybridMultilevel"/>
    <w:tmpl w:val="0A1E6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959"/>
    <w:multiLevelType w:val="hybridMultilevel"/>
    <w:tmpl w:val="5DB68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5941"/>
    <w:multiLevelType w:val="hybridMultilevel"/>
    <w:tmpl w:val="B9BCE180"/>
    <w:lvl w:ilvl="0" w:tplc="B3E050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183"/>
    <w:multiLevelType w:val="hybridMultilevel"/>
    <w:tmpl w:val="A820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C5BA6"/>
    <w:multiLevelType w:val="hybridMultilevel"/>
    <w:tmpl w:val="B7C20EC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6CB01D0"/>
    <w:multiLevelType w:val="hybridMultilevel"/>
    <w:tmpl w:val="54C818B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B60C8"/>
    <w:multiLevelType w:val="hybridMultilevel"/>
    <w:tmpl w:val="B4966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19AA"/>
    <w:multiLevelType w:val="hybridMultilevel"/>
    <w:tmpl w:val="D12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508B"/>
    <w:multiLevelType w:val="hybridMultilevel"/>
    <w:tmpl w:val="187E1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613AB"/>
    <w:multiLevelType w:val="hybridMultilevel"/>
    <w:tmpl w:val="52D2B146"/>
    <w:lvl w:ilvl="0" w:tplc="B3E050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6B30"/>
    <w:multiLevelType w:val="hybridMultilevel"/>
    <w:tmpl w:val="AC363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A1B46"/>
    <w:multiLevelType w:val="hybridMultilevel"/>
    <w:tmpl w:val="A6442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72FFB"/>
    <w:multiLevelType w:val="hybridMultilevel"/>
    <w:tmpl w:val="3E604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21458"/>
    <w:multiLevelType w:val="hybridMultilevel"/>
    <w:tmpl w:val="6F9C1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453B8"/>
    <w:multiLevelType w:val="hybridMultilevel"/>
    <w:tmpl w:val="EE3AAA98"/>
    <w:lvl w:ilvl="0" w:tplc="0F76A59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0"/>
  </w:num>
  <w:num w:numId="14">
    <w:abstractNumId w:val="3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5"/>
    <w:rsid w:val="0002164B"/>
    <w:rsid w:val="000500B2"/>
    <w:rsid w:val="000B0035"/>
    <w:rsid w:val="000C7604"/>
    <w:rsid w:val="000D5F55"/>
    <w:rsid w:val="000E58BB"/>
    <w:rsid w:val="0011529A"/>
    <w:rsid w:val="00124261"/>
    <w:rsid w:val="00197926"/>
    <w:rsid w:val="001A55CE"/>
    <w:rsid w:val="00217ADA"/>
    <w:rsid w:val="0022188B"/>
    <w:rsid w:val="0023652A"/>
    <w:rsid w:val="00253F93"/>
    <w:rsid w:val="00272F1E"/>
    <w:rsid w:val="002C6331"/>
    <w:rsid w:val="002D046F"/>
    <w:rsid w:val="002D0A10"/>
    <w:rsid w:val="002D5D0A"/>
    <w:rsid w:val="00317E87"/>
    <w:rsid w:val="0036181E"/>
    <w:rsid w:val="00366493"/>
    <w:rsid w:val="00386EB3"/>
    <w:rsid w:val="003B6CBB"/>
    <w:rsid w:val="003C08C7"/>
    <w:rsid w:val="003C506E"/>
    <w:rsid w:val="00400BAB"/>
    <w:rsid w:val="00410BB1"/>
    <w:rsid w:val="0042386F"/>
    <w:rsid w:val="00427DC8"/>
    <w:rsid w:val="0049141C"/>
    <w:rsid w:val="004A0027"/>
    <w:rsid w:val="004A44A1"/>
    <w:rsid w:val="004E0EB7"/>
    <w:rsid w:val="004F3CBC"/>
    <w:rsid w:val="00512C57"/>
    <w:rsid w:val="00521CE4"/>
    <w:rsid w:val="0052326A"/>
    <w:rsid w:val="00564AD8"/>
    <w:rsid w:val="005A21C7"/>
    <w:rsid w:val="005A50F8"/>
    <w:rsid w:val="005B7EE7"/>
    <w:rsid w:val="005D0795"/>
    <w:rsid w:val="005D1084"/>
    <w:rsid w:val="005D38ED"/>
    <w:rsid w:val="00622DA6"/>
    <w:rsid w:val="00635602"/>
    <w:rsid w:val="00655598"/>
    <w:rsid w:val="00662113"/>
    <w:rsid w:val="006653E0"/>
    <w:rsid w:val="00672924"/>
    <w:rsid w:val="0068052B"/>
    <w:rsid w:val="00683F6A"/>
    <w:rsid w:val="006A1068"/>
    <w:rsid w:val="006C287E"/>
    <w:rsid w:val="006E08B0"/>
    <w:rsid w:val="0070456B"/>
    <w:rsid w:val="00712236"/>
    <w:rsid w:val="007209C0"/>
    <w:rsid w:val="00740B3E"/>
    <w:rsid w:val="00767D55"/>
    <w:rsid w:val="0077405E"/>
    <w:rsid w:val="00776AE2"/>
    <w:rsid w:val="007A5FE5"/>
    <w:rsid w:val="007D1768"/>
    <w:rsid w:val="008229FF"/>
    <w:rsid w:val="00897E2A"/>
    <w:rsid w:val="008B53E2"/>
    <w:rsid w:val="008F66A8"/>
    <w:rsid w:val="00927C36"/>
    <w:rsid w:val="009A17FA"/>
    <w:rsid w:val="009B07E6"/>
    <w:rsid w:val="009B10EC"/>
    <w:rsid w:val="009B1CFC"/>
    <w:rsid w:val="009C691C"/>
    <w:rsid w:val="009E4749"/>
    <w:rsid w:val="00A152EC"/>
    <w:rsid w:val="00A2630A"/>
    <w:rsid w:val="00A26717"/>
    <w:rsid w:val="00A347DB"/>
    <w:rsid w:val="00A44542"/>
    <w:rsid w:val="00A67415"/>
    <w:rsid w:val="00AA66C7"/>
    <w:rsid w:val="00AB2EDC"/>
    <w:rsid w:val="00B01FE7"/>
    <w:rsid w:val="00B0533A"/>
    <w:rsid w:val="00B2685F"/>
    <w:rsid w:val="00B30C19"/>
    <w:rsid w:val="00B56389"/>
    <w:rsid w:val="00BA0850"/>
    <w:rsid w:val="00BC5AE0"/>
    <w:rsid w:val="00BD0254"/>
    <w:rsid w:val="00BF5B35"/>
    <w:rsid w:val="00C009C1"/>
    <w:rsid w:val="00C11169"/>
    <w:rsid w:val="00C11E7F"/>
    <w:rsid w:val="00C30131"/>
    <w:rsid w:val="00C45F3B"/>
    <w:rsid w:val="00C56041"/>
    <w:rsid w:val="00C62D05"/>
    <w:rsid w:val="00C72BFE"/>
    <w:rsid w:val="00C7426E"/>
    <w:rsid w:val="00C8478A"/>
    <w:rsid w:val="00C862BC"/>
    <w:rsid w:val="00C910E5"/>
    <w:rsid w:val="00CA1E43"/>
    <w:rsid w:val="00CC2456"/>
    <w:rsid w:val="00CD5D93"/>
    <w:rsid w:val="00CE0520"/>
    <w:rsid w:val="00CE7205"/>
    <w:rsid w:val="00CF2FAA"/>
    <w:rsid w:val="00D14781"/>
    <w:rsid w:val="00D260AD"/>
    <w:rsid w:val="00D57823"/>
    <w:rsid w:val="00D61756"/>
    <w:rsid w:val="00DC57F4"/>
    <w:rsid w:val="00DD618D"/>
    <w:rsid w:val="00E22424"/>
    <w:rsid w:val="00E501CD"/>
    <w:rsid w:val="00E63365"/>
    <w:rsid w:val="00E74F6F"/>
    <w:rsid w:val="00E87D67"/>
    <w:rsid w:val="00E9608F"/>
    <w:rsid w:val="00EB0400"/>
    <w:rsid w:val="00ED371E"/>
    <w:rsid w:val="00EE75BC"/>
    <w:rsid w:val="00F051E9"/>
    <w:rsid w:val="00F07695"/>
    <w:rsid w:val="00F34282"/>
    <w:rsid w:val="00F44237"/>
    <w:rsid w:val="00FA08F3"/>
    <w:rsid w:val="00FA45F3"/>
    <w:rsid w:val="00FB6E5F"/>
    <w:rsid w:val="00FE3340"/>
    <w:rsid w:val="00FF3D48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3A443"/>
  <w15:chartTrackingRefBased/>
  <w15:docId w15:val="{F330158E-99B7-4910-8C61-77DC81E3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389"/>
  </w:style>
  <w:style w:type="paragraph" w:styleId="Stopka">
    <w:name w:val="footer"/>
    <w:basedOn w:val="Normalny"/>
    <w:link w:val="Stopka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89"/>
  </w:style>
  <w:style w:type="paragraph" w:styleId="Bezodstpw">
    <w:name w:val="No Spacing"/>
    <w:uiPriority w:val="1"/>
    <w:qFormat/>
    <w:rsid w:val="00B563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40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00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C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C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C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2460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2021-04-30T10:45:00Z</cp:lastPrinted>
  <dcterms:created xsi:type="dcterms:W3CDTF">2021-04-28T09:00:00Z</dcterms:created>
  <dcterms:modified xsi:type="dcterms:W3CDTF">2021-10-01T13:06:00Z</dcterms:modified>
</cp:coreProperties>
</file>