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153" w:rsidRPr="00DE1E00" w:rsidRDefault="003B7153" w:rsidP="003B7153">
      <w:pPr>
        <w:spacing w:after="0"/>
        <w:jc w:val="center"/>
        <w:rPr>
          <w:rFonts w:cstheme="minorHAnsi"/>
          <w:b/>
          <w:sz w:val="20"/>
          <w:szCs w:val="20"/>
        </w:rPr>
      </w:pPr>
      <w:r w:rsidRPr="003B7153">
        <w:rPr>
          <w:rFonts w:cstheme="minorHAnsi"/>
          <w:b/>
          <w:sz w:val="20"/>
          <w:szCs w:val="20"/>
        </w:rPr>
        <w:t xml:space="preserve"> </w:t>
      </w:r>
      <w:r w:rsidRPr="00DE1E00">
        <w:rPr>
          <w:rFonts w:cstheme="minorHAnsi"/>
          <w:b/>
          <w:sz w:val="20"/>
          <w:szCs w:val="20"/>
        </w:rPr>
        <w:t>PAŃSTWOWA UCZELNIA ZAWODOWA</w:t>
      </w:r>
    </w:p>
    <w:p w:rsidR="003B7153" w:rsidRPr="00DE1E00" w:rsidRDefault="003B7153" w:rsidP="003B7153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 xml:space="preserve">im. Ignacego Mościckiego </w:t>
      </w:r>
      <w:r w:rsidRPr="00DE1E00">
        <w:rPr>
          <w:rFonts w:cstheme="minorHAnsi"/>
          <w:b/>
          <w:sz w:val="20"/>
          <w:szCs w:val="20"/>
        </w:rPr>
        <w:br/>
        <w:t>w CIECHANOWIE</w:t>
      </w:r>
    </w:p>
    <w:p w:rsidR="003B7153" w:rsidRPr="00DE1E00" w:rsidRDefault="003B7153" w:rsidP="003B7153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>ul. Gabriela Narutowicza 9, 06-400 Ciechanów</w:t>
      </w:r>
    </w:p>
    <w:p w:rsidR="00090E35" w:rsidRDefault="00090E35" w:rsidP="00090E35">
      <w:pPr>
        <w:spacing w:after="0"/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</w:t>
      </w:r>
    </w:p>
    <w:p w:rsidR="00090E35" w:rsidRDefault="001E7AB1" w:rsidP="00090E3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KAI.262.27</w:t>
      </w:r>
      <w:bookmarkStart w:id="0" w:name="_GoBack"/>
      <w:bookmarkEnd w:id="0"/>
      <w:r w:rsidR="003B7153" w:rsidRPr="00DE1E00">
        <w:rPr>
          <w:rFonts w:ascii="Times New Roman" w:hAnsi="Times New Roman" w:cs="Times New Roman"/>
          <w:i/>
          <w:sz w:val="24"/>
          <w:szCs w:val="24"/>
        </w:rPr>
        <w:t xml:space="preserve">.2020                                         </w:t>
      </w:r>
      <w:r w:rsidR="007015A0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1E53CB">
        <w:rPr>
          <w:rFonts w:ascii="Times New Roman" w:hAnsi="Times New Roman" w:cs="Times New Roman"/>
          <w:i/>
          <w:sz w:val="24"/>
          <w:szCs w:val="24"/>
        </w:rPr>
        <w:tab/>
      </w:r>
      <w:r w:rsidR="001E53CB">
        <w:rPr>
          <w:rFonts w:ascii="Times New Roman" w:hAnsi="Times New Roman" w:cs="Times New Roman"/>
          <w:i/>
          <w:sz w:val="24"/>
          <w:szCs w:val="24"/>
        </w:rPr>
        <w:tab/>
      </w:r>
      <w:r w:rsidR="00B05286">
        <w:rPr>
          <w:rFonts w:ascii="Times New Roman" w:hAnsi="Times New Roman" w:cs="Times New Roman"/>
          <w:i/>
          <w:sz w:val="24"/>
          <w:szCs w:val="24"/>
        </w:rPr>
        <w:tab/>
      </w:r>
      <w:r w:rsidR="00B05286">
        <w:rPr>
          <w:rFonts w:ascii="Times New Roman" w:hAnsi="Times New Roman" w:cs="Times New Roman"/>
          <w:i/>
          <w:sz w:val="24"/>
          <w:szCs w:val="24"/>
        </w:rPr>
        <w:tab/>
      </w:r>
      <w:r w:rsidR="007015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5286">
        <w:rPr>
          <w:rFonts w:ascii="Times New Roman" w:hAnsi="Times New Roman" w:cs="Times New Roman"/>
          <w:i/>
          <w:sz w:val="24"/>
          <w:szCs w:val="24"/>
        </w:rPr>
        <w:t>Załącznik nr 1</w:t>
      </w:r>
    </w:p>
    <w:p w:rsidR="00B05286" w:rsidRDefault="00B05286" w:rsidP="00090E35">
      <w:pPr>
        <w:rPr>
          <w:rFonts w:ascii="Times New Roman" w:hAnsi="Times New Roman" w:cs="Times New Roman"/>
          <w:i/>
          <w:sz w:val="24"/>
          <w:szCs w:val="24"/>
        </w:rPr>
      </w:pPr>
    </w:p>
    <w:p w:rsidR="00B05286" w:rsidRPr="00B05286" w:rsidRDefault="00B05286" w:rsidP="00090E35">
      <w:pPr>
        <w:rPr>
          <w:rFonts w:ascii="Times New Roman" w:hAnsi="Times New Roman" w:cs="Times New Roman"/>
          <w:b/>
          <w:sz w:val="24"/>
          <w:szCs w:val="24"/>
        </w:rPr>
      </w:pPr>
      <w:r w:rsidRPr="00B05286">
        <w:rPr>
          <w:rFonts w:ascii="Times New Roman" w:hAnsi="Times New Roman" w:cs="Times New Roman"/>
          <w:b/>
          <w:sz w:val="24"/>
          <w:szCs w:val="24"/>
        </w:rPr>
        <w:t>Przedmiotem zamówienia jest „Dostawa stanowiska laboratoryjnego do pomiaru strat ciśnienia w przewodach hydraulicznych”.</w:t>
      </w:r>
    </w:p>
    <w:p w:rsidR="00B05286" w:rsidRPr="00B05286" w:rsidRDefault="00B05286" w:rsidP="00B05286">
      <w:pPr>
        <w:jc w:val="both"/>
        <w:rPr>
          <w:rFonts w:ascii="Times New Roman" w:hAnsi="Times New Roman" w:cs="Times New Roman"/>
          <w:sz w:val="24"/>
          <w:szCs w:val="24"/>
        </w:rPr>
      </w:pPr>
      <w:r w:rsidRPr="00B05286">
        <w:rPr>
          <w:rFonts w:ascii="Times New Roman" w:hAnsi="Times New Roman" w:cs="Times New Roman"/>
          <w:sz w:val="24"/>
          <w:szCs w:val="24"/>
        </w:rPr>
        <w:t xml:space="preserve">Stanowisko laboratoryjne do pomiaru strat ciśnienia w </w:t>
      </w:r>
      <w:r>
        <w:rPr>
          <w:rFonts w:ascii="Times New Roman" w:hAnsi="Times New Roman" w:cs="Times New Roman"/>
          <w:sz w:val="24"/>
          <w:szCs w:val="24"/>
        </w:rPr>
        <w:t>przewodach hydraulicznych</w:t>
      </w:r>
      <w:r w:rsidRPr="00B05286">
        <w:rPr>
          <w:rFonts w:ascii="Times New Roman" w:hAnsi="Times New Roman" w:cs="Times New Roman"/>
          <w:sz w:val="24"/>
          <w:szCs w:val="24"/>
        </w:rPr>
        <w:t>.</w:t>
      </w:r>
    </w:p>
    <w:p w:rsidR="00B05286" w:rsidRPr="00B05286" w:rsidRDefault="00B05286" w:rsidP="00B05286">
      <w:pPr>
        <w:jc w:val="both"/>
        <w:rPr>
          <w:rFonts w:ascii="Times New Roman" w:hAnsi="Times New Roman" w:cs="Times New Roman"/>
          <w:sz w:val="24"/>
          <w:szCs w:val="24"/>
        </w:rPr>
      </w:pPr>
      <w:r w:rsidRPr="00B05286">
        <w:rPr>
          <w:rFonts w:ascii="Times New Roman" w:hAnsi="Times New Roman" w:cs="Times New Roman"/>
          <w:sz w:val="24"/>
          <w:szCs w:val="24"/>
        </w:rPr>
        <w:t>Urządzenie powinno umożliwiać eksperymentalne wyznaczenie ważnych współczynnikó</w:t>
      </w:r>
      <w:r>
        <w:rPr>
          <w:rFonts w:ascii="Times New Roman" w:hAnsi="Times New Roman" w:cs="Times New Roman"/>
          <w:sz w:val="24"/>
          <w:szCs w:val="24"/>
        </w:rPr>
        <w:t xml:space="preserve">w związanych </w:t>
      </w:r>
      <w:r w:rsidRPr="00B05286">
        <w:rPr>
          <w:rFonts w:ascii="Times New Roman" w:hAnsi="Times New Roman" w:cs="Times New Roman"/>
          <w:sz w:val="24"/>
          <w:szCs w:val="24"/>
        </w:rPr>
        <w:t>ze spadkiem ciśnienia i badanie krzywej ciśnienia w typowych odcinkach rur.</w:t>
      </w:r>
    </w:p>
    <w:p w:rsidR="00B05286" w:rsidRPr="00B05286" w:rsidRDefault="00B05286" w:rsidP="00B05286">
      <w:pPr>
        <w:jc w:val="both"/>
        <w:rPr>
          <w:rFonts w:ascii="Times New Roman" w:hAnsi="Times New Roman" w:cs="Times New Roman"/>
          <w:sz w:val="24"/>
          <w:szCs w:val="24"/>
        </w:rPr>
      </w:pPr>
      <w:r w:rsidRPr="00B05286">
        <w:rPr>
          <w:rFonts w:ascii="Times New Roman" w:hAnsi="Times New Roman" w:cs="Times New Roman"/>
          <w:sz w:val="24"/>
          <w:szCs w:val="24"/>
        </w:rPr>
        <w:t>Urządzenie powinno składać się z trzech prostych odcinków rur wyko</w:t>
      </w:r>
      <w:r>
        <w:rPr>
          <w:rFonts w:ascii="Times New Roman" w:hAnsi="Times New Roman" w:cs="Times New Roman"/>
          <w:sz w:val="24"/>
          <w:szCs w:val="24"/>
        </w:rPr>
        <w:t xml:space="preserve">nanych z różnych materiałów i o </w:t>
      </w:r>
      <w:r w:rsidRPr="00B05286">
        <w:rPr>
          <w:rFonts w:ascii="Times New Roman" w:hAnsi="Times New Roman" w:cs="Times New Roman"/>
          <w:sz w:val="24"/>
          <w:szCs w:val="24"/>
        </w:rPr>
        <w:t xml:space="preserve">różnych średnicach. Urządzenie powinno być również wyposażone w </w:t>
      </w:r>
      <w:r>
        <w:rPr>
          <w:rFonts w:ascii="Times New Roman" w:hAnsi="Times New Roman" w:cs="Times New Roman"/>
          <w:sz w:val="24"/>
          <w:szCs w:val="24"/>
        </w:rPr>
        <w:t xml:space="preserve">odcinek rury z łukami rurowymi, </w:t>
      </w:r>
      <w:r w:rsidRPr="00B05286">
        <w:rPr>
          <w:rFonts w:ascii="Times New Roman" w:hAnsi="Times New Roman" w:cs="Times New Roman"/>
          <w:sz w:val="24"/>
          <w:szCs w:val="24"/>
        </w:rPr>
        <w:t>odcinek rury ze zwężeniem i rozszerzeniem oraz odcinek rury z wymiennymi zaworami i kształtkami.</w:t>
      </w:r>
    </w:p>
    <w:p w:rsidR="00B05286" w:rsidRPr="00B05286" w:rsidRDefault="00B05286" w:rsidP="00B05286">
      <w:pPr>
        <w:jc w:val="both"/>
        <w:rPr>
          <w:rFonts w:ascii="Times New Roman" w:hAnsi="Times New Roman" w:cs="Times New Roman"/>
          <w:sz w:val="24"/>
          <w:szCs w:val="24"/>
        </w:rPr>
      </w:pPr>
      <w:r w:rsidRPr="00B05286">
        <w:rPr>
          <w:rFonts w:ascii="Times New Roman" w:hAnsi="Times New Roman" w:cs="Times New Roman"/>
          <w:sz w:val="24"/>
          <w:szCs w:val="24"/>
        </w:rPr>
        <w:t>Długość odcinków rur powinna wynosić co najmniej 2,5 m oraz każ</w:t>
      </w:r>
      <w:r>
        <w:rPr>
          <w:rFonts w:ascii="Times New Roman" w:hAnsi="Times New Roman" w:cs="Times New Roman"/>
          <w:sz w:val="24"/>
          <w:szCs w:val="24"/>
        </w:rPr>
        <w:t xml:space="preserve">dy odcinek powinien być </w:t>
      </w:r>
      <w:r w:rsidRPr="00B05286">
        <w:rPr>
          <w:rFonts w:ascii="Times New Roman" w:hAnsi="Times New Roman" w:cs="Times New Roman"/>
          <w:sz w:val="24"/>
          <w:szCs w:val="24"/>
        </w:rPr>
        <w:t>wyposażony w co najmniej pięć punktów pomiaru ciśnienia u</w:t>
      </w:r>
      <w:r>
        <w:rPr>
          <w:rFonts w:ascii="Times New Roman" w:hAnsi="Times New Roman" w:cs="Times New Roman"/>
          <w:sz w:val="24"/>
          <w:szCs w:val="24"/>
        </w:rPr>
        <w:t xml:space="preserve">możliwiającą wykazanie liniowej </w:t>
      </w:r>
      <w:r w:rsidRPr="00B05286">
        <w:rPr>
          <w:rFonts w:ascii="Times New Roman" w:hAnsi="Times New Roman" w:cs="Times New Roman"/>
          <w:sz w:val="24"/>
          <w:szCs w:val="24"/>
        </w:rPr>
        <w:t>redukcji ciśnienia w rurociągu.</w:t>
      </w:r>
    </w:p>
    <w:p w:rsidR="00B05286" w:rsidRPr="00B05286" w:rsidRDefault="00B05286" w:rsidP="00B05286">
      <w:pPr>
        <w:jc w:val="both"/>
        <w:rPr>
          <w:rFonts w:ascii="Times New Roman" w:hAnsi="Times New Roman" w:cs="Times New Roman"/>
          <w:sz w:val="24"/>
          <w:szCs w:val="24"/>
        </w:rPr>
      </w:pPr>
      <w:r w:rsidRPr="00B05286">
        <w:rPr>
          <w:rFonts w:ascii="Times New Roman" w:hAnsi="Times New Roman" w:cs="Times New Roman"/>
          <w:sz w:val="24"/>
          <w:szCs w:val="24"/>
        </w:rPr>
        <w:t>Urządzenie powinno być wyposażone w rotametr i objętościowy</w:t>
      </w:r>
      <w:r>
        <w:rPr>
          <w:rFonts w:ascii="Times New Roman" w:hAnsi="Times New Roman" w:cs="Times New Roman"/>
          <w:sz w:val="24"/>
          <w:szCs w:val="24"/>
        </w:rPr>
        <w:t xml:space="preserve"> zbiornik pomiarowy do pomiarów </w:t>
      </w:r>
      <w:r w:rsidRPr="00B05286">
        <w:rPr>
          <w:rFonts w:ascii="Times New Roman" w:hAnsi="Times New Roman" w:cs="Times New Roman"/>
          <w:sz w:val="24"/>
          <w:szCs w:val="24"/>
        </w:rPr>
        <w:t>porównawczych i kalibracji.</w:t>
      </w:r>
    </w:p>
    <w:p w:rsidR="00B05286" w:rsidRPr="00B05286" w:rsidRDefault="00B05286" w:rsidP="00B0528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5286">
        <w:rPr>
          <w:rFonts w:ascii="Times New Roman" w:hAnsi="Times New Roman" w:cs="Times New Roman"/>
          <w:sz w:val="24"/>
          <w:szCs w:val="24"/>
        </w:rPr>
        <w:t>Pomiar różnicy ciśnień powinien odbywać się na manometrze</w:t>
      </w:r>
      <w:r>
        <w:rPr>
          <w:rFonts w:ascii="Times New Roman" w:hAnsi="Times New Roman" w:cs="Times New Roman"/>
          <w:sz w:val="24"/>
          <w:szCs w:val="24"/>
        </w:rPr>
        <w:t xml:space="preserve"> z rurką </w:t>
      </w:r>
      <w:proofErr w:type="spellStart"/>
      <w:r>
        <w:rPr>
          <w:rFonts w:ascii="Times New Roman" w:hAnsi="Times New Roman" w:cs="Times New Roman"/>
          <w:sz w:val="24"/>
          <w:szCs w:val="24"/>
        </w:rPr>
        <w:t>Bourdona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wyposażonej w </w:t>
      </w:r>
      <w:r w:rsidRPr="00B05286">
        <w:rPr>
          <w:rFonts w:ascii="Times New Roman" w:hAnsi="Times New Roman" w:cs="Times New Roman"/>
          <w:sz w:val="24"/>
          <w:szCs w:val="24"/>
        </w:rPr>
        <w:t>czujnik różnicy ciśnień. Punkty pomiaru ciśnienia powinny s</w:t>
      </w:r>
      <w:r>
        <w:rPr>
          <w:rFonts w:ascii="Times New Roman" w:hAnsi="Times New Roman" w:cs="Times New Roman"/>
          <w:sz w:val="24"/>
          <w:szCs w:val="24"/>
        </w:rPr>
        <w:t xml:space="preserve">tanowić komory pierścieniowe do </w:t>
      </w:r>
      <w:r w:rsidRPr="00B05286">
        <w:rPr>
          <w:rFonts w:ascii="Times New Roman" w:hAnsi="Times New Roman" w:cs="Times New Roman"/>
          <w:sz w:val="24"/>
          <w:szCs w:val="24"/>
        </w:rPr>
        <w:t>dokładnego pomiaru ciśnienia. Manometr powinien być wyposażony w ruc</w:t>
      </w:r>
      <w:r>
        <w:rPr>
          <w:rFonts w:ascii="Times New Roman" w:hAnsi="Times New Roman" w:cs="Times New Roman"/>
          <w:sz w:val="24"/>
          <w:szCs w:val="24"/>
        </w:rPr>
        <w:t xml:space="preserve">homy panel. Stanowisko </w:t>
      </w:r>
      <w:r w:rsidRPr="00B05286">
        <w:rPr>
          <w:rFonts w:ascii="Times New Roman" w:hAnsi="Times New Roman" w:cs="Times New Roman"/>
          <w:sz w:val="24"/>
          <w:szCs w:val="24"/>
        </w:rPr>
        <w:t xml:space="preserve">powinno zawierać zamknięty obieg wody wyposażony </w:t>
      </w:r>
      <w:r>
        <w:rPr>
          <w:rFonts w:ascii="Times New Roman" w:hAnsi="Times New Roman" w:cs="Times New Roman"/>
          <w:sz w:val="24"/>
          <w:szCs w:val="24"/>
        </w:rPr>
        <w:t xml:space="preserve">w zbiornik i dwustopniową pompę </w:t>
      </w:r>
      <w:r w:rsidRPr="00B05286">
        <w:rPr>
          <w:rFonts w:ascii="Times New Roman" w:hAnsi="Times New Roman" w:cs="Times New Roman"/>
          <w:sz w:val="24"/>
          <w:szCs w:val="24"/>
        </w:rPr>
        <w:t>odśrodkową. Urządzenie powinno mieć możliwość pracy niezal</w:t>
      </w:r>
      <w:r>
        <w:rPr>
          <w:rFonts w:ascii="Times New Roman" w:hAnsi="Times New Roman" w:cs="Times New Roman"/>
          <w:sz w:val="24"/>
          <w:szCs w:val="24"/>
        </w:rPr>
        <w:t xml:space="preserve">eżnie od </w:t>
      </w:r>
      <w:r w:rsidRPr="00B05286">
        <w:rPr>
          <w:rFonts w:ascii="Times New Roman" w:hAnsi="Times New Roman" w:cs="Times New Roman"/>
          <w:sz w:val="24"/>
          <w:szCs w:val="24"/>
        </w:rPr>
        <w:t>zewnętrznej instalacji wodociągowej i sanitarnej.</w:t>
      </w:r>
    </w:p>
    <w:p w:rsidR="00B05286" w:rsidRPr="00B05286" w:rsidRDefault="00B05286" w:rsidP="00B05286">
      <w:pPr>
        <w:rPr>
          <w:rFonts w:ascii="Times New Roman" w:hAnsi="Times New Roman" w:cs="Times New Roman"/>
          <w:sz w:val="24"/>
          <w:szCs w:val="24"/>
          <w:u w:val="single"/>
        </w:rPr>
      </w:pPr>
      <w:r w:rsidRPr="00B05286">
        <w:rPr>
          <w:rFonts w:ascii="Times New Roman" w:hAnsi="Times New Roman" w:cs="Times New Roman"/>
          <w:sz w:val="24"/>
          <w:szCs w:val="24"/>
          <w:u w:val="single"/>
        </w:rPr>
        <w:t>Urządzenie powinno umożliwić przeprowadzenie badań/eksperymentu</w:t>
      </w:r>
    </w:p>
    <w:p w:rsidR="00B05286" w:rsidRPr="00B05286" w:rsidRDefault="00B05286" w:rsidP="00B05286">
      <w:pPr>
        <w:rPr>
          <w:rFonts w:ascii="Times New Roman" w:hAnsi="Times New Roman" w:cs="Times New Roman"/>
          <w:sz w:val="24"/>
          <w:szCs w:val="24"/>
        </w:rPr>
      </w:pPr>
      <w:r w:rsidRPr="00B05286">
        <w:rPr>
          <w:rFonts w:ascii="Times New Roman" w:hAnsi="Times New Roman" w:cs="Times New Roman"/>
          <w:sz w:val="24"/>
          <w:szCs w:val="24"/>
        </w:rPr>
        <w:t>- podstawy pomiaru przepływu</w:t>
      </w:r>
    </w:p>
    <w:p w:rsidR="00B05286" w:rsidRPr="00B05286" w:rsidRDefault="00B05286" w:rsidP="00B05286">
      <w:pPr>
        <w:rPr>
          <w:rFonts w:ascii="Times New Roman" w:hAnsi="Times New Roman" w:cs="Times New Roman"/>
          <w:sz w:val="24"/>
          <w:szCs w:val="24"/>
        </w:rPr>
      </w:pPr>
      <w:r w:rsidRPr="00B05286">
        <w:rPr>
          <w:rFonts w:ascii="Times New Roman" w:hAnsi="Times New Roman" w:cs="Times New Roman"/>
          <w:sz w:val="24"/>
          <w:szCs w:val="24"/>
        </w:rPr>
        <w:t>- podstawy pomiaru ciśnienia</w:t>
      </w:r>
    </w:p>
    <w:p w:rsidR="00B05286" w:rsidRPr="00B05286" w:rsidRDefault="00B05286" w:rsidP="00B05286">
      <w:pPr>
        <w:rPr>
          <w:rFonts w:ascii="Times New Roman" w:hAnsi="Times New Roman" w:cs="Times New Roman"/>
          <w:sz w:val="24"/>
          <w:szCs w:val="24"/>
        </w:rPr>
      </w:pPr>
      <w:r w:rsidRPr="00B05286">
        <w:rPr>
          <w:rFonts w:ascii="Times New Roman" w:hAnsi="Times New Roman" w:cs="Times New Roman"/>
          <w:sz w:val="24"/>
          <w:szCs w:val="24"/>
        </w:rPr>
        <w:t>- wyznaczenie współczynnika tarcia dla różnych materiałów i średnic rur</w:t>
      </w:r>
    </w:p>
    <w:p w:rsidR="00B05286" w:rsidRPr="00B05286" w:rsidRDefault="00B05286" w:rsidP="00B05286">
      <w:pPr>
        <w:rPr>
          <w:rFonts w:ascii="Times New Roman" w:hAnsi="Times New Roman" w:cs="Times New Roman"/>
          <w:sz w:val="24"/>
          <w:szCs w:val="24"/>
        </w:rPr>
      </w:pPr>
      <w:r w:rsidRPr="00B05286">
        <w:rPr>
          <w:rFonts w:ascii="Times New Roman" w:hAnsi="Times New Roman" w:cs="Times New Roman"/>
          <w:sz w:val="24"/>
          <w:szCs w:val="24"/>
        </w:rPr>
        <w:t>- współczynniki oporu zgięć, rozszerzeń i zwężeń rur</w:t>
      </w:r>
    </w:p>
    <w:p w:rsidR="00B05286" w:rsidRPr="00B05286" w:rsidRDefault="00B05286" w:rsidP="00B05286">
      <w:pPr>
        <w:rPr>
          <w:rFonts w:ascii="Times New Roman" w:hAnsi="Times New Roman" w:cs="Times New Roman"/>
          <w:sz w:val="24"/>
          <w:szCs w:val="24"/>
        </w:rPr>
      </w:pPr>
      <w:r w:rsidRPr="00B05286">
        <w:rPr>
          <w:rFonts w:ascii="Times New Roman" w:hAnsi="Times New Roman" w:cs="Times New Roman"/>
          <w:sz w:val="24"/>
          <w:szCs w:val="24"/>
        </w:rPr>
        <w:t>- badania strat ciśnienia i charakterystyka otwarcia zaworów i armatury</w:t>
      </w:r>
    </w:p>
    <w:p w:rsidR="00B05286" w:rsidRPr="00B05286" w:rsidRDefault="00B05286" w:rsidP="00B05286">
      <w:pPr>
        <w:rPr>
          <w:rFonts w:ascii="Times New Roman" w:hAnsi="Times New Roman" w:cs="Times New Roman"/>
          <w:sz w:val="24"/>
          <w:szCs w:val="24"/>
        </w:rPr>
      </w:pPr>
    </w:p>
    <w:p w:rsidR="00B05286" w:rsidRPr="00B05286" w:rsidRDefault="00B05286" w:rsidP="00B05286">
      <w:pPr>
        <w:rPr>
          <w:rFonts w:ascii="Times New Roman" w:hAnsi="Times New Roman" w:cs="Times New Roman"/>
          <w:sz w:val="24"/>
          <w:szCs w:val="24"/>
          <w:u w:val="single"/>
        </w:rPr>
      </w:pPr>
      <w:r w:rsidRPr="00B05286">
        <w:rPr>
          <w:rFonts w:ascii="Times New Roman" w:hAnsi="Times New Roman" w:cs="Times New Roman"/>
          <w:sz w:val="24"/>
          <w:szCs w:val="24"/>
          <w:u w:val="single"/>
        </w:rPr>
        <w:t>Stanowisko powinno być wyposażone w :</w:t>
      </w:r>
    </w:p>
    <w:p w:rsidR="00B05286" w:rsidRPr="00B05286" w:rsidRDefault="00B05286" w:rsidP="00B05286">
      <w:pPr>
        <w:rPr>
          <w:rFonts w:ascii="Times New Roman" w:hAnsi="Times New Roman" w:cs="Times New Roman"/>
          <w:sz w:val="24"/>
          <w:szCs w:val="24"/>
        </w:rPr>
      </w:pPr>
      <w:r w:rsidRPr="00B05286">
        <w:rPr>
          <w:rFonts w:ascii="Times New Roman" w:hAnsi="Times New Roman" w:cs="Times New Roman"/>
          <w:sz w:val="24"/>
          <w:szCs w:val="24"/>
        </w:rPr>
        <w:t> 2-stopniową pompę odśrodkowa:</w:t>
      </w:r>
    </w:p>
    <w:p w:rsidR="00B05286" w:rsidRPr="00B05286" w:rsidRDefault="00B05286" w:rsidP="00B05286">
      <w:pPr>
        <w:rPr>
          <w:rFonts w:ascii="Times New Roman" w:hAnsi="Times New Roman" w:cs="Times New Roman"/>
          <w:sz w:val="24"/>
          <w:szCs w:val="24"/>
        </w:rPr>
      </w:pPr>
      <w:r w:rsidRPr="00B05286">
        <w:rPr>
          <w:rFonts w:ascii="Times New Roman" w:hAnsi="Times New Roman" w:cs="Times New Roman"/>
          <w:sz w:val="24"/>
          <w:szCs w:val="24"/>
        </w:rPr>
        <w:t>- pobór mocy max. : 0,37kW</w:t>
      </w:r>
    </w:p>
    <w:p w:rsidR="00B05286" w:rsidRPr="00B05286" w:rsidRDefault="00B05286" w:rsidP="00B05286">
      <w:pPr>
        <w:rPr>
          <w:rFonts w:ascii="Times New Roman" w:hAnsi="Times New Roman" w:cs="Times New Roman"/>
          <w:sz w:val="24"/>
          <w:szCs w:val="24"/>
        </w:rPr>
      </w:pPr>
      <w:r w:rsidRPr="00B05286">
        <w:rPr>
          <w:rFonts w:ascii="Times New Roman" w:hAnsi="Times New Roman" w:cs="Times New Roman"/>
          <w:sz w:val="24"/>
          <w:szCs w:val="24"/>
        </w:rPr>
        <w:t>- max. przepływ: 4,5 m3 / h</w:t>
      </w:r>
    </w:p>
    <w:p w:rsidR="00B05286" w:rsidRPr="00B05286" w:rsidRDefault="00B05286" w:rsidP="00B05286">
      <w:pPr>
        <w:rPr>
          <w:rFonts w:ascii="Times New Roman" w:hAnsi="Times New Roman" w:cs="Times New Roman"/>
          <w:sz w:val="24"/>
          <w:szCs w:val="24"/>
        </w:rPr>
      </w:pPr>
      <w:r w:rsidRPr="00B05286">
        <w:rPr>
          <w:rFonts w:ascii="Times New Roman" w:hAnsi="Times New Roman" w:cs="Times New Roman"/>
          <w:sz w:val="24"/>
          <w:szCs w:val="24"/>
        </w:rPr>
        <w:lastRenderedPageBreak/>
        <w:t>- wys. podnoszenia: min 10,0 m</w:t>
      </w:r>
    </w:p>
    <w:p w:rsidR="00B05286" w:rsidRPr="00B05286" w:rsidRDefault="00B05286" w:rsidP="00B05286">
      <w:pPr>
        <w:rPr>
          <w:rFonts w:ascii="Times New Roman" w:hAnsi="Times New Roman" w:cs="Times New Roman"/>
          <w:sz w:val="24"/>
          <w:szCs w:val="24"/>
        </w:rPr>
      </w:pPr>
      <w:r w:rsidRPr="00B05286">
        <w:rPr>
          <w:rFonts w:ascii="Times New Roman" w:hAnsi="Times New Roman" w:cs="Times New Roman"/>
          <w:sz w:val="24"/>
          <w:szCs w:val="24"/>
        </w:rPr>
        <w:t> 3 proste odcinki rur, długość pomiarowa min 2,5m</w:t>
      </w:r>
    </w:p>
    <w:p w:rsidR="00B05286" w:rsidRPr="00B05286" w:rsidRDefault="00B05286" w:rsidP="00B05286">
      <w:pPr>
        <w:rPr>
          <w:rFonts w:ascii="Times New Roman" w:hAnsi="Times New Roman" w:cs="Times New Roman"/>
          <w:sz w:val="24"/>
          <w:szCs w:val="24"/>
        </w:rPr>
      </w:pPr>
      <w:r w:rsidRPr="00B05286">
        <w:rPr>
          <w:rFonts w:ascii="Times New Roman" w:hAnsi="Times New Roman" w:cs="Times New Roman"/>
          <w:sz w:val="24"/>
          <w:szCs w:val="24"/>
        </w:rPr>
        <w:t>- wykonane z miedzi: dwie różne średnice min 22x1mm</w:t>
      </w:r>
    </w:p>
    <w:p w:rsidR="00B05286" w:rsidRPr="00B05286" w:rsidRDefault="00B05286" w:rsidP="00B05286">
      <w:pPr>
        <w:rPr>
          <w:rFonts w:ascii="Times New Roman" w:hAnsi="Times New Roman" w:cs="Times New Roman"/>
          <w:sz w:val="24"/>
          <w:szCs w:val="24"/>
        </w:rPr>
      </w:pPr>
      <w:r w:rsidRPr="00B05286">
        <w:rPr>
          <w:rFonts w:ascii="Times New Roman" w:hAnsi="Times New Roman" w:cs="Times New Roman"/>
          <w:sz w:val="24"/>
          <w:szCs w:val="24"/>
        </w:rPr>
        <w:t>- wykonane ze stali: jedna średnica min. 1/2 &amp;</w:t>
      </w:r>
      <w:proofErr w:type="spellStart"/>
      <w:r w:rsidRPr="00B05286">
        <w:rPr>
          <w:rFonts w:ascii="Times New Roman" w:hAnsi="Times New Roman" w:cs="Times New Roman"/>
          <w:sz w:val="24"/>
          <w:szCs w:val="24"/>
        </w:rPr>
        <w:t>quot</w:t>
      </w:r>
      <w:proofErr w:type="spellEnd"/>
      <w:r w:rsidRPr="00B05286">
        <w:rPr>
          <w:rFonts w:ascii="Times New Roman" w:hAnsi="Times New Roman" w:cs="Times New Roman"/>
          <w:sz w:val="24"/>
          <w:szCs w:val="24"/>
        </w:rPr>
        <w:t>;</w:t>
      </w:r>
    </w:p>
    <w:p w:rsidR="00B05286" w:rsidRPr="00B05286" w:rsidRDefault="00B05286" w:rsidP="00B05286">
      <w:pPr>
        <w:rPr>
          <w:rFonts w:ascii="Times New Roman" w:hAnsi="Times New Roman" w:cs="Times New Roman"/>
          <w:sz w:val="24"/>
          <w:szCs w:val="24"/>
        </w:rPr>
      </w:pPr>
      <w:r w:rsidRPr="00B05286">
        <w:rPr>
          <w:rFonts w:ascii="Times New Roman" w:hAnsi="Times New Roman" w:cs="Times New Roman"/>
          <w:sz w:val="24"/>
          <w:szCs w:val="24"/>
        </w:rPr>
        <w:t> Odcinek rurowy z łukiem rurowym wykonany z miedzi o średnicy min 22x1mm</w:t>
      </w:r>
    </w:p>
    <w:p w:rsidR="00B05286" w:rsidRPr="00B05286" w:rsidRDefault="00B05286" w:rsidP="00B05286">
      <w:pPr>
        <w:rPr>
          <w:rFonts w:ascii="Times New Roman" w:hAnsi="Times New Roman" w:cs="Times New Roman"/>
          <w:sz w:val="24"/>
          <w:szCs w:val="24"/>
        </w:rPr>
      </w:pPr>
      <w:r w:rsidRPr="00B05286">
        <w:rPr>
          <w:rFonts w:ascii="Times New Roman" w:hAnsi="Times New Roman" w:cs="Times New Roman"/>
          <w:sz w:val="24"/>
          <w:szCs w:val="24"/>
        </w:rPr>
        <w:t> Odcinek rury ze zwężeniem / rozszerzaniem – wykonany z miedzi</w:t>
      </w:r>
    </w:p>
    <w:p w:rsidR="00B05286" w:rsidRPr="00B05286" w:rsidRDefault="00B05286" w:rsidP="00B05286">
      <w:pPr>
        <w:rPr>
          <w:rFonts w:ascii="Times New Roman" w:hAnsi="Times New Roman" w:cs="Times New Roman"/>
          <w:sz w:val="24"/>
          <w:szCs w:val="24"/>
        </w:rPr>
      </w:pPr>
      <w:r w:rsidRPr="00B05286">
        <w:rPr>
          <w:rFonts w:ascii="Times New Roman" w:hAnsi="Times New Roman" w:cs="Times New Roman"/>
          <w:sz w:val="24"/>
          <w:szCs w:val="24"/>
        </w:rPr>
        <w:t>- zwężenie, średnica: min. 18x1mm</w:t>
      </w:r>
    </w:p>
    <w:p w:rsidR="00B05286" w:rsidRPr="00B05286" w:rsidRDefault="00B05286" w:rsidP="00B05286">
      <w:pPr>
        <w:rPr>
          <w:rFonts w:ascii="Times New Roman" w:hAnsi="Times New Roman" w:cs="Times New Roman"/>
          <w:sz w:val="24"/>
          <w:szCs w:val="24"/>
        </w:rPr>
      </w:pPr>
    </w:p>
    <w:p w:rsidR="00B05286" w:rsidRPr="00B05286" w:rsidRDefault="00B05286" w:rsidP="00B05286">
      <w:pPr>
        <w:rPr>
          <w:rFonts w:ascii="Times New Roman" w:hAnsi="Times New Roman" w:cs="Times New Roman"/>
          <w:sz w:val="24"/>
          <w:szCs w:val="24"/>
        </w:rPr>
      </w:pPr>
      <w:r w:rsidRPr="00B05286">
        <w:rPr>
          <w:rFonts w:ascii="Times New Roman" w:hAnsi="Times New Roman" w:cs="Times New Roman"/>
          <w:sz w:val="24"/>
          <w:szCs w:val="24"/>
        </w:rPr>
        <w:t>- poszerzenie, średnica: min. 28x1mm</w:t>
      </w:r>
    </w:p>
    <w:p w:rsidR="00B05286" w:rsidRPr="00B05286" w:rsidRDefault="00B05286" w:rsidP="00B05286">
      <w:pPr>
        <w:rPr>
          <w:rFonts w:ascii="Times New Roman" w:hAnsi="Times New Roman" w:cs="Times New Roman"/>
          <w:sz w:val="24"/>
          <w:szCs w:val="24"/>
        </w:rPr>
      </w:pPr>
      <w:r w:rsidRPr="00B05286">
        <w:rPr>
          <w:rFonts w:ascii="Times New Roman" w:hAnsi="Times New Roman" w:cs="Times New Roman"/>
          <w:sz w:val="24"/>
          <w:szCs w:val="24"/>
        </w:rPr>
        <w:t> Odcinek rurowy z zaworami i kształtkami wykonany z miedzi o średnicy min. 18x1mm</w:t>
      </w:r>
    </w:p>
    <w:p w:rsidR="00B05286" w:rsidRPr="00B05286" w:rsidRDefault="00B05286" w:rsidP="00B05286">
      <w:pPr>
        <w:rPr>
          <w:rFonts w:ascii="Times New Roman" w:hAnsi="Times New Roman" w:cs="Times New Roman"/>
          <w:sz w:val="24"/>
          <w:szCs w:val="24"/>
        </w:rPr>
      </w:pPr>
      <w:r w:rsidRPr="00B05286">
        <w:rPr>
          <w:rFonts w:ascii="Times New Roman" w:hAnsi="Times New Roman" w:cs="Times New Roman"/>
          <w:sz w:val="24"/>
          <w:szCs w:val="24"/>
        </w:rPr>
        <w:t> Zbiornik pomiarowy objętości.: min. 20L</w:t>
      </w:r>
    </w:p>
    <w:p w:rsidR="00B05286" w:rsidRPr="00B05286" w:rsidRDefault="00B05286" w:rsidP="00B05286">
      <w:pPr>
        <w:rPr>
          <w:rFonts w:ascii="Times New Roman" w:hAnsi="Times New Roman" w:cs="Times New Roman"/>
          <w:sz w:val="24"/>
          <w:szCs w:val="24"/>
        </w:rPr>
      </w:pPr>
      <w:r w:rsidRPr="00B05286">
        <w:rPr>
          <w:rFonts w:ascii="Times New Roman" w:hAnsi="Times New Roman" w:cs="Times New Roman"/>
          <w:sz w:val="24"/>
          <w:szCs w:val="24"/>
        </w:rPr>
        <w:t> Zbiornik na wodę obiegową.: min. 100L</w:t>
      </w:r>
    </w:p>
    <w:p w:rsidR="00B05286" w:rsidRPr="00B05286" w:rsidRDefault="00B05286" w:rsidP="00B05286">
      <w:pPr>
        <w:rPr>
          <w:rFonts w:ascii="Times New Roman" w:hAnsi="Times New Roman" w:cs="Times New Roman"/>
          <w:sz w:val="24"/>
          <w:szCs w:val="24"/>
        </w:rPr>
      </w:pPr>
      <w:r w:rsidRPr="00B05286">
        <w:rPr>
          <w:rFonts w:ascii="Times New Roman" w:hAnsi="Times New Roman" w:cs="Times New Roman"/>
          <w:sz w:val="24"/>
          <w:szCs w:val="24"/>
        </w:rPr>
        <w:t> Zakresy pomiarowe</w:t>
      </w:r>
    </w:p>
    <w:p w:rsidR="00B05286" w:rsidRPr="00B05286" w:rsidRDefault="00B05286" w:rsidP="00B05286">
      <w:pPr>
        <w:rPr>
          <w:rFonts w:ascii="Times New Roman" w:hAnsi="Times New Roman" w:cs="Times New Roman"/>
          <w:sz w:val="24"/>
          <w:szCs w:val="24"/>
        </w:rPr>
      </w:pPr>
      <w:r w:rsidRPr="00B05286">
        <w:rPr>
          <w:rFonts w:ascii="Times New Roman" w:hAnsi="Times New Roman" w:cs="Times New Roman"/>
          <w:sz w:val="24"/>
          <w:szCs w:val="24"/>
        </w:rPr>
        <w:t>- ciśnienie w zakresie : -1 ... 1,5bar</w:t>
      </w:r>
    </w:p>
    <w:p w:rsidR="00B05286" w:rsidRPr="00B05286" w:rsidRDefault="00B05286" w:rsidP="00B05286">
      <w:pPr>
        <w:rPr>
          <w:rFonts w:ascii="Times New Roman" w:hAnsi="Times New Roman" w:cs="Times New Roman"/>
          <w:sz w:val="24"/>
          <w:szCs w:val="24"/>
        </w:rPr>
      </w:pPr>
      <w:r w:rsidRPr="00B05286">
        <w:rPr>
          <w:rFonts w:ascii="Times New Roman" w:hAnsi="Times New Roman" w:cs="Times New Roman"/>
          <w:sz w:val="24"/>
          <w:szCs w:val="24"/>
        </w:rPr>
        <w:t>- ciśnienie różnicowe: min. 1x 0 ... +/- 350mbar, 8x 0 ... 1000mmWC</w:t>
      </w:r>
    </w:p>
    <w:p w:rsidR="00B05286" w:rsidRPr="00B05286" w:rsidRDefault="00B05286" w:rsidP="00B05286">
      <w:pPr>
        <w:rPr>
          <w:rFonts w:ascii="Times New Roman" w:hAnsi="Times New Roman" w:cs="Times New Roman"/>
          <w:sz w:val="24"/>
          <w:szCs w:val="24"/>
        </w:rPr>
      </w:pPr>
      <w:r w:rsidRPr="00B05286">
        <w:rPr>
          <w:rFonts w:ascii="Times New Roman" w:hAnsi="Times New Roman" w:cs="Times New Roman"/>
          <w:sz w:val="24"/>
          <w:szCs w:val="24"/>
        </w:rPr>
        <w:t>- przepływ: min. 1x 400 ... 4000L / h</w:t>
      </w:r>
    </w:p>
    <w:p w:rsidR="00B05286" w:rsidRPr="00B05286" w:rsidRDefault="00B05286" w:rsidP="00B05286">
      <w:pPr>
        <w:rPr>
          <w:rFonts w:ascii="Times New Roman" w:hAnsi="Times New Roman" w:cs="Times New Roman"/>
          <w:sz w:val="24"/>
          <w:szCs w:val="24"/>
        </w:rPr>
      </w:pPr>
      <w:r w:rsidRPr="00B05286">
        <w:rPr>
          <w:rFonts w:ascii="Times New Roman" w:hAnsi="Times New Roman" w:cs="Times New Roman"/>
          <w:sz w:val="24"/>
          <w:szCs w:val="24"/>
        </w:rPr>
        <w:t xml:space="preserve"> Zasilenie : 230 V, 50 </w:t>
      </w:r>
      <w:proofErr w:type="spellStart"/>
      <w:r w:rsidRPr="00B05286">
        <w:rPr>
          <w:rFonts w:ascii="Times New Roman" w:hAnsi="Times New Roman" w:cs="Times New Roman"/>
          <w:sz w:val="24"/>
          <w:szCs w:val="24"/>
        </w:rPr>
        <w:t>Hz</w:t>
      </w:r>
      <w:proofErr w:type="spellEnd"/>
      <w:r w:rsidRPr="00B05286">
        <w:rPr>
          <w:rFonts w:ascii="Times New Roman" w:hAnsi="Times New Roman" w:cs="Times New Roman"/>
          <w:sz w:val="24"/>
          <w:szCs w:val="24"/>
        </w:rPr>
        <w:t xml:space="preserve">, 1 faza 230 V, 60 </w:t>
      </w:r>
      <w:proofErr w:type="spellStart"/>
      <w:r w:rsidRPr="00B05286">
        <w:rPr>
          <w:rFonts w:ascii="Times New Roman" w:hAnsi="Times New Roman" w:cs="Times New Roman"/>
          <w:sz w:val="24"/>
          <w:szCs w:val="24"/>
        </w:rPr>
        <w:t>Hz</w:t>
      </w:r>
      <w:proofErr w:type="spellEnd"/>
    </w:p>
    <w:p w:rsidR="00B05286" w:rsidRPr="00B05286" w:rsidRDefault="00B05286" w:rsidP="00B05286">
      <w:pPr>
        <w:rPr>
          <w:rFonts w:ascii="Times New Roman" w:hAnsi="Times New Roman" w:cs="Times New Roman"/>
          <w:sz w:val="24"/>
          <w:szCs w:val="24"/>
        </w:rPr>
      </w:pPr>
      <w:r w:rsidRPr="00B05286">
        <w:rPr>
          <w:rFonts w:ascii="Times New Roman" w:hAnsi="Times New Roman" w:cs="Times New Roman"/>
          <w:sz w:val="24"/>
          <w:szCs w:val="24"/>
        </w:rPr>
        <w:t> Waga zestawu : max. 400 kg</w:t>
      </w:r>
    </w:p>
    <w:p w:rsidR="00B05286" w:rsidRDefault="00B05286" w:rsidP="00090E35">
      <w:pPr>
        <w:rPr>
          <w:rFonts w:ascii="Times New Roman" w:hAnsi="Times New Roman" w:cs="Times New Roman"/>
          <w:i/>
          <w:sz w:val="24"/>
          <w:szCs w:val="24"/>
        </w:rPr>
      </w:pPr>
    </w:p>
    <w:p w:rsidR="00B05286" w:rsidRPr="0026526B" w:rsidRDefault="00B05286" w:rsidP="00090E35">
      <w:pPr>
        <w:rPr>
          <w:rFonts w:ascii="Times New Roman" w:hAnsi="Times New Roman" w:cs="Times New Roman"/>
          <w:sz w:val="24"/>
          <w:szCs w:val="24"/>
        </w:rPr>
      </w:pPr>
    </w:p>
    <w:p w:rsidR="00B5447C" w:rsidRDefault="00090E35" w:rsidP="00DE3F0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</w:t>
      </w:r>
    </w:p>
    <w:sectPr w:rsidR="00B5447C" w:rsidSect="00DE3F02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890" w:rsidRDefault="00A65890" w:rsidP="00A944F7">
      <w:pPr>
        <w:spacing w:after="0" w:line="240" w:lineRule="auto"/>
      </w:pPr>
      <w:r>
        <w:separator/>
      </w:r>
    </w:p>
  </w:endnote>
  <w:endnote w:type="continuationSeparator" w:id="0">
    <w:p w:rsidR="00A65890" w:rsidRDefault="00A65890" w:rsidP="00A9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868726"/>
      <w:docPartObj>
        <w:docPartGallery w:val="Page Numbers (Bottom of Page)"/>
        <w:docPartUnique/>
      </w:docPartObj>
    </w:sdtPr>
    <w:sdtEndPr/>
    <w:sdtContent>
      <w:p w:rsidR="00A944F7" w:rsidRDefault="00A944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AB1">
          <w:rPr>
            <w:noProof/>
          </w:rPr>
          <w:t>2</w:t>
        </w:r>
        <w:r>
          <w:fldChar w:fldCharType="end"/>
        </w:r>
      </w:p>
    </w:sdtContent>
  </w:sdt>
  <w:p w:rsidR="00A944F7" w:rsidRDefault="00A944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890" w:rsidRDefault="00A65890" w:rsidP="00A944F7">
      <w:pPr>
        <w:spacing w:after="0" w:line="240" w:lineRule="auto"/>
      </w:pPr>
      <w:r>
        <w:separator/>
      </w:r>
    </w:p>
  </w:footnote>
  <w:footnote w:type="continuationSeparator" w:id="0">
    <w:p w:rsidR="00A65890" w:rsidRDefault="00A65890" w:rsidP="00A9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111C8"/>
    <w:multiLevelType w:val="hybridMultilevel"/>
    <w:tmpl w:val="D06A2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737A7"/>
    <w:multiLevelType w:val="hybridMultilevel"/>
    <w:tmpl w:val="8A0EAF3C"/>
    <w:lvl w:ilvl="0" w:tplc="07F0D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B72D2C"/>
    <w:multiLevelType w:val="hybridMultilevel"/>
    <w:tmpl w:val="9FD8C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11"/>
    <w:rsid w:val="00047839"/>
    <w:rsid w:val="00090E35"/>
    <w:rsid w:val="001D0FEC"/>
    <w:rsid w:val="001E53CB"/>
    <w:rsid w:val="001E7AB1"/>
    <w:rsid w:val="002222FC"/>
    <w:rsid w:val="002440A5"/>
    <w:rsid w:val="00255674"/>
    <w:rsid w:val="00274851"/>
    <w:rsid w:val="002D66D3"/>
    <w:rsid w:val="003576EA"/>
    <w:rsid w:val="003B7153"/>
    <w:rsid w:val="003D47EC"/>
    <w:rsid w:val="003D592F"/>
    <w:rsid w:val="0045501B"/>
    <w:rsid w:val="00471BD4"/>
    <w:rsid w:val="00481EBF"/>
    <w:rsid w:val="004A5EE0"/>
    <w:rsid w:val="004B6831"/>
    <w:rsid w:val="00512A50"/>
    <w:rsid w:val="0062547C"/>
    <w:rsid w:val="00697300"/>
    <w:rsid w:val="007015A0"/>
    <w:rsid w:val="007E37D1"/>
    <w:rsid w:val="008652C8"/>
    <w:rsid w:val="00880617"/>
    <w:rsid w:val="00896A35"/>
    <w:rsid w:val="008A39CF"/>
    <w:rsid w:val="009851AA"/>
    <w:rsid w:val="00991932"/>
    <w:rsid w:val="009E57B3"/>
    <w:rsid w:val="00A65890"/>
    <w:rsid w:val="00A944F7"/>
    <w:rsid w:val="00B05286"/>
    <w:rsid w:val="00B07A68"/>
    <w:rsid w:val="00B127EC"/>
    <w:rsid w:val="00B5447C"/>
    <w:rsid w:val="00BC2794"/>
    <w:rsid w:val="00C11551"/>
    <w:rsid w:val="00C166AC"/>
    <w:rsid w:val="00C8006D"/>
    <w:rsid w:val="00D21833"/>
    <w:rsid w:val="00D32953"/>
    <w:rsid w:val="00DC4D7A"/>
    <w:rsid w:val="00DD5FF1"/>
    <w:rsid w:val="00DE3F02"/>
    <w:rsid w:val="00E0687B"/>
    <w:rsid w:val="00E4338D"/>
    <w:rsid w:val="00EB244A"/>
    <w:rsid w:val="00F60E53"/>
    <w:rsid w:val="00FA0811"/>
    <w:rsid w:val="00FD49E9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5FA2"/>
  <w15:chartTrackingRefBased/>
  <w15:docId w15:val="{4DCAA7CB-ECDA-44E0-B05D-3C4010DB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0E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0E3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94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4F7"/>
  </w:style>
  <w:style w:type="paragraph" w:styleId="Stopka">
    <w:name w:val="footer"/>
    <w:basedOn w:val="Normalny"/>
    <w:link w:val="StopkaZnak"/>
    <w:uiPriority w:val="99"/>
    <w:unhideWhenUsed/>
    <w:rsid w:val="00A94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4F7"/>
  </w:style>
  <w:style w:type="paragraph" w:styleId="Tekstdymka">
    <w:name w:val="Balloon Text"/>
    <w:basedOn w:val="Normalny"/>
    <w:link w:val="TekstdymkaZnak"/>
    <w:uiPriority w:val="99"/>
    <w:semiHidden/>
    <w:unhideWhenUsed/>
    <w:rsid w:val="008A3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16</cp:revision>
  <cp:lastPrinted>2020-12-18T09:52:00Z</cp:lastPrinted>
  <dcterms:created xsi:type="dcterms:W3CDTF">2020-12-03T07:09:00Z</dcterms:created>
  <dcterms:modified xsi:type="dcterms:W3CDTF">2020-12-18T09:52:00Z</dcterms:modified>
</cp:coreProperties>
</file>