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D118C6"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KAI.262.5</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Pr>
          <w:rFonts w:ascii="Times New Roman" w:hAnsi="Times New Roman" w:cs="Times New Roman"/>
          <w:i/>
          <w:iCs/>
          <w:sz w:val="24"/>
          <w:szCs w:val="24"/>
        </w:rPr>
        <w:t>r 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D118C6" w:rsidRDefault="007A76D0" w:rsidP="00D118C6">
      <w:pPr>
        <w:jc w:val="both"/>
        <w:rPr>
          <w:rFonts w:ascii="Times New Roman" w:eastAsia="Times New Roman"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Pr="007A76D0">
        <w:rPr>
          <w:rFonts w:ascii="Times New Roman" w:eastAsia="Calibri" w:hAnsi="Times New Roman" w:cs="Times New Roman"/>
          <w:sz w:val="24"/>
          <w:szCs w:val="24"/>
          <w:lang w:eastAsia="pl-PL"/>
        </w:rPr>
        <w:t xml:space="preserve">na wykonanie zadania pn.: </w:t>
      </w:r>
      <w:r w:rsidR="00D118C6" w:rsidRPr="00D118C6">
        <w:rPr>
          <w:rFonts w:ascii="Times New Roman" w:eastAsia="Times New Roman" w:hAnsi="Times New Roman" w:cs="Times New Roman"/>
          <w:b/>
          <w:sz w:val="24"/>
          <w:szCs w:val="24"/>
          <w:lang w:eastAsia="pl-PL"/>
        </w:rPr>
        <w:t>„</w:t>
      </w:r>
      <w:r w:rsidR="00D118C6" w:rsidRPr="00D118C6">
        <w:rPr>
          <w:rFonts w:ascii="Times New Roman" w:hAnsi="Times New Roman" w:cs="Times New Roman"/>
          <w:b/>
          <w:sz w:val="24"/>
          <w:szCs w:val="24"/>
        </w:rPr>
        <w:t>Remont pomieszczeń Domu Studenta PUZ im. Ignacego Mościckiego w Ciechanowie”</w:t>
      </w:r>
    </w:p>
    <w:p w:rsidR="007A76D0" w:rsidRPr="00D118C6" w:rsidRDefault="007A76D0" w:rsidP="00D118C6">
      <w:pPr>
        <w:spacing w:line="276" w:lineRule="auto"/>
        <w:jc w:val="both"/>
        <w:rPr>
          <w:rFonts w:ascii="Times New Roman" w:eastAsia="Lucida Sans Unicode" w:hAnsi="Times New Roman" w:cs="Mangal"/>
          <w:kern w:val="3"/>
          <w:sz w:val="24"/>
          <w:szCs w:val="24"/>
          <w:lang w:eastAsia="zh-CN" w:bidi="hi-IN"/>
        </w:rPr>
      </w:pPr>
      <w:r w:rsidRPr="007A76D0">
        <w:rPr>
          <w:rFonts w:ascii="Times New Roman" w:hAnsi="Times New Roman" w:cs="Times New Roman"/>
          <w:bCs/>
          <w:sz w:val="24"/>
          <w:szCs w:val="24"/>
        </w:rPr>
        <w:t>Umowę zawarto w wyniku przeprowadzonego postępowania n</w:t>
      </w:r>
      <w:r w:rsidR="00D118C6">
        <w:rPr>
          <w:rFonts w:ascii="Times New Roman" w:hAnsi="Times New Roman" w:cs="Times New Roman"/>
          <w:bCs/>
          <w:sz w:val="24"/>
          <w:szCs w:val="24"/>
        </w:rPr>
        <w:t>r KAI.262.5</w:t>
      </w:r>
      <w:r w:rsidRPr="007A76D0">
        <w:rPr>
          <w:rFonts w:ascii="Times New Roman" w:hAnsi="Times New Roman" w:cs="Times New Roman"/>
          <w:bCs/>
          <w:sz w:val="24"/>
          <w:szCs w:val="24"/>
        </w:rPr>
        <w:t>.2020 o udzie</w:t>
      </w:r>
      <w:r w:rsidR="00D118C6">
        <w:rPr>
          <w:rFonts w:ascii="Times New Roman" w:hAnsi="Times New Roman" w:cs="Times New Roman"/>
          <w:bCs/>
          <w:sz w:val="24"/>
          <w:szCs w:val="24"/>
        </w:rPr>
        <w:t xml:space="preserve">lenie Zamówienia Publicznego w </w:t>
      </w:r>
      <w:r w:rsidR="00D118C6" w:rsidRPr="00D118C6">
        <w:rPr>
          <w:rFonts w:ascii="Times New Roman" w:eastAsia="Lucida Sans Unicode" w:hAnsi="Times New Roman" w:cs="Mangal"/>
          <w:kern w:val="3"/>
          <w:sz w:val="24"/>
          <w:szCs w:val="24"/>
          <w:lang w:eastAsia="zh-CN" w:bidi="hi-IN"/>
        </w:rPr>
        <w:t xml:space="preserve">oparciu o art. 4 pkt 8 ustawy z dnia 29 stycznia 2004 r. - Prawo zamówień publicznych (tj. Dz. U. z 2019 r. poz. 1843), który stanowi, że ustawy nie stosuje się do zamówień, których wartość nie przekracza wyrażonej w złotych </w:t>
      </w:r>
      <w:r w:rsidR="00D118C6">
        <w:rPr>
          <w:rFonts w:ascii="Times New Roman" w:eastAsia="Lucida Sans Unicode" w:hAnsi="Times New Roman" w:cs="Mangal"/>
          <w:kern w:val="3"/>
          <w:sz w:val="24"/>
          <w:szCs w:val="24"/>
          <w:lang w:eastAsia="zh-CN" w:bidi="hi-IN"/>
        </w:rPr>
        <w:t>równowartości kwoty          30 000 euro.</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D118C6" w:rsidRPr="00D118C6" w:rsidRDefault="00050783" w:rsidP="00D118C6">
      <w:pPr>
        <w:autoSpaceDE w:val="0"/>
        <w:jc w:val="both"/>
        <w:rPr>
          <w:rFonts w:ascii="Times New Roman" w:eastAsia="Lucida Sans Unicode" w:hAnsi="Times New Roman" w:cs="Mangal"/>
          <w:color w:val="000000"/>
          <w:sz w:val="24"/>
          <w:szCs w:val="24"/>
          <w:lang w:eastAsia="zh-CN"/>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D118C6">
        <w:rPr>
          <w:rFonts w:ascii="Times New Roman" w:hAnsi="Times New Roman" w:cs="Times New Roman"/>
          <w:sz w:val="24"/>
          <w:szCs w:val="24"/>
        </w:rPr>
        <w:t xml:space="preserve"> roboty remontowe </w:t>
      </w:r>
      <w:r w:rsidR="00D118C6" w:rsidRPr="00D118C6">
        <w:rPr>
          <w:rFonts w:ascii="Times New Roman" w:eastAsia="Lucida Sans Unicode" w:hAnsi="Times New Roman" w:cs="Mangal"/>
          <w:color w:val="000000"/>
          <w:sz w:val="24"/>
          <w:szCs w:val="24"/>
          <w:lang w:eastAsia="zh-CN"/>
        </w:rPr>
        <w:t>polegające na wymianie wewnętrznej instalacji elektrycznej w częściach mieszkalnych Domu Studenta z podziałem na zadania.</w:t>
      </w:r>
    </w:p>
    <w:p w:rsidR="00D118C6" w:rsidRPr="00D118C6" w:rsidRDefault="00D118C6" w:rsidP="00D118C6">
      <w:pPr>
        <w:autoSpaceDE w:val="0"/>
        <w:autoSpaceDN w:val="0"/>
        <w:adjustRightInd w:val="0"/>
        <w:spacing w:after="0" w:line="240" w:lineRule="auto"/>
        <w:rPr>
          <w:rFonts w:ascii="Times New Roman" w:hAnsi="Times New Roman" w:cs="Times New Roman"/>
          <w:sz w:val="24"/>
          <w:szCs w:val="24"/>
        </w:rPr>
      </w:pPr>
      <w:r w:rsidRPr="00D118C6">
        <w:rPr>
          <w:rFonts w:ascii="Times New Roman" w:eastAsia="Lucida Sans Unicode" w:hAnsi="Times New Roman" w:cs="Mangal"/>
          <w:color w:val="000000"/>
          <w:sz w:val="24"/>
          <w:szCs w:val="24"/>
          <w:lang w:eastAsia="zh-CN"/>
        </w:rPr>
        <w:t xml:space="preserve">Zadanie nr 1 - </w:t>
      </w:r>
      <w:r w:rsidRPr="00D118C6">
        <w:rPr>
          <w:rFonts w:ascii="Times New Roman" w:hAnsi="Times New Roman" w:cs="Times New Roman"/>
          <w:sz w:val="24"/>
          <w:szCs w:val="24"/>
        </w:rPr>
        <w:t>Wymiana wewnętrznej instalacji elektrycznej w mieszkaniu nr 1.</w:t>
      </w:r>
    </w:p>
    <w:p w:rsidR="00D118C6" w:rsidRPr="00D118C6" w:rsidRDefault="00D118C6" w:rsidP="00D118C6">
      <w:pPr>
        <w:autoSpaceDE w:val="0"/>
        <w:autoSpaceDN w:val="0"/>
        <w:adjustRightInd w:val="0"/>
        <w:spacing w:after="0" w:line="240" w:lineRule="auto"/>
        <w:rPr>
          <w:rFonts w:ascii="Times New Roman" w:hAnsi="Times New Roman" w:cs="Times New Roman"/>
          <w:sz w:val="24"/>
          <w:szCs w:val="24"/>
        </w:rPr>
      </w:pPr>
      <w:r w:rsidRPr="00D118C6">
        <w:rPr>
          <w:rFonts w:ascii="Times New Roman" w:hAnsi="Times New Roman" w:cs="Times New Roman"/>
          <w:sz w:val="24"/>
          <w:szCs w:val="24"/>
        </w:rPr>
        <w:t>Zadanie nr 2 - Wymiana wewnętrznej instalacji elektrycznej w mieszkaniu nr 2.</w:t>
      </w:r>
    </w:p>
    <w:p w:rsidR="00D118C6" w:rsidRPr="00D118C6" w:rsidRDefault="00D118C6" w:rsidP="00D118C6">
      <w:pPr>
        <w:autoSpaceDE w:val="0"/>
        <w:autoSpaceDN w:val="0"/>
        <w:adjustRightInd w:val="0"/>
        <w:spacing w:after="0" w:line="240" w:lineRule="auto"/>
        <w:rPr>
          <w:rFonts w:ascii="Times New Roman" w:hAnsi="Times New Roman" w:cs="Times New Roman"/>
          <w:sz w:val="24"/>
          <w:szCs w:val="24"/>
        </w:rPr>
      </w:pPr>
      <w:r w:rsidRPr="00D118C6">
        <w:rPr>
          <w:rFonts w:ascii="Times New Roman" w:hAnsi="Times New Roman" w:cs="Times New Roman"/>
          <w:sz w:val="24"/>
          <w:szCs w:val="24"/>
        </w:rPr>
        <w:t>Zadanie nr 3 - Remont instalacji elektrycznej w mieszkaniu nr 3.</w:t>
      </w:r>
    </w:p>
    <w:p w:rsidR="00050783" w:rsidRDefault="00D118C6" w:rsidP="00D118C6">
      <w:pPr>
        <w:autoSpaceDE w:val="0"/>
        <w:autoSpaceDN w:val="0"/>
        <w:adjustRightInd w:val="0"/>
        <w:spacing w:after="0" w:line="240" w:lineRule="auto"/>
        <w:rPr>
          <w:rFonts w:ascii="Times New Roman" w:hAnsi="Times New Roman" w:cs="Times New Roman"/>
          <w:sz w:val="24"/>
          <w:szCs w:val="24"/>
        </w:rPr>
      </w:pPr>
      <w:r w:rsidRPr="00D118C6">
        <w:rPr>
          <w:rFonts w:ascii="Times New Roman" w:hAnsi="Times New Roman" w:cs="Times New Roman"/>
          <w:sz w:val="24"/>
          <w:szCs w:val="24"/>
        </w:rPr>
        <w:t>Zadanie nr 4 - Remont mieszkania i wymiana wewnętrznej instalacji elektrycznej w mieszkaniu nr 4.</w:t>
      </w:r>
    </w:p>
    <w:p w:rsidR="00D118C6" w:rsidRPr="007A76D0" w:rsidRDefault="00D118C6" w:rsidP="00D118C6">
      <w:pPr>
        <w:autoSpaceDE w:val="0"/>
        <w:autoSpaceDN w:val="0"/>
        <w:adjustRightInd w:val="0"/>
        <w:spacing w:after="0" w:line="240" w:lineRule="auto"/>
        <w:rPr>
          <w:rFonts w:ascii="Times New Roman" w:hAnsi="Times New Roman" w:cs="Times New Roman"/>
          <w:sz w:val="24"/>
          <w:szCs w:val="24"/>
        </w:rPr>
      </w:pP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D118C6">
        <w:rPr>
          <w:rFonts w:ascii="Times New Roman" w:hAnsi="Times New Roman" w:cs="Times New Roman"/>
          <w:sz w:val="24"/>
          <w:szCs w:val="24"/>
        </w:rPr>
        <w:t>obót – (Załącznik 1</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 Termin rozpoczęci</w:t>
      </w:r>
      <w:r w:rsidR="00E77FB4" w:rsidRPr="007A76D0">
        <w:rPr>
          <w:rFonts w:ascii="Times New Roman" w:hAnsi="Times New Roman" w:cs="Times New Roman"/>
          <w:sz w:val="24"/>
          <w:szCs w:val="24"/>
        </w:rPr>
        <w:t>a robót :</w:t>
      </w:r>
      <w:r w:rsidRPr="007A76D0">
        <w:rPr>
          <w:rFonts w:ascii="Times New Roman" w:hAnsi="Times New Roman" w:cs="Times New Roman"/>
          <w:sz w:val="24"/>
          <w:szCs w:val="24"/>
        </w:rPr>
        <w:t xml:space="preserve"> od dnia zawarcia umowy.</w:t>
      </w:r>
    </w:p>
    <w:p w:rsidR="000D6783" w:rsidRPr="007A76D0" w:rsidRDefault="000D6783" w:rsidP="00841EE8">
      <w:pPr>
        <w:rPr>
          <w:rFonts w:ascii="Times New Roman" w:hAnsi="Times New Roman" w:cs="Times New Roman"/>
          <w:b/>
          <w:sz w:val="24"/>
          <w:szCs w:val="24"/>
        </w:rPr>
      </w:pPr>
      <w:r w:rsidRPr="007A76D0">
        <w:rPr>
          <w:rFonts w:ascii="Times New Roman" w:hAnsi="Times New Roman" w:cs="Times New Roman"/>
          <w:b/>
          <w:sz w:val="24"/>
          <w:szCs w:val="24"/>
        </w:rPr>
        <w:t>6.</w:t>
      </w:r>
      <w:r w:rsidR="007A76D0" w:rsidRPr="007A76D0">
        <w:rPr>
          <w:rFonts w:ascii="Times New Roman" w:hAnsi="Times New Roman" w:cs="Times New Roman"/>
          <w:b/>
          <w:sz w:val="24"/>
          <w:szCs w:val="24"/>
        </w:rPr>
        <w:t xml:space="preserve"> Termin zakończenia robót: 30 września 2020 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zabezpieczenia i zagospodarowania własnym staraniem i na swój (Wykonawcy) koszt odpadów powstałych w trakcie realizacji prac, w szczególności zgodnie z przepisami ustawy z dnia 14 grudnia 2012 r. o odpadach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Dz. U. z 2016 r. poz. 1987 ze zm.) i ustawą z dnia 27 kwietnia 2001r. Prawo ochrony środowiska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xml:space="preserve">.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0D6783" w:rsidRPr="007A76D0">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1.Stosownie do art. 29 ust.3a ustawy Prawo zamówień publicznych Zamawiający wymaga zatrudnienia przez Wykonawcę lub podwykonawców na podstawie umowy o pracę osób wykonujących czynności w zakresie: jeżeli wykonanie tych czynności polega na </w:t>
      </w:r>
      <w:r w:rsidRPr="007A76D0">
        <w:rPr>
          <w:rFonts w:ascii="Times New Roman" w:hAnsi="Times New Roman" w:cs="Times New Roman"/>
          <w:sz w:val="24"/>
          <w:szCs w:val="24"/>
        </w:rPr>
        <w:lastRenderedPageBreak/>
        <w:t>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067B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7A76D0" w:rsidRPr="005345D7">
        <w:rPr>
          <w:rFonts w:ascii="Times New Roman" w:hAnsi="Times New Roman" w:cs="Times New Roman"/>
          <w:b/>
          <w:sz w:val="24"/>
          <w:szCs w:val="24"/>
        </w:rPr>
        <w:t>owy do dnia 30 września 2020</w:t>
      </w:r>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E84001" w:rsidRPr="00E84001" w:rsidRDefault="00E84001" w:rsidP="00E84001">
      <w:pPr>
        <w:autoSpaceDE w:val="0"/>
        <w:autoSpaceDN w:val="0"/>
        <w:adjustRightInd w:val="0"/>
        <w:spacing w:after="0" w:line="240" w:lineRule="auto"/>
        <w:rPr>
          <w:rFonts w:ascii="Times New Roman" w:hAnsi="Times New Roman" w:cs="Times New Roman"/>
          <w:sz w:val="24"/>
          <w:szCs w:val="24"/>
        </w:rPr>
      </w:pPr>
      <w:r w:rsidRPr="00E84001">
        <w:rPr>
          <w:rFonts w:ascii="Times New Roman" w:eastAsia="Lucida Sans Unicode" w:hAnsi="Times New Roman" w:cs="Mangal"/>
          <w:color w:val="000000"/>
          <w:sz w:val="24"/>
          <w:szCs w:val="24"/>
          <w:lang w:eastAsia="zh-CN"/>
        </w:rPr>
        <w:t xml:space="preserve">Zadanie nr 1 - </w:t>
      </w:r>
      <w:r w:rsidRPr="00E84001">
        <w:rPr>
          <w:rFonts w:ascii="Times New Roman" w:hAnsi="Times New Roman" w:cs="Times New Roman"/>
          <w:sz w:val="24"/>
          <w:szCs w:val="24"/>
        </w:rPr>
        <w:t>Wymiana wewnętrznej instalacji e</w:t>
      </w:r>
      <w:r>
        <w:rPr>
          <w:rFonts w:ascii="Times New Roman" w:hAnsi="Times New Roman" w:cs="Times New Roman"/>
          <w:sz w:val="24"/>
          <w:szCs w:val="24"/>
        </w:rPr>
        <w:t>lektrycznej w mieszkaniu nr 1 za kwotę brutto:……………………………………………..</w:t>
      </w:r>
    </w:p>
    <w:p w:rsidR="00E84001" w:rsidRPr="00E84001" w:rsidRDefault="00E84001" w:rsidP="00E84001">
      <w:pPr>
        <w:autoSpaceDE w:val="0"/>
        <w:autoSpaceDN w:val="0"/>
        <w:adjustRightInd w:val="0"/>
        <w:spacing w:after="0" w:line="240" w:lineRule="auto"/>
        <w:rPr>
          <w:rFonts w:ascii="Times New Roman" w:hAnsi="Times New Roman" w:cs="Times New Roman"/>
          <w:sz w:val="24"/>
          <w:szCs w:val="24"/>
        </w:rPr>
      </w:pPr>
      <w:r w:rsidRPr="00E84001">
        <w:rPr>
          <w:rFonts w:ascii="Times New Roman" w:hAnsi="Times New Roman" w:cs="Times New Roman"/>
          <w:sz w:val="24"/>
          <w:szCs w:val="24"/>
        </w:rPr>
        <w:t>Zadanie nr 2 - Wymiana wewnętrznej instalacji e</w:t>
      </w:r>
      <w:r>
        <w:rPr>
          <w:rFonts w:ascii="Times New Roman" w:hAnsi="Times New Roman" w:cs="Times New Roman"/>
          <w:sz w:val="24"/>
          <w:szCs w:val="24"/>
        </w:rPr>
        <w:t>lektrycznej w mieszkaniu nr 2 za kwotę brutto: ……………………………………………</w:t>
      </w:r>
    </w:p>
    <w:p w:rsidR="00E84001" w:rsidRPr="00E84001" w:rsidRDefault="00E84001" w:rsidP="00E84001">
      <w:pPr>
        <w:autoSpaceDE w:val="0"/>
        <w:autoSpaceDN w:val="0"/>
        <w:adjustRightInd w:val="0"/>
        <w:spacing w:after="0" w:line="240" w:lineRule="auto"/>
        <w:rPr>
          <w:rFonts w:ascii="Times New Roman" w:hAnsi="Times New Roman" w:cs="Times New Roman"/>
          <w:sz w:val="24"/>
          <w:szCs w:val="24"/>
        </w:rPr>
      </w:pPr>
      <w:r w:rsidRPr="00E84001">
        <w:rPr>
          <w:rFonts w:ascii="Times New Roman" w:hAnsi="Times New Roman" w:cs="Times New Roman"/>
          <w:sz w:val="24"/>
          <w:szCs w:val="24"/>
        </w:rPr>
        <w:t>Zadanie nr 3 - Remont instalacji elektrycznej w mieszkaniu nr 3</w:t>
      </w:r>
      <w:r>
        <w:rPr>
          <w:rFonts w:ascii="Times New Roman" w:hAnsi="Times New Roman" w:cs="Times New Roman"/>
          <w:sz w:val="24"/>
          <w:szCs w:val="24"/>
        </w:rPr>
        <w:t xml:space="preserve"> za kwotę brutto:……………………………………………</w:t>
      </w:r>
    </w:p>
    <w:p w:rsidR="00E84001" w:rsidRPr="005345D7" w:rsidRDefault="00E84001" w:rsidP="00E84001">
      <w:pPr>
        <w:autoSpaceDE w:val="0"/>
        <w:autoSpaceDN w:val="0"/>
        <w:adjustRightInd w:val="0"/>
        <w:spacing w:after="0" w:line="240" w:lineRule="auto"/>
        <w:rPr>
          <w:rFonts w:ascii="Times New Roman" w:hAnsi="Times New Roman" w:cs="Times New Roman"/>
          <w:sz w:val="24"/>
          <w:szCs w:val="24"/>
        </w:rPr>
      </w:pPr>
      <w:r w:rsidRPr="00E84001">
        <w:rPr>
          <w:rFonts w:ascii="Times New Roman" w:hAnsi="Times New Roman" w:cs="Times New Roman"/>
          <w:sz w:val="24"/>
          <w:szCs w:val="24"/>
        </w:rPr>
        <w:t>Zadanie nr 4 - Remont mieszkania i wymiana wewnętrznej instalacji elektrycznej</w:t>
      </w:r>
      <w:r>
        <w:rPr>
          <w:rFonts w:ascii="Times New Roman" w:hAnsi="Times New Roman" w:cs="Times New Roman"/>
          <w:sz w:val="24"/>
          <w:szCs w:val="24"/>
        </w:rPr>
        <w:t xml:space="preserve"> w mieszkaniu nr 4 za kwotę brutto: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E84001">
        <w:rPr>
          <w:rFonts w:ascii="Times New Roman" w:hAnsi="Times New Roman" w:cs="Times New Roman"/>
          <w:sz w:val="24"/>
          <w:szCs w:val="24"/>
        </w:rPr>
        <w:t>Załącznik</w:t>
      </w:r>
      <w:r w:rsidRPr="005345D7">
        <w:rPr>
          <w:rFonts w:ascii="Times New Roman" w:hAnsi="Times New Roman" w:cs="Times New Roman"/>
          <w:sz w:val="24"/>
          <w:szCs w:val="24"/>
        </w:rPr>
        <w:t xml:space="preserve"> do umowy),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lastRenderedPageBreak/>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331764">
        <w:rPr>
          <w:rFonts w:ascii="Times New Roman" w:hAnsi="Times New Roman" w:cs="Times New Roman"/>
          <w:sz w:val="24"/>
          <w:szCs w:val="24"/>
        </w:rPr>
        <w:t>m mowa w § 1 na okres 36 miesięcy</w:t>
      </w:r>
      <w:r w:rsidRPr="005345D7">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w:t>
      </w:r>
      <w:r w:rsidR="00436724">
        <w:rPr>
          <w:rFonts w:ascii="Times New Roman" w:hAnsi="Times New Roman" w:cs="Times New Roman"/>
          <w:sz w:val="24"/>
          <w:szCs w:val="24"/>
        </w:rPr>
        <w:t>onie Wykonawcy – w wysokości 0,2</w:t>
      </w:r>
      <w:r w:rsidR="00841EE8" w:rsidRPr="005345D7">
        <w:rPr>
          <w:rFonts w:ascii="Times New Roman" w:hAnsi="Times New Roman" w:cs="Times New Roman"/>
          <w:sz w:val="24"/>
          <w:szCs w:val="24"/>
        </w:rPr>
        <w:t xml:space="preserve">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331764">
        <w:rPr>
          <w:rFonts w:ascii="Times New Roman" w:hAnsi="Times New Roman" w:cs="Times New Roman"/>
          <w:sz w:val="24"/>
          <w:szCs w:val="24"/>
        </w:rPr>
        <w:t>od</w:t>
      </w:r>
      <w:r w:rsidR="00436724">
        <w:rPr>
          <w:rFonts w:ascii="Times New Roman" w:hAnsi="Times New Roman" w:cs="Times New Roman"/>
          <w:sz w:val="24"/>
          <w:szCs w:val="24"/>
        </w:rPr>
        <w:t xml:space="preserve"> Zamawiającego - w wysokości 0,2</w:t>
      </w:r>
      <w:r w:rsidRPr="005345D7">
        <w:rPr>
          <w:rFonts w:ascii="Times New Roman" w:hAnsi="Times New Roman" w:cs="Times New Roman"/>
          <w:sz w:val="24"/>
          <w:szCs w:val="24"/>
        </w:rPr>
        <w:t xml:space="preserve">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w:t>
      </w:r>
      <w:r w:rsidR="00331764">
        <w:rPr>
          <w:rFonts w:ascii="Times New Roman" w:hAnsi="Times New Roman" w:cs="Times New Roman"/>
          <w:sz w:val="24"/>
          <w:szCs w:val="24"/>
        </w:rPr>
        <w:t>y Zamawiającemu – w wysokości 0,5</w:t>
      </w:r>
      <w:r w:rsidRPr="005345D7">
        <w:rPr>
          <w:rFonts w:ascii="Times New Roman" w:hAnsi="Times New Roman" w:cs="Times New Roman"/>
          <w:sz w:val="24"/>
          <w:szCs w:val="24"/>
        </w:rPr>
        <w:t xml:space="preserve">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w:t>
      </w:r>
      <w:r w:rsidR="00436724">
        <w:rPr>
          <w:rFonts w:ascii="Times New Roman" w:hAnsi="Times New Roman" w:cs="Times New Roman"/>
          <w:sz w:val="24"/>
          <w:szCs w:val="24"/>
        </w:rPr>
        <w:t>konawcy – w wysokości 0,5</w:t>
      </w:r>
      <w:r w:rsidRPr="005345D7">
        <w:rPr>
          <w:rFonts w:ascii="Times New Roman" w:hAnsi="Times New Roman" w:cs="Times New Roman"/>
          <w:sz w:val="24"/>
          <w:szCs w:val="24"/>
        </w:rPr>
        <w:t xml:space="preserve">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w:t>
      </w:r>
      <w:r w:rsidR="00436724">
        <w:rPr>
          <w:rFonts w:ascii="Times New Roman" w:hAnsi="Times New Roman" w:cs="Times New Roman"/>
          <w:sz w:val="24"/>
          <w:szCs w:val="24"/>
        </w:rPr>
        <w:t>1</w:t>
      </w:r>
      <w:r w:rsidRPr="005345D7">
        <w:rPr>
          <w:rFonts w:ascii="Times New Roman" w:hAnsi="Times New Roman" w:cs="Times New Roman"/>
          <w:sz w:val="24"/>
          <w:szCs w:val="24"/>
        </w:rPr>
        <w:t xml:space="preserve">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w:t>
      </w:r>
      <w:r w:rsidR="00436724">
        <w:rPr>
          <w:rFonts w:ascii="Times New Roman" w:hAnsi="Times New Roman" w:cs="Times New Roman"/>
          <w:sz w:val="24"/>
          <w:szCs w:val="24"/>
        </w:rPr>
        <w:t>mowa w § 15 ust. 8 w wysokości 1</w:t>
      </w:r>
      <w:bookmarkStart w:id="0" w:name="_GoBack"/>
      <w:bookmarkEnd w:id="0"/>
      <w:r w:rsidRPr="005345D7">
        <w:rPr>
          <w:rFonts w:ascii="Times New Roman" w:hAnsi="Times New Roman" w:cs="Times New Roman"/>
          <w:sz w:val="24"/>
          <w:szCs w:val="24"/>
        </w:rPr>
        <w:t xml:space="preserve">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oświadcza, że wykona własnymi siłami następujące roboty budowlane stanowiące przedmiot Umowy: ……………….……………………………………………, a </w:t>
      </w:r>
      <w:r w:rsidRPr="005345D7">
        <w:rPr>
          <w:rFonts w:ascii="Times New Roman" w:hAnsi="Times New Roman" w:cs="Times New Roman"/>
          <w:sz w:val="24"/>
          <w:szCs w:val="24"/>
        </w:rPr>
        <w:lastRenderedPageBreak/>
        <w:t>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lastRenderedPageBreak/>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w:t>
      </w:r>
      <w:r w:rsidR="008821CB" w:rsidRPr="005345D7">
        <w:rPr>
          <w:rFonts w:ascii="Times New Roman" w:hAnsi="Times New Roman" w:cs="Times New Roman"/>
          <w:sz w:val="24"/>
          <w:szCs w:val="24"/>
        </w:rPr>
        <w:lastRenderedPageBreak/>
        <w:t>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w:t>
      </w:r>
      <w:r w:rsidRPr="005345D7">
        <w:rPr>
          <w:rFonts w:ascii="Times New Roman" w:hAnsi="Times New Roman" w:cs="Times New Roman"/>
          <w:sz w:val="24"/>
          <w:szCs w:val="24"/>
        </w:rPr>
        <w:lastRenderedPageBreak/>
        <w:t xml:space="preserve">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1F6BCD" w:rsidRPr="005345D7">
        <w:rPr>
          <w:rFonts w:ascii="Times New Roman" w:hAnsi="Times New Roman" w:cs="Times New Roman"/>
          <w:sz w:val="24"/>
          <w:szCs w:val="24"/>
        </w:rPr>
        <w:t>r 1 – Przedmiar robót</w:t>
      </w:r>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345D7">
        <w:rPr>
          <w:rFonts w:ascii="Times New Roman" w:hAnsi="Times New Roman" w:cs="Times New Roman"/>
          <w:sz w:val="24"/>
          <w:szCs w:val="24"/>
        </w:rPr>
        <w:t xml:space="preserve"> 2 – Formularz cenowy</w:t>
      </w:r>
      <w:r w:rsidRPr="005345D7">
        <w:rPr>
          <w:rFonts w:ascii="Times New Roman" w:hAnsi="Times New Roman" w:cs="Times New Roman"/>
          <w:sz w:val="24"/>
          <w:szCs w:val="24"/>
        </w:rPr>
        <w:t>.</w:t>
      </w:r>
    </w:p>
    <w:p w:rsidR="00CB5BE6" w:rsidRPr="005345D7" w:rsidRDefault="00331764" w:rsidP="00841EE8">
      <w:pPr>
        <w:rPr>
          <w:rFonts w:ascii="Times New Roman" w:hAnsi="Times New Roman" w:cs="Times New Roman"/>
          <w:sz w:val="24"/>
          <w:szCs w:val="24"/>
        </w:rPr>
      </w:pPr>
      <w:r>
        <w:rPr>
          <w:rFonts w:ascii="Times New Roman" w:hAnsi="Times New Roman" w:cs="Times New Roman"/>
          <w:sz w:val="24"/>
          <w:szCs w:val="24"/>
        </w:rPr>
        <w:t>3</w:t>
      </w:r>
      <w:r w:rsidR="001F6BCD" w:rsidRPr="005345D7">
        <w:rPr>
          <w:rFonts w:ascii="Times New Roman" w:hAnsi="Times New Roman" w:cs="Times New Roman"/>
          <w:sz w:val="24"/>
          <w:szCs w:val="24"/>
        </w:rPr>
        <w:t>) Załącznik nr 4</w:t>
      </w:r>
      <w:r w:rsidR="00841EE8" w:rsidRPr="005345D7">
        <w:rPr>
          <w:rFonts w:ascii="Times New Roman" w:hAnsi="Times New Roman" w:cs="Times New Roman"/>
          <w:sz w:val="24"/>
          <w:szCs w:val="24"/>
        </w:rPr>
        <w:t xml:space="preserve"> - Oświadczenie o ochronie informacji - Wykonawca. </w:t>
      </w:r>
    </w:p>
    <w:p w:rsidR="00CB5BE6" w:rsidRPr="005345D7" w:rsidRDefault="00CB5BE6" w:rsidP="00841EE8">
      <w:pPr>
        <w:rPr>
          <w:rFonts w:ascii="Times New Roman" w:hAnsi="Times New Roman" w:cs="Times New Roman"/>
          <w:sz w:val="24"/>
          <w:szCs w:val="24"/>
        </w:rPr>
      </w:pP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B0" w:rsidRDefault="002343B0" w:rsidP="004D4E44">
      <w:pPr>
        <w:spacing w:after="0" w:line="240" w:lineRule="auto"/>
      </w:pPr>
      <w:r>
        <w:separator/>
      </w:r>
    </w:p>
  </w:endnote>
  <w:endnote w:type="continuationSeparator" w:id="0">
    <w:p w:rsidR="002343B0" w:rsidRDefault="002343B0"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436724">
          <w:rPr>
            <w:noProof/>
          </w:rPr>
          <w:t>21</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B0" w:rsidRDefault="002343B0" w:rsidP="004D4E44">
      <w:pPr>
        <w:spacing w:after="0" w:line="240" w:lineRule="auto"/>
      </w:pPr>
      <w:r>
        <w:separator/>
      </w:r>
    </w:p>
  </w:footnote>
  <w:footnote w:type="continuationSeparator" w:id="0">
    <w:p w:rsidR="002343B0" w:rsidRDefault="002343B0"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152EE0"/>
    <w:rsid w:val="001555B7"/>
    <w:rsid w:val="001D7B22"/>
    <w:rsid w:val="001F6BCD"/>
    <w:rsid w:val="002343B0"/>
    <w:rsid w:val="002F391B"/>
    <w:rsid w:val="00307543"/>
    <w:rsid w:val="003214C4"/>
    <w:rsid w:val="00330DE6"/>
    <w:rsid w:val="00331764"/>
    <w:rsid w:val="00332916"/>
    <w:rsid w:val="00387848"/>
    <w:rsid w:val="00436724"/>
    <w:rsid w:val="0048409A"/>
    <w:rsid w:val="004B0DD5"/>
    <w:rsid w:val="004D4E44"/>
    <w:rsid w:val="004E0EB7"/>
    <w:rsid w:val="004E4099"/>
    <w:rsid w:val="005345D7"/>
    <w:rsid w:val="005A7ED0"/>
    <w:rsid w:val="005C31D2"/>
    <w:rsid w:val="0061582E"/>
    <w:rsid w:val="006A668A"/>
    <w:rsid w:val="006C5279"/>
    <w:rsid w:val="006E457D"/>
    <w:rsid w:val="00724EE7"/>
    <w:rsid w:val="00794916"/>
    <w:rsid w:val="007A76D0"/>
    <w:rsid w:val="007D29B4"/>
    <w:rsid w:val="00841EE8"/>
    <w:rsid w:val="00846BCB"/>
    <w:rsid w:val="008721EC"/>
    <w:rsid w:val="008821CB"/>
    <w:rsid w:val="00906F21"/>
    <w:rsid w:val="00992256"/>
    <w:rsid w:val="009F6246"/>
    <w:rsid w:val="00AC495D"/>
    <w:rsid w:val="00B1588C"/>
    <w:rsid w:val="00B247B8"/>
    <w:rsid w:val="00B52AAF"/>
    <w:rsid w:val="00BA0850"/>
    <w:rsid w:val="00BC496B"/>
    <w:rsid w:val="00CB5BE6"/>
    <w:rsid w:val="00CC16CB"/>
    <w:rsid w:val="00CD773A"/>
    <w:rsid w:val="00CE0354"/>
    <w:rsid w:val="00CF672D"/>
    <w:rsid w:val="00D0758A"/>
    <w:rsid w:val="00D118C6"/>
    <w:rsid w:val="00DB4CE8"/>
    <w:rsid w:val="00DD7CEA"/>
    <w:rsid w:val="00DF3DBD"/>
    <w:rsid w:val="00E77FB4"/>
    <w:rsid w:val="00E84001"/>
    <w:rsid w:val="00E95F7D"/>
    <w:rsid w:val="00EE21AD"/>
    <w:rsid w:val="00EF3E09"/>
    <w:rsid w:val="00EF7051"/>
    <w:rsid w:val="00F06CFF"/>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F539"/>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21</Pages>
  <Words>7673</Words>
  <Characters>46043</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2020-06-24T08:53:00Z</cp:lastPrinted>
  <dcterms:created xsi:type="dcterms:W3CDTF">2020-06-24T07:19:00Z</dcterms:created>
  <dcterms:modified xsi:type="dcterms:W3CDTF">2020-06-24T08:55:00Z</dcterms:modified>
</cp:coreProperties>
</file>