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062C90" w:rsidRDefault="00062C90" w:rsidP="00062C90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062C90" w:rsidRDefault="00062C90" w:rsidP="00062C90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2C90" w:rsidRDefault="00062C90" w:rsidP="00062C90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KAI.262.1.2020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Ciechanów, dnia 07</w:t>
      </w:r>
      <w:r>
        <w:rPr>
          <w:rFonts w:ascii="Times New Roman" w:hAnsi="Times New Roman" w:cs="Times New Roman"/>
          <w:b/>
        </w:rPr>
        <w:t>.05.2020 r.</w:t>
      </w:r>
    </w:p>
    <w:p w:rsidR="00062C90" w:rsidRDefault="00062C90" w:rsidP="00062C90">
      <w:pPr>
        <w:jc w:val="both"/>
        <w:rPr>
          <w:rFonts w:ascii="Times New Roman" w:hAnsi="Times New Roman" w:cs="Times New Roman"/>
        </w:rPr>
      </w:pPr>
    </w:p>
    <w:p w:rsidR="00062C90" w:rsidRDefault="00062C90" w:rsidP="00062C9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Wszyscy Wykonawcy</w:t>
      </w:r>
    </w:p>
    <w:p w:rsidR="00062C90" w:rsidRDefault="00062C90" w:rsidP="00062C9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2C90" w:rsidRDefault="00062C90" w:rsidP="00062C9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Dotyczy</w:t>
      </w:r>
      <w:r>
        <w:rPr>
          <w:rFonts w:ascii="Times New Roman" w:hAnsi="Times New Roman" w:cs="Times New Roman"/>
          <w:sz w:val="24"/>
          <w:szCs w:val="24"/>
        </w:rPr>
        <w:t>: pytań nadesłanych przez jednego z Wyko</w:t>
      </w:r>
      <w:r>
        <w:rPr>
          <w:rFonts w:ascii="Times New Roman" w:hAnsi="Times New Roman" w:cs="Times New Roman"/>
          <w:sz w:val="24"/>
          <w:szCs w:val="24"/>
        </w:rPr>
        <w:t>nawców drogą e-mailową w dniu 07</w:t>
      </w:r>
      <w:r>
        <w:rPr>
          <w:rFonts w:ascii="Times New Roman" w:hAnsi="Times New Roman" w:cs="Times New Roman"/>
          <w:sz w:val="24"/>
          <w:szCs w:val="24"/>
        </w:rPr>
        <w:t xml:space="preserve">.05.2020 r. do Zapytania ofertowego  KAI.262.1.2020 pn.: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Zakup samochodu służbowego na potrzeby PUZ im. Ignacego Mościckiego w Ciechanowie”</w:t>
      </w:r>
    </w:p>
    <w:p w:rsidR="00062C90" w:rsidRDefault="00062C90" w:rsidP="00062C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2C90" w:rsidRDefault="00062C90" w:rsidP="00062C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Państwowa Uczelnia Zawodowa im. Ignacego Mościckiego w Ciechanowie</w:t>
      </w:r>
      <w:r>
        <w:rPr>
          <w:rFonts w:ascii="Times New Roman" w:hAnsi="Times New Roman" w:cs="Times New Roman"/>
          <w:sz w:val="24"/>
          <w:szCs w:val="24"/>
        </w:rPr>
        <w:t xml:space="preserve"> zgodnie z art. 38 ust. 1 ustawy z dnia 29 stycznia 2004 roku, Prawo Zamówień Publicznych odpowiada na następujące pytania:</w:t>
      </w:r>
    </w:p>
    <w:p w:rsidR="00062C90" w:rsidRDefault="00062C90" w:rsidP="00062C90">
      <w:pPr>
        <w:tabs>
          <w:tab w:val="left" w:pos="1134"/>
        </w:tabs>
        <w:ind w:left="4248" w:hanging="4245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PYTANIE 1:</w:t>
      </w:r>
    </w:p>
    <w:p w:rsidR="00062C90" w:rsidRPr="00062C90" w:rsidRDefault="00062C90" w:rsidP="00062C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62C90">
        <w:rPr>
          <w:rFonts w:ascii="Times New Roman" w:hAnsi="Times New Roman" w:cs="Times New Roman"/>
          <w:sz w:val="24"/>
          <w:szCs w:val="24"/>
        </w:rPr>
        <w:t>W Opisie Przedmiotu Zamówienia zawarliście Państwo informację o gwarancji na naprawy mechaniczne minimum 3 lata lub 100 000 km. Natomiast w projekcie umowy znajduje się zapis, że gwarancja na naprawy mechaniczne ma być bez limitu kilometrów. Proszę o sprostowanie.</w:t>
      </w:r>
    </w:p>
    <w:p w:rsidR="00062C90" w:rsidRDefault="00062C90" w:rsidP="00062C90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Gwarancja na naprawy tak jak w opisie przedmiotu zamówienia tj. minimum 3 lata lub 100 000 km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62C90" w:rsidRDefault="00062C90" w:rsidP="00062C90">
      <w:pPr>
        <w:pStyle w:val="Bezodstpw"/>
      </w:pPr>
    </w:p>
    <w:p w:rsidR="00062C90" w:rsidRDefault="00062C90" w:rsidP="00062C90">
      <w:pPr>
        <w:tabs>
          <w:tab w:val="left" w:pos="1134"/>
        </w:tabs>
        <w:ind w:left="4248" w:hanging="4245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PYTANIE 2:</w:t>
      </w:r>
    </w:p>
    <w:p w:rsidR="00062C90" w:rsidRDefault="00062C90" w:rsidP="00062C9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62C90">
        <w:rPr>
          <w:rFonts w:ascii="Times New Roman" w:hAnsi="Times New Roman" w:cs="Times New Roman"/>
          <w:sz w:val="24"/>
          <w:szCs w:val="24"/>
        </w:rPr>
        <w:t>Czy Zamawiający odbierze samochód z siedziby wykonawcy jeżeli ta znajduje się w odległości 76 km?</w:t>
      </w:r>
    </w:p>
    <w:p w:rsidR="00062C90" w:rsidRPr="00062C90" w:rsidRDefault="00062C90" w:rsidP="00062C9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62C90" w:rsidRDefault="00062C90" w:rsidP="00062C9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 Wykonawca ma dostarczyć pojazd do siedziby Zamawiającego.</w:t>
      </w:r>
    </w:p>
    <w:p w:rsidR="00062C90" w:rsidRDefault="00062C90" w:rsidP="00062C90">
      <w:pPr>
        <w:pStyle w:val="Bezodstpw"/>
      </w:pPr>
    </w:p>
    <w:p w:rsidR="00062C90" w:rsidRDefault="00062C90" w:rsidP="00062C90">
      <w:pPr>
        <w:tabs>
          <w:tab w:val="left" w:pos="1134"/>
        </w:tabs>
        <w:ind w:left="4248" w:hanging="424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PYTANIE 3:</w:t>
      </w:r>
    </w:p>
    <w:p w:rsidR="00062C90" w:rsidRPr="00062C90" w:rsidRDefault="00062C90" w:rsidP="00062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 przypadku składania oferty za pomocą poczty email plik powinien zostać zaszyfrowany a hasło zostać przesłane tuż przed otworzeniem innych ofert ? </w:t>
      </w:r>
    </w:p>
    <w:p w:rsidR="00062C90" w:rsidRDefault="00062C90" w:rsidP="00062C9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 Tak.</w:t>
      </w:r>
      <w:bookmarkStart w:id="0" w:name="_GoBack"/>
      <w:bookmarkEnd w:id="0"/>
    </w:p>
    <w:p w:rsidR="0031158A" w:rsidRDefault="0031158A"/>
    <w:sectPr w:rsidR="0031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D6737"/>
    <w:multiLevelType w:val="multilevel"/>
    <w:tmpl w:val="F0A4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1A4204"/>
    <w:multiLevelType w:val="multilevel"/>
    <w:tmpl w:val="F0A4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C5"/>
    <w:rsid w:val="00062C90"/>
    <w:rsid w:val="0031158A"/>
    <w:rsid w:val="00F6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EE20"/>
  <w15:chartTrackingRefBased/>
  <w15:docId w15:val="{399158DA-B566-40EF-A01A-3EAB0F89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C9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2C9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2020-05-07T09:57:00Z</cp:lastPrinted>
  <dcterms:created xsi:type="dcterms:W3CDTF">2020-05-07T09:49:00Z</dcterms:created>
  <dcterms:modified xsi:type="dcterms:W3CDTF">2020-05-07T09:59:00Z</dcterms:modified>
</cp:coreProperties>
</file>