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01" w:rsidRPr="00AE73E0" w:rsidRDefault="00AE73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3E0">
        <w:rPr>
          <w:rFonts w:ascii="Times New Roman" w:hAnsi="Times New Roman" w:cs="Times New Roman"/>
          <w:b/>
          <w:sz w:val="28"/>
          <w:szCs w:val="28"/>
          <w:u w:val="single"/>
        </w:rPr>
        <w:t>Opis przedmiotu zamówienia</w:t>
      </w:r>
    </w:p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Dysk SSD</w:t>
      </w:r>
      <w:bookmarkStart w:id="0" w:name="_GoBack"/>
      <w:bookmarkEnd w:id="0"/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610"/>
      </w:tblGrid>
      <w:tr w:rsidR="00781401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Wewnętrzny</w:t>
            </w:r>
          </w:p>
        </w:tc>
      </w:tr>
      <w:tr w:rsidR="00781401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M.2</w:t>
            </w:r>
          </w:p>
        </w:tc>
      </w:tr>
      <w:tr w:rsidR="00781401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PCIe</w:t>
            </w:r>
            <w:proofErr w:type="spellEnd"/>
            <w:r>
              <w:rPr>
                <w:sz w:val="18"/>
                <w:szCs w:val="18"/>
              </w:rPr>
              <w:t xml:space="preserve"> Gen. 3.0 x4, </w:t>
            </w:r>
            <w:proofErr w:type="spellStart"/>
            <w:r>
              <w:rPr>
                <w:sz w:val="18"/>
                <w:szCs w:val="18"/>
              </w:rPr>
              <w:t>NVMe</w:t>
            </w:r>
            <w:proofErr w:type="spellEnd"/>
            <w:r>
              <w:rPr>
                <w:sz w:val="18"/>
                <w:szCs w:val="18"/>
              </w:rPr>
              <w:t xml:space="preserve"> 1.3</w:t>
            </w:r>
          </w:p>
        </w:tc>
      </w:tr>
      <w:tr w:rsidR="00781401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750 GB</w:t>
            </w:r>
          </w:p>
        </w:tc>
      </w:tr>
    </w:tbl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8140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</w:p>
    <w:p w:rsidR="00781401" w:rsidRDefault="0078140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Ekran do projektora - 1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35"/>
      </w:tblGrid>
      <w:tr w:rsidR="00781401">
        <w:trPr>
          <w:trHeight w:val="480"/>
        </w:trPr>
        <w:tc>
          <w:tcPr>
            <w:tcW w:w="34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Szerokość ekranu </w:t>
            </w:r>
          </w:p>
        </w:tc>
        <w:tc>
          <w:tcPr>
            <w:tcW w:w="55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cm</w:t>
            </w:r>
          </w:p>
        </w:tc>
      </w:tr>
      <w:tr w:rsidR="00781401">
        <w:trPr>
          <w:trHeight w:val="480"/>
        </w:trPr>
        <w:tc>
          <w:tcPr>
            <w:tcW w:w="34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Sterowanie</w:t>
            </w:r>
          </w:p>
        </w:tc>
        <w:tc>
          <w:tcPr>
            <w:tcW w:w="55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elektryczne</w:t>
            </w:r>
          </w:p>
        </w:tc>
      </w:tr>
      <w:tr w:rsidR="00781401">
        <w:trPr>
          <w:trHeight w:val="480"/>
        </w:trPr>
        <w:tc>
          <w:tcPr>
            <w:tcW w:w="34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Format ekranu</w:t>
            </w:r>
          </w:p>
        </w:tc>
        <w:tc>
          <w:tcPr>
            <w:tcW w:w="55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16:9 lub 16:10</w:t>
            </w:r>
          </w:p>
        </w:tc>
      </w:tr>
      <w:tr w:rsidR="00781401">
        <w:trPr>
          <w:trHeight w:val="480"/>
        </w:trPr>
        <w:tc>
          <w:tcPr>
            <w:tcW w:w="34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montażu</w:t>
            </w:r>
          </w:p>
        </w:tc>
        <w:tc>
          <w:tcPr>
            <w:tcW w:w="55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ścianie lub na suficie</w:t>
            </w:r>
          </w:p>
        </w:tc>
      </w:tr>
    </w:tbl>
    <w:p w:rsidR="00781401" w:rsidRDefault="00781401">
      <w:pPr>
        <w:jc w:val="center"/>
        <w:rPr>
          <w:b/>
        </w:rPr>
      </w:pPr>
    </w:p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Jednostka centralna - 1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Intel </w:t>
            </w:r>
            <w:proofErr w:type="spellStart"/>
            <w:r>
              <w:rPr>
                <w:sz w:val="18"/>
                <w:szCs w:val="18"/>
              </w:rPr>
              <w:t>Core</w:t>
            </w:r>
            <w:proofErr w:type="spellEnd"/>
            <w:r>
              <w:rPr>
                <w:sz w:val="18"/>
                <w:szCs w:val="18"/>
              </w:rPr>
              <w:t xml:space="preserve"> i9-9900K (8 rdzeni, od 3.6GHz do 5 GHz, 16 MB cache)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Chipset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1151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Chłodzenie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Wodne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Maks. głośność - 37 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Aluminiowy radiator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Ilość wentylatorów - 2 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32 GB (DIMM DDR4, 2400 MHz)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graficzna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NVIDIA </w:t>
            </w:r>
            <w:proofErr w:type="spellStart"/>
            <w:r>
              <w:rPr>
                <w:sz w:val="18"/>
                <w:szCs w:val="18"/>
              </w:rPr>
              <w:t>GeForce</w:t>
            </w:r>
            <w:proofErr w:type="spellEnd"/>
            <w:r>
              <w:rPr>
                <w:sz w:val="18"/>
                <w:szCs w:val="18"/>
              </w:rPr>
              <w:t xml:space="preserve"> RTX 2080 TI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Wielkość pamięci karty graficznej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10 GB GDDR6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SSD M2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750 GB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Dysk HDD SATA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3000 GB, 7200 RPM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Wbudowane napędy optyczne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Nagrywarka DVD+/- RW </w:t>
            </w:r>
            <w:proofErr w:type="spellStart"/>
            <w:r>
              <w:rPr>
                <w:sz w:val="18"/>
                <w:szCs w:val="18"/>
              </w:rPr>
              <w:t>DualLayer</w:t>
            </w:r>
            <w:proofErr w:type="spellEnd"/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Dźwięk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 karta dźwiękowa zgodna z Intel HD Audio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100/100/1000Mbps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- panel tylny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USB 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- C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Wejście/wyjścia audio - 3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(LAN)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 (D-</w:t>
            </w:r>
            <w:proofErr w:type="spellStart"/>
            <w:r>
              <w:rPr>
                <w:sz w:val="18"/>
                <w:szCs w:val="18"/>
              </w:rPr>
              <w:t>sub</w:t>
            </w:r>
            <w:proofErr w:type="spellEnd"/>
            <w:r>
              <w:rPr>
                <w:sz w:val="18"/>
                <w:szCs w:val="18"/>
              </w:rPr>
              <w:t>)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DVI-D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DVI ( karta graficzna)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(karta graficzna) - 1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 port (karta graficzna) - 3 szt.</w:t>
            </w:r>
          </w:p>
          <w:p w:rsidR="00781401" w:rsidRDefault="0074659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USB-C (</w:t>
            </w:r>
            <w:proofErr w:type="spellStart"/>
            <w:r>
              <w:rPr>
                <w:sz w:val="18"/>
                <w:szCs w:val="18"/>
              </w:rPr>
              <w:t>VirtualLink</w:t>
            </w:r>
            <w:proofErr w:type="spellEnd"/>
            <w:r>
              <w:rPr>
                <w:sz w:val="18"/>
                <w:szCs w:val="18"/>
              </w:rPr>
              <w:t>) ( karta graficzna)- 1 szt.</w:t>
            </w:r>
          </w:p>
          <w:p w:rsidR="00781401" w:rsidRDefault="0074659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PS/2 - 2 szt.</w:t>
            </w:r>
          </w:p>
          <w:p w:rsidR="00781401" w:rsidRDefault="0074659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AC-in (wejście zasilania) - 1 szt.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- panel przedni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 mikrofonowe - 1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słuchawkowe/głośnikowe - 1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Czytnik kart SD (USB 3.0) - 1 szt.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Zasilacz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W, Certyfikat 80 PLUS, Aktywny układ PFC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Zainstalowany system operacyjny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Windows 10 PL ( wersja 64 bity)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akcesoria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Klawiatura (klasyczna, odporna na zachlapanie, bezprzewodowa)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Mysz (optyczna, klasyczna, bezprzewodowa)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Przewód zasilający</w:t>
            </w:r>
          </w:p>
        </w:tc>
      </w:tr>
    </w:tbl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Monitor - 2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2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520"/>
      </w:tblGrid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Przekątna ekranu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27’’</w:t>
            </w:r>
          </w:p>
        </w:tc>
      </w:tr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matrycy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LED, TN</w:t>
            </w:r>
          </w:p>
        </w:tc>
      </w:tr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 ekranu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1920x1080 </w:t>
            </w:r>
          </w:p>
        </w:tc>
      </w:tr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Częstotliwość odświeżania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144 </w:t>
            </w:r>
            <w:proofErr w:type="spellStart"/>
            <w:r>
              <w:rPr>
                <w:sz w:val="18"/>
                <w:szCs w:val="18"/>
              </w:rPr>
              <w:t>Hz</w:t>
            </w:r>
            <w:proofErr w:type="spellEnd"/>
          </w:p>
        </w:tc>
      </w:tr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Czas reakcji 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ms</w:t>
            </w:r>
          </w:p>
        </w:tc>
      </w:tr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HDMI - 1 szt.</w:t>
            </w:r>
          </w:p>
          <w:p w:rsidR="00781401" w:rsidRDefault="0074659E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DVI - 1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color w:val="1A1A1A"/>
                <w:sz w:val="18"/>
                <w:szCs w:val="18"/>
              </w:rPr>
              <w:t>DisplayPort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- 1 </w:t>
            </w:r>
            <w:proofErr w:type="spellStart"/>
            <w:r>
              <w:rPr>
                <w:color w:val="1A1A1A"/>
                <w:sz w:val="18"/>
                <w:szCs w:val="18"/>
              </w:rPr>
              <w:t>szt</w:t>
            </w:r>
            <w:proofErr w:type="spellEnd"/>
          </w:p>
        </w:tc>
      </w:tr>
      <w:tr w:rsidR="00781401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Załączone akcesoria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Przewód zasilający</w:t>
            </w:r>
          </w:p>
          <w:p w:rsidR="00781401" w:rsidRDefault="0074659E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Przewód Display Port</w:t>
            </w:r>
          </w:p>
          <w:p w:rsidR="00781401" w:rsidRDefault="0074659E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Przewód HDMI</w:t>
            </w:r>
          </w:p>
        </w:tc>
      </w:tr>
    </w:tbl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Jednostka centralna - 16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3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Intel </w:t>
            </w:r>
            <w:proofErr w:type="spellStart"/>
            <w:r>
              <w:rPr>
                <w:sz w:val="18"/>
                <w:szCs w:val="18"/>
              </w:rPr>
              <w:t>Core</w:t>
            </w:r>
            <w:proofErr w:type="spellEnd"/>
            <w:r>
              <w:rPr>
                <w:sz w:val="18"/>
                <w:szCs w:val="18"/>
              </w:rPr>
              <w:t xml:space="preserve"> i5-8600 (3,1 GHz - 4,3 GHz), 6 rdzeni, 6 wątków)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Chipset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1151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8 GB, DDR4, 2400 MHz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graficzna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SSD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GB, SATA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Wbudowane napędy optyczne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Nagrywarka DVD +/- RW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dźwiękowa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 karta dźwiękowa zgodna z Intel HD Audio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LAN 100/100/1000Mbps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panel tylny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Wejście/wyjścia audio - 3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(LAN) - 1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 (D-</w:t>
            </w:r>
            <w:proofErr w:type="spellStart"/>
            <w:r>
              <w:rPr>
                <w:sz w:val="18"/>
                <w:szCs w:val="18"/>
              </w:rPr>
              <w:t>sub</w:t>
            </w:r>
            <w:proofErr w:type="spellEnd"/>
            <w:r>
              <w:rPr>
                <w:sz w:val="18"/>
                <w:szCs w:val="18"/>
              </w:rPr>
              <w:t>) - 1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781401" w:rsidRDefault="0074659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PS/2 - 2 szt.</w:t>
            </w:r>
          </w:p>
          <w:p w:rsidR="00781401" w:rsidRDefault="0074659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AC-in (wejście zasilania) - 1 szt.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panel przedni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 mikrofonowe - 1 szt.</w:t>
            </w:r>
          </w:p>
          <w:p w:rsidR="00781401" w:rsidRDefault="0074659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słuchawkowe/głośnikowe - 1 szt.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Zasilacz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400W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Certyfikat 80 PLUS, Aktywny układ PFC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akcesoria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Klawiatura (klasyczna, odporna na zachlapanie, przewodowa)</w:t>
            </w:r>
          </w:p>
          <w:p w:rsidR="00781401" w:rsidRDefault="00746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Mysz (optyczna, klasyczna, przewodowa)</w:t>
            </w:r>
          </w:p>
        </w:tc>
      </w:tr>
    </w:tbl>
    <w:p w:rsidR="00781401" w:rsidRDefault="00781401">
      <w:pPr>
        <w:rPr>
          <w:b/>
          <w:sz w:val="18"/>
          <w:szCs w:val="18"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Monitor - 16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4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05"/>
      </w:tblGrid>
      <w:tr w:rsidR="00781401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Przekątna ekranu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23’’</w:t>
            </w:r>
          </w:p>
        </w:tc>
      </w:tr>
      <w:tr w:rsidR="00781401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Jasność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cd/m2</w:t>
            </w:r>
          </w:p>
        </w:tc>
      </w:tr>
      <w:tr w:rsidR="00781401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Czas reakcji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4 ms</w:t>
            </w:r>
          </w:p>
        </w:tc>
      </w:tr>
      <w:tr w:rsidR="00781401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 matrycy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PLS lub IPS lub MVA</w:t>
            </w:r>
          </w:p>
        </w:tc>
      </w:tr>
      <w:tr w:rsidR="00781401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min. 1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RGB - min. 1 szt.</w:t>
            </w:r>
          </w:p>
        </w:tc>
      </w:tr>
      <w:tr w:rsidR="00781401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1920x1080</w:t>
            </w:r>
          </w:p>
        </w:tc>
      </w:tr>
    </w:tbl>
    <w:p w:rsidR="00781401" w:rsidRDefault="0078140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Drukarka - 2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 druku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Laserowa, monochromatyczna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Funkcje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Drukowanie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Kserowanie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Skanowanie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Faksowanie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Obsługiwany typ nośnika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Papier zwykły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Koperty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Etykiety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Obsługiwany format nośnika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Letter</w:t>
            </w:r>
            <w:proofErr w:type="spellEnd"/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Formaty niestandardowe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Podajnik papieru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arkuszy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Odbiornik papieru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arkuszy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Druk dwustronny (dupleks)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Automatyczny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Interfejsy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(Ethernet)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RJ-11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Informacje dodatkowe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Automatyczny podajnik dokumentów (ADF)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Dołączone akcesoria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USB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telefoniczny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Tonery startowe</w:t>
            </w:r>
          </w:p>
        </w:tc>
      </w:tr>
    </w:tbl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>
        <w:rPr>
          <w:b/>
        </w:rPr>
        <w:t>Drukarka - 1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6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 druku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LED, Kolor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Funkcje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Drukowanie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Obsługiwany format nośnika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A3, A4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Podajnik papieru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arkuszy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Odbiornik papieru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arkuszy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Druk dwustronny (dupleks)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Automatyczny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(Ethernet)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NFC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informacje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Drukowanie bezpośrednio ze smartfonów i tabletów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Dołączone akcesoria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USB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Tonery startowe</w:t>
            </w:r>
          </w:p>
        </w:tc>
      </w:tr>
      <w:tr w:rsidR="00781401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Propozycja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OKI C824dn </w:t>
            </w:r>
          </w:p>
        </w:tc>
      </w:tr>
    </w:tbl>
    <w:p w:rsidR="00781401" w:rsidRDefault="00781401">
      <w:pPr>
        <w:jc w:val="center"/>
        <w:rPr>
          <w:b/>
          <w:sz w:val="18"/>
          <w:szCs w:val="18"/>
        </w:rPr>
      </w:pPr>
    </w:p>
    <w:p w:rsidR="00781401" w:rsidRDefault="00781401">
      <w:pPr>
        <w:jc w:val="center"/>
        <w:rPr>
          <w:b/>
        </w:rPr>
      </w:pPr>
    </w:p>
    <w:p w:rsidR="00781401" w:rsidRDefault="00781401">
      <w:pPr>
        <w:jc w:val="center"/>
        <w:rPr>
          <w:b/>
        </w:rPr>
      </w:pPr>
    </w:p>
    <w:p w:rsidR="00781401" w:rsidRDefault="00746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Projektor - 1 szt.</w:t>
      </w:r>
    </w:p>
    <w:p w:rsidR="00781401" w:rsidRDefault="00781401">
      <w:pPr>
        <w:jc w:val="center"/>
        <w:rPr>
          <w:b/>
          <w:sz w:val="18"/>
          <w:szCs w:val="18"/>
        </w:rPr>
      </w:pPr>
    </w:p>
    <w:tbl>
      <w:tblPr>
        <w:tblStyle w:val="a7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projektora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Laserowy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DLP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 natywna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1920x1200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Kontrast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300000:1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Jasność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 ANSI 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Odległość od ekranu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1 - 10 m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Wejścia wideo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 HDMI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VGA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Złącze kompozytowe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Wyjścia wideo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typ. A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Audio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Wejście </w:t>
            </w:r>
            <w:proofErr w:type="spellStart"/>
            <w:r>
              <w:rPr>
                <w:sz w:val="18"/>
                <w:szCs w:val="18"/>
              </w:rPr>
              <w:t>minijack</w:t>
            </w:r>
            <w:proofErr w:type="spellEnd"/>
            <w:r>
              <w:rPr>
                <w:sz w:val="18"/>
                <w:szCs w:val="18"/>
              </w:rPr>
              <w:t xml:space="preserve"> 3.5 mm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Wyjście </w:t>
            </w:r>
            <w:proofErr w:type="spellStart"/>
            <w:r>
              <w:rPr>
                <w:sz w:val="18"/>
                <w:szCs w:val="18"/>
              </w:rPr>
              <w:t>minijack</w:t>
            </w:r>
            <w:proofErr w:type="spellEnd"/>
            <w:r>
              <w:rPr>
                <w:sz w:val="18"/>
                <w:szCs w:val="18"/>
              </w:rPr>
              <w:t xml:space="preserve"> 3.5 mm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Mikrofon MIC 3.5 mm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Porty komunikacyjne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RS232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RJ45</w:t>
            </w:r>
          </w:p>
        </w:tc>
      </w:tr>
      <w:tr w:rsidR="00781401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Załączone akcesoria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Pilot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Baterie AAA - 2 szt.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Instrukcja obsługi</w:t>
            </w:r>
          </w:p>
          <w:p w:rsidR="00781401" w:rsidRDefault="0074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Uchwyt dedykowany</w:t>
            </w:r>
          </w:p>
        </w:tc>
      </w:tr>
    </w:tbl>
    <w:p w:rsidR="00781401" w:rsidRDefault="00781401">
      <w:pPr>
        <w:jc w:val="center"/>
        <w:rPr>
          <w:b/>
        </w:rPr>
      </w:pPr>
    </w:p>
    <w:p w:rsidR="00781401" w:rsidRDefault="00781401">
      <w:pPr>
        <w:spacing w:before="240" w:line="259" w:lineRule="auto"/>
        <w:rPr>
          <w:b/>
          <w:sz w:val="18"/>
          <w:szCs w:val="18"/>
        </w:rPr>
      </w:pPr>
    </w:p>
    <w:sectPr w:rsidR="00781401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9E" w:rsidRDefault="0074659E">
      <w:pPr>
        <w:spacing w:line="240" w:lineRule="auto"/>
      </w:pPr>
      <w:r>
        <w:separator/>
      </w:r>
    </w:p>
  </w:endnote>
  <w:endnote w:type="continuationSeparator" w:id="0">
    <w:p w:rsidR="0074659E" w:rsidRDefault="00746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9E" w:rsidRDefault="0074659E">
      <w:pPr>
        <w:spacing w:line="240" w:lineRule="auto"/>
      </w:pPr>
      <w:r>
        <w:separator/>
      </w:r>
    </w:p>
  </w:footnote>
  <w:footnote w:type="continuationSeparator" w:id="0">
    <w:p w:rsidR="0074659E" w:rsidRDefault="00746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E0" w:rsidRDefault="00AE73E0" w:rsidP="00AE73E0">
    <w:pPr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PAŃSTWOWA UCZELNIA</w:t>
    </w:r>
    <w:r w:rsidRPr="00303741">
      <w:rPr>
        <w:rFonts w:cstheme="minorHAnsi"/>
        <w:b/>
        <w:sz w:val="20"/>
        <w:szCs w:val="20"/>
      </w:rPr>
      <w:t xml:space="preserve"> ZAWODOWA</w:t>
    </w:r>
  </w:p>
  <w:p w:rsidR="00AE73E0" w:rsidRPr="00303741" w:rsidRDefault="00AE73E0" w:rsidP="00AE73E0">
    <w:pPr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im. Ignacego Mościckiego </w:t>
    </w:r>
    <w:r>
      <w:rPr>
        <w:rFonts w:cstheme="minorHAnsi"/>
        <w:b/>
        <w:sz w:val="20"/>
        <w:szCs w:val="20"/>
      </w:rPr>
      <w:br/>
      <w:t>w</w:t>
    </w:r>
    <w:r w:rsidRPr="00303741">
      <w:rPr>
        <w:rFonts w:cstheme="minorHAnsi"/>
        <w:b/>
        <w:sz w:val="20"/>
        <w:szCs w:val="20"/>
      </w:rPr>
      <w:t xml:space="preserve"> CIECHANOWIE</w:t>
    </w:r>
  </w:p>
  <w:p w:rsidR="00AE73E0" w:rsidRPr="00C141C4" w:rsidRDefault="00AE73E0" w:rsidP="00AE73E0">
    <w:pPr>
      <w:jc w:val="center"/>
      <w:rPr>
        <w:rFonts w:cstheme="minorHAnsi"/>
        <w:b/>
        <w:sz w:val="20"/>
        <w:szCs w:val="20"/>
      </w:rPr>
    </w:pPr>
    <w:r w:rsidRPr="00303741">
      <w:rPr>
        <w:rFonts w:cstheme="minorHAnsi"/>
        <w:b/>
        <w:sz w:val="20"/>
        <w:szCs w:val="20"/>
      </w:rPr>
      <w:t xml:space="preserve">ul. </w:t>
    </w:r>
    <w:r>
      <w:rPr>
        <w:rFonts w:cstheme="minorHAnsi"/>
        <w:b/>
        <w:sz w:val="20"/>
        <w:szCs w:val="20"/>
      </w:rPr>
      <w:t xml:space="preserve">Gabriela </w:t>
    </w:r>
    <w:r w:rsidRPr="00303741">
      <w:rPr>
        <w:rFonts w:cstheme="minorHAnsi"/>
        <w:b/>
        <w:sz w:val="20"/>
        <w:szCs w:val="20"/>
      </w:rPr>
      <w:t>Narutowicza 9, 06-400 Ciechanów</w:t>
    </w:r>
    <w:r w:rsidRPr="00303741">
      <w:rPr>
        <w:rFonts w:cstheme="minorHAnsi"/>
        <w:b/>
        <w:sz w:val="24"/>
        <w:szCs w:val="24"/>
      </w:rPr>
      <w:br/>
    </w:r>
    <w:r w:rsidRPr="00303741"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</w:t>
    </w:r>
  </w:p>
  <w:p w:rsidR="00AE73E0" w:rsidRPr="007C52B9" w:rsidRDefault="00AE73E0" w:rsidP="00AE73E0">
    <w:pPr>
      <w:ind w:left="1416" w:firstLine="2"/>
      <w:jc w:val="center"/>
      <w:rPr>
        <w:rFonts w:ascii="Times New Roman" w:hAnsi="Times New Roman" w:cs="Times New Roman"/>
        <w:b/>
        <w:sz w:val="20"/>
        <w:szCs w:val="20"/>
      </w:rPr>
    </w:pPr>
  </w:p>
  <w:p w:rsidR="00781401" w:rsidRDefault="00AE73E0" w:rsidP="00AE73E0">
    <w:pPr>
      <w:rPr>
        <w:color w:val="666666"/>
      </w:rPr>
    </w:pPr>
    <w:r>
      <w:rPr>
        <w:rFonts w:ascii="Times New Roman" w:hAnsi="Times New Roman" w:cs="Times New Roman"/>
        <w:b/>
      </w:rPr>
      <w:t>KAI.262.10</w:t>
    </w:r>
    <w:r w:rsidRPr="00596EC4">
      <w:rPr>
        <w:rFonts w:ascii="Times New Roman" w:hAnsi="Times New Roman" w:cs="Times New Roman"/>
        <w:b/>
      </w:rPr>
      <w:t xml:space="preserve">.2019   </w:t>
    </w:r>
    <w:r>
      <w:rPr>
        <w:rFonts w:ascii="Times New Roman" w:hAnsi="Times New Roman" w:cs="Times New Roman"/>
        <w:b/>
      </w:rPr>
      <w:t xml:space="preserve">          </w:t>
    </w:r>
    <w:r>
      <w:rPr>
        <w:rFonts w:ascii="Times New Roman" w:hAnsi="Times New Roman" w:cs="Times New Roman"/>
        <w:b/>
      </w:rPr>
      <w:t xml:space="preserve">                                                                                     Załącznik nr 1</w:t>
    </w:r>
    <w:r>
      <w:rPr>
        <w:rFonts w:ascii="Times New Roman" w:hAnsi="Times New Roman" w:cs="Times New Roman"/>
        <w:b/>
      </w:rPr>
      <w:t xml:space="preserve">    </w:t>
    </w:r>
    <w:r w:rsidRPr="00596EC4">
      <w:rPr>
        <w:rFonts w:ascii="Times New Roman" w:hAnsi="Times New Roman" w:cs="Times New Roman"/>
        <w:b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01"/>
    <w:rsid w:val="0074659E"/>
    <w:rsid w:val="00781401"/>
    <w:rsid w:val="00A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61A8"/>
  <w15:docId w15:val="{6350AD3C-6465-4DEB-BE93-05777BCB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73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3E0"/>
  </w:style>
  <w:style w:type="paragraph" w:styleId="Stopka">
    <w:name w:val="footer"/>
    <w:basedOn w:val="Normalny"/>
    <w:link w:val="StopkaZnak"/>
    <w:uiPriority w:val="99"/>
    <w:unhideWhenUsed/>
    <w:rsid w:val="00AE73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Mirka</cp:lastModifiedBy>
  <cp:revision>2</cp:revision>
  <dcterms:created xsi:type="dcterms:W3CDTF">2019-11-22T09:46:00Z</dcterms:created>
  <dcterms:modified xsi:type="dcterms:W3CDTF">2019-11-22T09:48:00Z</dcterms:modified>
</cp:coreProperties>
</file>