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64279" w:rsidRDefault="00564279" w:rsidP="00564279">
      <w:pPr>
        <w:jc w:val="center"/>
        <w:rPr>
          <w:rFonts w:eastAsia="Calibri" w:cs="Calibri"/>
          <w:b/>
          <w:sz w:val="20"/>
          <w:szCs w:val="20"/>
        </w:rPr>
      </w:pPr>
      <w:r w:rsidRPr="00C36FB4">
        <w:rPr>
          <w:rFonts w:eastAsia="Calibri" w:cs="Calibri"/>
          <w:b/>
          <w:sz w:val="20"/>
          <w:szCs w:val="20"/>
        </w:rPr>
        <w:t xml:space="preserve">PAŃSTWOWA WYŻSZA SZKOŁA ZAWODOWA </w:t>
      </w:r>
      <w:r w:rsidRPr="00C36FB4">
        <w:rPr>
          <w:rFonts w:eastAsia="Calibri" w:cs="Calibri"/>
          <w:b/>
          <w:sz w:val="20"/>
          <w:szCs w:val="20"/>
        </w:rPr>
        <w:br/>
        <w:t>W CIECHANOWIE</w:t>
      </w:r>
    </w:p>
    <w:p w:rsidR="00F467B7" w:rsidRPr="00C36FB4" w:rsidRDefault="00F467B7" w:rsidP="00564279">
      <w:pPr>
        <w:jc w:val="center"/>
        <w:rPr>
          <w:rFonts w:eastAsia="Calibri" w:cs="Calibri"/>
          <w:b/>
          <w:sz w:val="20"/>
          <w:szCs w:val="20"/>
        </w:rPr>
      </w:pPr>
      <w:r>
        <w:rPr>
          <w:rFonts w:eastAsia="Calibri" w:cs="Calibri"/>
          <w:b/>
          <w:sz w:val="20"/>
          <w:szCs w:val="20"/>
        </w:rPr>
        <w:t>ul. Narutowicza 9, 06-400 Ciechanów</w:t>
      </w:r>
    </w:p>
    <w:p w:rsidR="00564279" w:rsidRPr="00C36FB4" w:rsidRDefault="00564279" w:rsidP="00564279">
      <w:pPr>
        <w:jc w:val="center"/>
        <w:rPr>
          <w:rFonts w:eastAsia="Calibri"/>
          <w:b/>
          <w:sz w:val="20"/>
          <w:szCs w:val="20"/>
        </w:rPr>
      </w:pPr>
      <w:r w:rsidRPr="00C36FB4">
        <w:rPr>
          <w:rFonts w:eastAsia="Calibri" w:cs="Calibri"/>
          <w:b/>
        </w:rPr>
        <w:br/>
      </w:r>
      <w:r w:rsidRPr="00C36FB4">
        <w:rPr>
          <w:rFonts w:eastAsia="Calibri"/>
          <w:b/>
          <w:sz w:val="20"/>
          <w:szCs w:val="20"/>
        </w:rPr>
        <w:t>____________________________________________________________________________</w:t>
      </w:r>
    </w:p>
    <w:p w:rsidR="00564279" w:rsidRDefault="00564279"/>
    <w:p w:rsidR="00040539" w:rsidRDefault="00E6617C">
      <w:r>
        <w:t>KAG.262.32.</w:t>
      </w:r>
      <w:r w:rsidR="00564279">
        <w:t>2019                                                                                           Załącznik nr 1/1</w:t>
      </w:r>
    </w:p>
    <w:p w:rsidR="00F239E9" w:rsidRDefault="00F239E9"/>
    <w:p w:rsidR="00F239E9" w:rsidRPr="00F239E9" w:rsidRDefault="00F239E9" w:rsidP="00F239E9">
      <w:pPr>
        <w:jc w:val="center"/>
        <w:rPr>
          <w:b/>
        </w:rPr>
      </w:pPr>
      <w:r w:rsidRPr="00F239E9">
        <w:rPr>
          <w:b/>
        </w:rPr>
        <w:t>Opis przedmiotu zamówienia</w:t>
      </w:r>
    </w:p>
    <w:p w:rsidR="007A270D" w:rsidRPr="007A270D" w:rsidRDefault="007A270D" w:rsidP="007A270D">
      <w:pPr>
        <w:widowControl w:val="0"/>
        <w:autoSpaceDE w:val="0"/>
        <w:autoSpaceDN w:val="0"/>
        <w:adjustRightInd w:val="0"/>
        <w:spacing w:before="120"/>
        <w:jc w:val="center"/>
        <w:rPr>
          <w:color w:val="000000"/>
        </w:rPr>
      </w:pPr>
    </w:p>
    <w:p w:rsidR="007A270D" w:rsidRPr="007A270D" w:rsidRDefault="007A270D" w:rsidP="007A270D">
      <w:r w:rsidRPr="007A270D">
        <w:t>Nazwa zadania: Dostarczenie robota wraz z oprogramowaniem,  źródłem spawalniczym, systemem odciągu dymów spawalniczych, wygrodzenia oraz integracja zautomatyzowanego stanowiska spawalniczego.</w:t>
      </w:r>
    </w:p>
    <w:p w:rsidR="007A270D" w:rsidRPr="007A270D" w:rsidRDefault="007A270D" w:rsidP="007A270D"/>
    <w:p w:rsidR="007A270D" w:rsidRPr="0092321B" w:rsidRDefault="007A270D" w:rsidP="007A270D">
      <w:pPr>
        <w:rPr>
          <w:szCs w:val="22"/>
        </w:rPr>
      </w:pPr>
      <w:r w:rsidRPr="0092321B">
        <w:rPr>
          <w:szCs w:val="22"/>
        </w:rPr>
        <w:t>I. Przedmiotem zamówienia jest dostarczenie robot</w:t>
      </w:r>
      <w:r>
        <w:rPr>
          <w:szCs w:val="22"/>
        </w:rPr>
        <w:t>a</w:t>
      </w:r>
      <w:r w:rsidRPr="0092321B">
        <w:rPr>
          <w:szCs w:val="22"/>
        </w:rPr>
        <w:t xml:space="preserve"> </w:t>
      </w:r>
      <w:r w:rsidR="007211AF">
        <w:rPr>
          <w:szCs w:val="22"/>
        </w:rPr>
        <w:t>z</w:t>
      </w:r>
      <w:r>
        <w:rPr>
          <w:szCs w:val="22"/>
        </w:rPr>
        <w:t xml:space="preserve"> dostępnym na rynku typem sterowania </w:t>
      </w:r>
      <w:r w:rsidRPr="0092321B">
        <w:rPr>
          <w:szCs w:val="22"/>
        </w:rPr>
        <w:t>o min. 6 stopniach swobody ruchu</w:t>
      </w:r>
      <w:r>
        <w:rPr>
          <w:szCs w:val="22"/>
        </w:rPr>
        <w:t xml:space="preserve"> wraz z akcesoriami</w:t>
      </w:r>
      <w:r w:rsidRPr="0092321B">
        <w:rPr>
          <w:szCs w:val="22"/>
        </w:rPr>
        <w:t>, na który składają się:</w:t>
      </w:r>
    </w:p>
    <w:p w:rsidR="007A270D" w:rsidRPr="0092321B" w:rsidRDefault="007A270D" w:rsidP="007A270D">
      <w:pPr>
        <w:pStyle w:val="Akapitzlist"/>
        <w:numPr>
          <w:ilvl w:val="0"/>
          <w:numId w:val="2"/>
        </w:numPr>
        <w:rPr>
          <w:rFonts w:ascii="Times New Roman" w:hAnsi="Times New Roman" w:cs="Times New Roman"/>
          <w:szCs w:val="22"/>
        </w:rPr>
      </w:pPr>
      <w:r w:rsidRPr="0092321B">
        <w:rPr>
          <w:rFonts w:ascii="Times New Roman" w:hAnsi="Times New Roman" w:cs="Times New Roman"/>
          <w:szCs w:val="22"/>
        </w:rPr>
        <w:t>Robot min. 6-osiow</w:t>
      </w:r>
      <w:r>
        <w:rPr>
          <w:rFonts w:ascii="Times New Roman" w:hAnsi="Times New Roman" w:cs="Times New Roman"/>
          <w:szCs w:val="22"/>
        </w:rPr>
        <w:t>y</w:t>
      </w:r>
      <w:r w:rsidRPr="0092321B">
        <w:rPr>
          <w:rFonts w:ascii="Times New Roman" w:hAnsi="Times New Roman" w:cs="Times New Roman"/>
          <w:szCs w:val="22"/>
        </w:rPr>
        <w:t xml:space="preserve"> z pełnym zestawem funkcjonalnym niezbędnym do działania (zasilacz, panel operatorski, okablowanie, akcesoria montażowe itp.),</w:t>
      </w:r>
    </w:p>
    <w:p w:rsidR="007A270D" w:rsidRPr="0092321B" w:rsidRDefault="007A270D" w:rsidP="007A270D">
      <w:pPr>
        <w:pStyle w:val="Akapitzlist"/>
        <w:numPr>
          <w:ilvl w:val="0"/>
          <w:numId w:val="2"/>
        </w:numPr>
        <w:rPr>
          <w:rFonts w:ascii="Times New Roman" w:hAnsi="Times New Roman" w:cs="Times New Roman"/>
          <w:szCs w:val="22"/>
        </w:rPr>
      </w:pPr>
      <w:r w:rsidRPr="0092321B">
        <w:rPr>
          <w:rFonts w:ascii="Times New Roman" w:hAnsi="Times New Roman" w:cs="Times New Roman"/>
          <w:szCs w:val="22"/>
        </w:rPr>
        <w:t>oprogramowanie symulacyjne, umożliwiające wizualizację ruchów robota oraz stanowiska roboczego i otoczenia</w:t>
      </w:r>
      <w:r>
        <w:rPr>
          <w:rFonts w:ascii="Times New Roman" w:hAnsi="Times New Roman" w:cs="Times New Roman"/>
          <w:szCs w:val="22"/>
        </w:rPr>
        <w:t>. Minimum 2 licencji.</w:t>
      </w:r>
    </w:p>
    <w:p w:rsidR="007A270D" w:rsidRPr="0092321B" w:rsidRDefault="007A270D" w:rsidP="007A270D">
      <w:pPr>
        <w:pStyle w:val="Akapitzlist"/>
        <w:numPr>
          <w:ilvl w:val="0"/>
          <w:numId w:val="2"/>
        </w:numPr>
        <w:rPr>
          <w:rFonts w:ascii="Times New Roman" w:hAnsi="Times New Roman" w:cs="Times New Roman"/>
          <w:szCs w:val="22"/>
        </w:rPr>
      </w:pPr>
      <w:r w:rsidRPr="0092321B">
        <w:rPr>
          <w:rFonts w:ascii="Times New Roman" w:hAnsi="Times New Roman" w:cs="Times New Roman"/>
          <w:szCs w:val="22"/>
        </w:rPr>
        <w:t xml:space="preserve">oprogramowanie umożliwiające / ułatwiające programowanie robota spawalniczego </w:t>
      </w:r>
    </w:p>
    <w:p w:rsidR="007A270D" w:rsidRPr="0092321B" w:rsidRDefault="007A270D" w:rsidP="007A270D">
      <w:pPr>
        <w:pStyle w:val="Akapitzlist"/>
        <w:numPr>
          <w:ilvl w:val="0"/>
          <w:numId w:val="2"/>
        </w:numPr>
        <w:rPr>
          <w:rFonts w:ascii="Times New Roman" w:hAnsi="Times New Roman" w:cs="Times New Roman"/>
          <w:szCs w:val="22"/>
        </w:rPr>
      </w:pPr>
      <w:r w:rsidRPr="0092321B">
        <w:rPr>
          <w:rFonts w:ascii="Times New Roman" w:hAnsi="Times New Roman" w:cs="Times New Roman"/>
          <w:szCs w:val="22"/>
        </w:rPr>
        <w:t>dokumentacj</w:t>
      </w:r>
      <w:r>
        <w:rPr>
          <w:rFonts w:ascii="Times New Roman" w:hAnsi="Times New Roman" w:cs="Times New Roman"/>
          <w:szCs w:val="22"/>
        </w:rPr>
        <w:t>e</w:t>
      </w:r>
      <w:r w:rsidRPr="0092321B">
        <w:rPr>
          <w:rFonts w:ascii="Times New Roman" w:hAnsi="Times New Roman" w:cs="Times New Roman"/>
          <w:szCs w:val="22"/>
        </w:rPr>
        <w:t xml:space="preserve"> zawierając</w:t>
      </w:r>
      <w:r>
        <w:rPr>
          <w:rFonts w:ascii="Times New Roman" w:hAnsi="Times New Roman" w:cs="Times New Roman"/>
          <w:szCs w:val="22"/>
        </w:rPr>
        <w:t>e</w:t>
      </w:r>
      <w:r w:rsidRPr="0092321B">
        <w:rPr>
          <w:rFonts w:ascii="Times New Roman" w:hAnsi="Times New Roman" w:cs="Times New Roman"/>
          <w:szCs w:val="22"/>
        </w:rPr>
        <w:t xml:space="preserve"> m in.:</w:t>
      </w:r>
    </w:p>
    <w:p w:rsidR="007A270D" w:rsidRPr="0092321B" w:rsidRDefault="007A270D" w:rsidP="007A270D">
      <w:pPr>
        <w:pStyle w:val="Akapitzlist"/>
        <w:numPr>
          <w:ilvl w:val="0"/>
          <w:numId w:val="3"/>
        </w:numPr>
        <w:rPr>
          <w:rFonts w:ascii="Times New Roman" w:hAnsi="Times New Roman" w:cs="Times New Roman"/>
          <w:szCs w:val="22"/>
        </w:rPr>
      </w:pPr>
      <w:r w:rsidRPr="0092321B">
        <w:rPr>
          <w:rFonts w:ascii="Times New Roman" w:hAnsi="Times New Roman" w:cs="Times New Roman"/>
          <w:szCs w:val="22"/>
        </w:rPr>
        <w:t>dokumentację konfiguracyjną,</w:t>
      </w:r>
    </w:p>
    <w:p w:rsidR="007A270D" w:rsidRPr="0092321B" w:rsidRDefault="007A270D" w:rsidP="007A270D">
      <w:pPr>
        <w:pStyle w:val="Akapitzlist"/>
        <w:numPr>
          <w:ilvl w:val="0"/>
          <w:numId w:val="3"/>
        </w:numPr>
        <w:rPr>
          <w:rFonts w:ascii="Times New Roman" w:hAnsi="Times New Roman" w:cs="Times New Roman"/>
          <w:szCs w:val="22"/>
        </w:rPr>
      </w:pPr>
      <w:r w:rsidRPr="0092321B">
        <w:rPr>
          <w:rFonts w:ascii="Times New Roman" w:hAnsi="Times New Roman" w:cs="Times New Roman"/>
          <w:szCs w:val="22"/>
        </w:rPr>
        <w:t>dokumentację eksploatacyjną.</w:t>
      </w:r>
    </w:p>
    <w:p w:rsidR="007A270D" w:rsidRPr="0092321B" w:rsidRDefault="007A270D" w:rsidP="007A270D">
      <w:pPr>
        <w:rPr>
          <w:szCs w:val="22"/>
        </w:rPr>
      </w:pPr>
      <w:r w:rsidRPr="0092321B">
        <w:rPr>
          <w:szCs w:val="22"/>
        </w:rPr>
        <w:t xml:space="preserve">Wymagania: </w:t>
      </w:r>
      <w:r>
        <w:rPr>
          <w:szCs w:val="22"/>
        </w:rPr>
        <w:t>sprzęt fabrycznie nowy</w:t>
      </w:r>
      <w:r w:rsidRPr="0092321B">
        <w:rPr>
          <w:szCs w:val="22"/>
        </w:rPr>
        <w:t>, pełna sprawność techniczna,  udzielenie gwarancji min 24 miesięcznej.</w:t>
      </w:r>
    </w:p>
    <w:p w:rsidR="007A270D" w:rsidRPr="0092321B" w:rsidRDefault="007A270D" w:rsidP="007A270D">
      <w:pPr>
        <w:rPr>
          <w:szCs w:val="22"/>
        </w:rPr>
      </w:pPr>
    </w:p>
    <w:p w:rsidR="007A270D" w:rsidRPr="0092321B" w:rsidRDefault="007A270D" w:rsidP="007A270D">
      <w:pPr>
        <w:rPr>
          <w:szCs w:val="22"/>
        </w:rPr>
      </w:pPr>
      <w:r w:rsidRPr="0092321B">
        <w:rPr>
          <w:szCs w:val="22"/>
        </w:rPr>
        <w:br w:type="page"/>
      </w:r>
    </w:p>
    <w:p w:rsidR="007A270D" w:rsidRPr="0092321B" w:rsidRDefault="007A270D" w:rsidP="007A270D">
      <w:pPr>
        <w:numPr>
          <w:ilvl w:val="0"/>
          <w:numId w:val="5"/>
        </w:numPr>
        <w:spacing w:after="240" w:line="276" w:lineRule="auto"/>
        <w:ind w:left="709" w:hanging="709"/>
        <w:jc w:val="both"/>
        <w:rPr>
          <w:bCs/>
          <w:szCs w:val="22"/>
        </w:rPr>
      </w:pPr>
      <w:r w:rsidRPr="0092321B">
        <w:rPr>
          <w:b/>
          <w:bCs/>
          <w:szCs w:val="22"/>
        </w:rPr>
        <w:lastRenderedPageBreak/>
        <w:t>WYMAGANE PRZEZ ZAMAWIAJĄCEGO PARAMETRY TECHNICZNE</w:t>
      </w:r>
      <w:r>
        <w:rPr>
          <w:b/>
          <w:bCs/>
          <w:szCs w:val="22"/>
        </w:rPr>
        <w:t xml:space="preserve"> ROBOT </w:t>
      </w:r>
    </w:p>
    <w:p w:rsidR="007A270D" w:rsidRPr="0092321B" w:rsidRDefault="007A270D" w:rsidP="007A270D">
      <w:pPr>
        <w:pStyle w:val="Akapitzlist"/>
        <w:numPr>
          <w:ilvl w:val="1"/>
          <w:numId w:val="5"/>
        </w:numPr>
        <w:spacing w:before="0" w:after="240"/>
        <w:contextualSpacing/>
        <w:rPr>
          <w:rFonts w:ascii="Times New Roman" w:hAnsi="Times New Roman" w:cs="Times New Roman"/>
          <w:b/>
          <w:bCs/>
          <w:szCs w:val="22"/>
        </w:rPr>
      </w:pPr>
      <w:r w:rsidRPr="0092321B">
        <w:rPr>
          <w:rFonts w:ascii="Times New Roman" w:hAnsi="Times New Roman" w:cs="Times New Roman"/>
          <w:b/>
          <w:szCs w:val="22"/>
        </w:rPr>
        <w:t>Parametry podstawowe robota</w:t>
      </w:r>
      <w:r>
        <w:rPr>
          <w:rFonts w:ascii="Times New Roman" w:hAnsi="Times New Roman" w:cs="Times New Roman"/>
          <w:b/>
          <w:szCs w:val="22"/>
        </w:rPr>
        <w:t xml:space="preserve"> </w:t>
      </w:r>
    </w:p>
    <w:p w:rsidR="007A270D" w:rsidRPr="0092321B" w:rsidRDefault="007A270D" w:rsidP="007A270D">
      <w:pPr>
        <w:rPr>
          <w:szCs w:val="22"/>
        </w:rPr>
      </w:pPr>
      <w:r w:rsidRPr="0092321B">
        <w:rPr>
          <w:szCs w:val="22"/>
        </w:rPr>
        <w:t>Podstawowe dane techniczne dotyczące urządzenia zostały zestawione w Tabeli nr 1.</w:t>
      </w:r>
    </w:p>
    <w:p w:rsidR="007A270D" w:rsidRPr="0092321B" w:rsidRDefault="007A270D" w:rsidP="007A270D">
      <w:pPr>
        <w:rPr>
          <w:szCs w:val="22"/>
        </w:rPr>
      </w:pPr>
      <w:r w:rsidRPr="0092321B">
        <w:rPr>
          <w:szCs w:val="22"/>
        </w:rPr>
        <w:t>Tabela 1. Wymagane podstawowe dane techniczne robota</w:t>
      </w:r>
    </w:p>
    <w:tbl>
      <w:tblPr>
        <w:tblW w:w="9209" w:type="dxa"/>
        <w:tblInd w:w="75" w:type="dxa"/>
        <w:tblCellMar>
          <w:left w:w="70" w:type="dxa"/>
          <w:right w:w="70" w:type="dxa"/>
        </w:tblCellMar>
        <w:tblLook w:val="04A0" w:firstRow="1" w:lastRow="0" w:firstColumn="1" w:lastColumn="0" w:noHBand="0" w:noVBand="1"/>
      </w:tblPr>
      <w:tblGrid>
        <w:gridCol w:w="3700"/>
        <w:gridCol w:w="5509"/>
      </w:tblGrid>
      <w:tr w:rsidR="007A270D" w:rsidRPr="0092321B" w:rsidTr="00A1676E">
        <w:trPr>
          <w:trHeight w:val="885"/>
        </w:trPr>
        <w:tc>
          <w:tcPr>
            <w:tcW w:w="3700"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rsidR="007A270D" w:rsidRPr="0092321B" w:rsidRDefault="007A270D" w:rsidP="00A1676E">
            <w:pPr>
              <w:jc w:val="center"/>
              <w:rPr>
                <w:b/>
                <w:bCs/>
                <w:color w:val="000000"/>
              </w:rPr>
            </w:pPr>
            <w:r w:rsidRPr="0092321B">
              <w:rPr>
                <w:b/>
                <w:bCs/>
                <w:color w:val="000000"/>
                <w:szCs w:val="22"/>
              </w:rPr>
              <w:t>Wymagane parametry - opis</w:t>
            </w:r>
          </w:p>
        </w:tc>
        <w:tc>
          <w:tcPr>
            <w:tcW w:w="5509" w:type="dxa"/>
            <w:tcBorders>
              <w:top w:val="single" w:sz="4" w:space="0" w:color="auto"/>
              <w:left w:val="nil"/>
              <w:bottom w:val="single" w:sz="4" w:space="0" w:color="auto"/>
              <w:right w:val="single" w:sz="4" w:space="0" w:color="auto"/>
            </w:tcBorders>
            <w:shd w:val="clear" w:color="auto" w:fill="F2F2F2" w:themeFill="background1" w:themeFillShade="F2"/>
            <w:vAlign w:val="center"/>
            <w:hideMark/>
          </w:tcPr>
          <w:p w:rsidR="007A270D" w:rsidRPr="0092321B" w:rsidRDefault="007A270D" w:rsidP="00A1676E">
            <w:pPr>
              <w:jc w:val="center"/>
              <w:rPr>
                <w:b/>
                <w:bCs/>
                <w:color w:val="000000"/>
              </w:rPr>
            </w:pPr>
            <w:r>
              <w:rPr>
                <w:b/>
                <w:bCs/>
                <w:color w:val="000000"/>
                <w:szCs w:val="22"/>
              </w:rPr>
              <w:t>Minimalne p</w:t>
            </w:r>
            <w:r w:rsidRPr="0092321B">
              <w:rPr>
                <w:b/>
                <w:bCs/>
                <w:color w:val="000000"/>
                <w:szCs w:val="22"/>
              </w:rPr>
              <w:t>arametry techniczne - wartości</w:t>
            </w:r>
          </w:p>
        </w:tc>
      </w:tr>
      <w:tr w:rsidR="007A270D" w:rsidRPr="0092321B" w:rsidTr="00A1676E">
        <w:trPr>
          <w:trHeight w:val="300"/>
        </w:trPr>
        <w:tc>
          <w:tcPr>
            <w:tcW w:w="3700" w:type="dxa"/>
            <w:tcBorders>
              <w:top w:val="nil"/>
              <w:left w:val="single" w:sz="4" w:space="0" w:color="auto"/>
              <w:bottom w:val="single" w:sz="4" w:space="0" w:color="auto"/>
              <w:right w:val="single" w:sz="4" w:space="0" w:color="auto"/>
            </w:tcBorders>
            <w:shd w:val="clear" w:color="auto" w:fill="auto"/>
            <w:vAlign w:val="center"/>
            <w:hideMark/>
          </w:tcPr>
          <w:p w:rsidR="007A270D" w:rsidRPr="0092321B" w:rsidRDefault="007A270D" w:rsidP="00A1676E">
            <w:pPr>
              <w:rPr>
                <w:color w:val="000000"/>
              </w:rPr>
            </w:pPr>
            <w:r w:rsidRPr="0092321B">
              <w:rPr>
                <w:color w:val="000000"/>
                <w:szCs w:val="22"/>
              </w:rPr>
              <w:t>Maksymalny udźwig</w:t>
            </w:r>
          </w:p>
        </w:tc>
        <w:tc>
          <w:tcPr>
            <w:tcW w:w="5509" w:type="dxa"/>
            <w:tcBorders>
              <w:top w:val="nil"/>
              <w:left w:val="nil"/>
              <w:bottom w:val="single" w:sz="4" w:space="0" w:color="auto"/>
              <w:right w:val="single" w:sz="4" w:space="0" w:color="auto"/>
            </w:tcBorders>
            <w:shd w:val="clear" w:color="auto" w:fill="auto"/>
            <w:vAlign w:val="center"/>
            <w:hideMark/>
          </w:tcPr>
          <w:p w:rsidR="007A270D" w:rsidRPr="0092321B" w:rsidRDefault="007A270D" w:rsidP="00A1676E">
            <w:pPr>
              <w:rPr>
                <w:color w:val="000000"/>
              </w:rPr>
            </w:pPr>
            <w:r w:rsidRPr="0092321B">
              <w:rPr>
                <w:color w:val="000000"/>
                <w:szCs w:val="22"/>
              </w:rPr>
              <w:t xml:space="preserve">min </w:t>
            </w:r>
            <w:r>
              <w:rPr>
                <w:color w:val="000000"/>
                <w:szCs w:val="22"/>
              </w:rPr>
              <w:t>6</w:t>
            </w:r>
            <w:r w:rsidRPr="0092321B">
              <w:rPr>
                <w:color w:val="000000"/>
                <w:szCs w:val="22"/>
              </w:rPr>
              <w:t xml:space="preserve"> kg</w:t>
            </w:r>
          </w:p>
        </w:tc>
      </w:tr>
      <w:tr w:rsidR="007A270D" w:rsidRPr="0092321B" w:rsidTr="00A1676E">
        <w:trPr>
          <w:trHeight w:val="300"/>
        </w:trPr>
        <w:tc>
          <w:tcPr>
            <w:tcW w:w="3700" w:type="dxa"/>
            <w:tcBorders>
              <w:top w:val="nil"/>
              <w:left w:val="single" w:sz="4" w:space="0" w:color="auto"/>
              <w:bottom w:val="single" w:sz="4" w:space="0" w:color="auto"/>
              <w:right w:val="single" w:sz="4" w:space="0" w:color="auto"/>
            </w:tcBorders>
            <w:shd w:val="clear" w:color="auto" w:fill="auto"/>
            <w:vAlign w:val="center"/>
            <w:hideMark/>
          </w:tcPr>
          <w:p w:rsidR="007A270D" w:rsidRPr="0092321B" w:rsidRDefault="007A270D" w:rsidP="00A1676E">
            <w:pPr>
              <w:rPr>
                <w:color w:val="000000"/>
              </w:rPr>
            </w:pPr>
            <w:r w:rsidRPr="0092321B">
              <w:rPr>
                <w:color w:val="000000"/>
                <w:szCs w:val="22"/>
              </w:rPr>
              <w:t>Liczba osi</w:t>
            </w:r>
          </w:p>
        </w:tc>
        <w:tc>
          <w:tcPr>
            <w:tcW w:w="5509" w:type="dxa"/>
            <w:tcBorders>
              <w:top w:val="nil"/>
              <w:left w:val="nil"/>
              <w:bottom w:val="single" w:sz="4" w:space="0" w:color="auto"/>
              <w:right w:val="single" w:sz="4" w:space="0" w:color="auto"/>
            </w:tcBorders>
            <w:shd w:val="clear" w:color="auto" w:fill="auto"/>
            <w:vAlign w:val="center"/>
            <w:hideMark/>
          </w:tcPr>
          <w:p w:rsidR="007A270D" w:rsidRPr="0092321B" w:rsidRDefault="007A270D" w:rsidP="00A1676E">
            <w:pPr>
              <w:rPr>
                <w:color w:val="000000"/>
              </w:rPr>
            </w:pPr>
            <w:r w:rsidRPr="0092321B">
              <w:rPr>
                <w:color w:val="000000"/>
                <w:szCs w:val="22"/>
              </w:rPr>
              <w:t>6</w:t>
            </w:r>
          </w:p>
        </w:tc>
      </w:tr>
      <w:tr w:rsidR="007A270D" w:rsidRPr="0092321B" w:rsidTr="00A1676E">
        <w:trPr>
          <w:trHeight w:val="300"/>
        </w:trPr>
        <w:tc>
          <w:tcPr>
            <w:tcW w:w="3700" w:type="dxa"/>
            <w:tcBorders>
              <w:top w:val="nil"/>
              <w:left w:val="single" w:sz="4" w:space="0" w:color="auto"/>
              <w:bottom w:val="single" w:sz="4" w:space="0" w:color="auto"/>
              <w:right w:val="single" w:sz="4" w:space="0" w:color="auto"/>
            </w:tcBorders>
            <w:shd w:val="clear" w:color="auto" w:fill="auto"/>
            <w:vAlign w:val="center"/>
            <w:hideMark/>
          </w:tcPr>
          <w:p w:rsidR="007A270D" w:rsidRPr="0092321B" w:rsidRDefault="007A270D" w:rsidP="00A1676E">
            <w:pPr>
              <w:rPr>
                <w:color w:val="000000"/>
              </w:rPr>
            </w:pPr>
            <w:r w:rsidRPr="0092321B">
              <w:rPr>
                <w:color w:val="000000"/>
                <w:szCs w:val="22"/>
              </w:rPr>
              <w:t xml:space="preserve">Zasięg </w:t>
            </w:r>
          </w:p>
        </w:tc>
        <w:tc>
          <w:tcPr>
            <w:tcW w:w="5509" w:type="dxa"/>
            <w:tcBorders>
              <w:top w:val="nil"/>
              <w:left w:val="nil"/>
              <w:bottom w:val="single" w:sz="4" w:space="0" w:color="auto"/>
              <w:right w:val="single" w:sz="4" w:space="0" w:color="auto"/>
            </w:tcBorders>
            <w:shd w:val="clear" w:color="auto" w:fill="auto"/>
            <w:vAlign w:val="center"/>
            <w:hideMark/>
          </w:tcPr>
          <w:p w:rsidR="007A270D" w:rsidRPr="0092321B" w:rsidRDefault="007A270D" w:rsidP="00A1676E">
            <w:pPr>
              <w:rPr>
                <w:color w:val="000000"/>
              </w:rPr>
            </w:pPr>
            <w:r w:rsidRPr="0092321B">
              <w:rPr>
                <w:color w:val="000000"/>
                <w:szCs w:val="22"/>
              </w:rPr>
              <w:t>1400-1</w:t>
            </w:r>
            <w:r>
              <w:rPr>
                <w:color w:val="000000"/>
                <w:szCs w:val="22"/>
              </w:rPr>
              <w:t>6</w:t>
            </w:r>
            <w:r w:rsidRPr="0092321B">
              <w:rPr>
                <w:color w:val="000000"/>
                <w:szCs w:val="22"/>
              </w:rPr>
              <w:t>00 mm</w:t>
            </w:r>
          </w:p>
        </w:tc>
      </w:tr>
      <w:tr w:rsidR="007A270D" w:rsidRPr="0092321B" w:rsidTr="00A1676E">
        <w:trPr>
          <w:trHeight w:val="330"/>
        </w:trPr>
        <w:tc>
          <w:tcPr>
            <w:tcW w:w="3700" w:type="dxa"/>
            <w:tcBorders>
              <w:top w:val="nil"/>
              <w:left w:val="single" w:sz="4" w:space="0" w:color="auto"/>
              <w:bottom w:val="single" w:sz="4" w:space="0" w:color="auto"/>
              <w:right w:val="single" w:sz="4" w:space="0" w:color="auto"/>
            </w:tcBorders>
            <w:shd w:val="clear" w:color="auto" w:fill="auto"/>
            <w:vAlign w:val="center"/>
            <w:hideMark/>
          </w:tcPr>
          <w:p w:rsidR="007A270D" w:rsidRPr="0092321B" w:rsidRDefault="007A270D" w:rsidP="00A1676E">
            <w:pPr>
              <w:rPr>
                <w:color w:val="000000"/>
              </w:rPr>
            </w:pPr>
            <w:r w:rsidRPr="0092321B">
              <w:rPr>
                <w:color w:val="000000"/>
                <w:szCs w:val="22"/>
              </w:rPr>
              <w:t>Powtarzalność</w:t>
            </w:r>
          </w:p>
        </w:tc>
        <w:tc>
          <w:tcPr>
            <w:tcW w:w="5509" w:type="dxa"/>
            <w:tcBorders>
              <w:top w:val="nil"/>
              <w:left w:val="nil"/>
              <w:bottom w:val="single" w:sz="4" w:space="0" w:color="auto"/>
              <w:right w:val="single" w:sz="4" w:space="0" w:color="auto"/>
            </w:tcBorders>
            <w:shd w:val="clear" w:color="auto" w:fill="auto"/>
            <w:vAlign w:val="center"/>
            <w:hideMark/>
          </w:tcPr>
          <w:p w:rsidR="007A270D" w:rsidRPr="0092321B" w:rsidRDefault="007A270D" w:rsidP="00A1676E">
            <w:pPr>
              <w:rPr>
                <w:color w:val="000000"/>
              </w:rPr>
            </w:pPr>
            <w:r w:rsidRPr="0092321B">
              <w:rPr>
                <w:color w:val="000000"/>
                <w:szCs w:val="22"/>
              </w:rPr>
              <w:t>nie gorsza niż +/- 0,0</w:t>
            </w:r>
            <w:r>
              <w:rPr>
                <w:color w:val="000000"/>
                <w:szCs w:val="22"/>
              </w:rPr>
              <w:t>8</w:t>
            </w:r>
            <w:r w:rsidRPr="0092321B">
              <w:rPr>
                <w:color w:val="000000"/>
                <w:szCs w:val="22"/>
              </w:rPr>
              <w:t xml:space="preserve"> mm</w:t>
            </w:r>
          </w:p>
        </w:tc>
      </w:tr>
      <w:tr w:rsidR="007A270D" w:rsidRPr="0092321B" w:rsidTr="00A1676E">
        <w:trPr>
          <w:trHeight w:val="900"/>
        </w:trPr>
        <w:tc>
          <w:tcPr>
            <w:tcW w:w="3700" w:type="dxa"/>
            <w:tcBorders>
              <w:top w:val="nil"/>
              <w:left w:val="single" w:sz="4" w:space="0" w:color="auto"/>
              <w:bottom w:val="single" w:sz="4" w:space="0" w:color="auto"/>
              <w:right w:val="single" w:sz="4" w:space="0" w:color="auto"/>
            </w:tcBorders>
            <w:shd w:val="clear" w:color="auto" w:fill="auto"/>
            <w:vAlign w:val="center"/>
            <w:hideMark/>
          </w:tcPr>
          <w:p w:rsidR="007A270D" w:rsidRPr="0092321B" w:rsidRDefault="007A270D" w:rsidP="00A1676E">
            <w:pPr>
              <w:rPr>
                <w:color w:val="000000"/>
              </w:rPr>
            </w:pPr>
            <w:r w:rsidRPr="0092321B">
              <w:rPr>
                <w:color w:val="000000"/>
                <w:szCs w:val="22"/>
              </w:rPr>
              <w:t>Układ sterowania</w:t>
            </w:r>
          </w:p>
        </w:tc>
        <w:tc>
          <w:tcPr>
            <w:tcW w:w="5509" w:type="dxa"/>
            <w:tcBorders>
              <w:top w:val="nil"/>
              <w:left w:val="nil"/>
              <w:bottom w:val="single" w:sz="4" w:space="0" w:color="auto"/>
              <w:right w:val="single" w:sz="4" w:space="0" w:color="auto"/>
            </w:tcBorders>
            <w:shd w:val="clear" w:color="auto" w:fill="auto"/>
            <w:vAlign w:val="center"/>
            <w:hideMark/>
          </w:tcPr>
          <w:p w:rsidR="007A270D" w:rsidRPr="0092321B" w:rsidRDefault="007A270D" w:rsidP="00A1676E">
            <w:pPr>
              <w:rPr>
                <w:color w:val="000000"/>
              </w:rPr>
            </w:pPr>
            <w:r>
              <w:rPr>
                <w:color w:val="000000"/>
                <w:szCs w:val="22"/>
              </w:rPr>
              <w:t xml:space="preserve">Cyfrowy, poprzez panel sterowania </w:t>
            </w:r>
            <w:r w:rsidRPr="0092321B">
              <w:rPr>
                <w:color w:val="000000"/>
                <w:szCs w:val="22"/>
              </w:rPr>
              <w:t xml:space="preserve"> </w:t>
            </w:r>
          </w:p>
        </w:tc>
      </w:tr>
      <w:tr w:rsidR="007A270D" w:rsidRPr="0092321B" w:rsidTr="00A1676E">
        <w:trPr>
          <w:trHeight w:val="1200"/>
        </w:trPr>
        <w:tc>
          <w:tcPr>
            <w:tcW w:w="3700" w:type="dxa"/>
            <w:tcBorders>
              <w:top w:val="nil"/>
              <w:left w:val="single" w:sz="4" w:space="0" w:color="auto"/>
              <w:bottom w:val="single" w:sz="4" w:space="0" w:color="auto"/>
              <w:right w:val="single" w:sz="4" w:space="0" w:color="auto"/>
            </w:tcBorders>
            <w:shd w:val="clear" w:color="auto" w:fill="auto"/>
            <w:vAlign w:val="center"/>
            <w:hideMark/>
          </w:tcPr>
          <w:p w:rsidR="007A270D" w:rsidRPr="0092321B" w:rsidRDefault="007A270D" w:rsidP="00A1676E">
            <w:pPr>
              <w:rPr>
                <w:color w:val="000000"/>
              </w:rPr>
            </w:pPr>
            <w:r w:rsidRPr="0092321B">
              <w:rPr>
                <w:color w:val="000000"/>
                <w:szCs w:val="22"/>
              </w:rPr>
              <w:t>Komunikacja</w:t>
            </w:r>
          </w:p>
        </w:tc>
        <w:tc>
          <w:tcPr>
            <w:tcW w:w="5509" w:type="dxa"/>
            <w:tcBorders>
              <w:top w:val="nil"/>
              <w:left w:val="nil"/>
              <w:bottom w:val="single" w:sz="4" w:space="0" w:color="auto"/>
              <w:right w:val="single" w:sz="4" w:space="0" w:color="auto"/>
            </w:tcBorders>
            <w:shd w:val="clear" w:color="auto" w:fill="auto"/>
            <w:vAlign w:val="center"/>
            <w:hideMark/>
          </w:tcPr>
          <w:p w:rsidR="007A270D" w:rsidRPr="0092321B" w:rsidRDefault="007A270D" w:rsidP="00A1676E">
            <w:pPr>
              <w:rPr>
                <w:color w:val="000000"/>
              </w:rPr>
            </w:pPr>
            <w:r w:rsidRPr="0092321B">
              <w:rPr>
                <w:color w:val="000000"/>
                <w:szCs w:val="22"/>
              </w:rPr>
              <w:t xml:space="preserve">EtherCAT lub Profinet </w:t>
            </w:r>
            <w:r>
              <w:rPr>
                <w:color w:val="000000"/>
                <w:szCs w:val="22"/>
              </w:rPr>
              <w:t>lub lepszy</w:t>
            </w:r>
          </w:p>
        </w:tc>
      </w:tr>
      <w:tr w:rsidR="007A270D" w:rsidRPr="0092321B" w:rsidTr="00A1676E">
        <w:trPr>
          <w:trHeight w:val="2400"/>
        </w:trPr>
        <w:tc>
          <w:tcPr>
            <w:tcW w:w="3700" w:type="dxa"/>
            <w:tcBorders>
              <w:top w:val="nil"/>
              <w:left w:val="single" w:sz="4" w:space="0" w:color="auto"/>
              <w:bottom w:val="single" w:sz="4" w:space="0" w:color="auto"/>
              <w:right w:val="single" w:sz="4" w:space="0" w:color="auto"/>
            </w:tcBorders>
            <w:shd w:val="clear" w:color="auto" w:fill="auto"/>
            <w:vAlign w:val="center"/>
            <w:hideMark/>
          </w:tcPr>
          <w:p w:rsidR="007A270D" w:rsidRPr="0092321B" w:rsidRDefault="007A270D" w:rsidP="00A1676E">
            <w:pPr>
              <w:rPr>
                <w:color w:val="000000"/>
              </w:rPr>
            </w:pPr>
            <w:r w:rsidRPr="0092321B">
              <w:rPr>
                <w:color w:val="000000"/>
                <w:szCs w:val="22"/>
              </w:rPr>
              <w:t xml:space="preserve">Panel operatorski </w:t>
            </w:r>
          </w:p>
        </w:tc>
        <w:tc>
          <w:tcPr>
            <w:tcW w:w="5509" w:type="dxa"/>
            <w:tcBorders>
              <w:top w:val="nil"/>
              <w:left w:val="nil"/>
              <w:bottom w:val="single" w:sz="4" w:space="0" w:color="auto"/>
              <w:right w:val="single" w:sz="4" w:space="0" w:color="auto"/>
            </w:tcBorders>
            <w:shd w:val="clear" w:color="auto" w:fill="auto"/>
            <w:vAlign w:val="center"/>
            <w:hideMark/>
          </w:tcPr>
          <w:p w:rsidR="007A270D" w:rsidRPr="0092321B" w:rsidRDefault="007A270D" w:rsidP="00A1676E">
            <w:pPr>
              <w:rPr>
                <w:color w:val="000000"/>
              </w:rPr>
            </w:pPr>
            <w:r w:rsidRPr="0092321B">
              <w:rPr>
                <w:color w:val="000000"/>
                <w:szCs w:val="22"/>
              </w:rPr>
              <w:t>dotykowy z kolorowym wyświetlaczem z możliwością archiwizacji danych w pamięci USB</w:t>
            </w:r>
            <w:r>
              <w:rPr>
                <w:color w:val="000000"/>
                <w:szCs w:val="22"/>
              </w:rPr>
              <w:t>.</w:t>
            </w:r>
            <w:r w:rsidRPr="0092321B">
              <w:rPr>
                <w:color w:val="000000"/>
                <w:szCs w:val="22"/>
              </w:rPr>
              <w:t xml:space="preserve"> </w:t>
            </w:r>
            <w:r>
              <w:rPr>
                <w:color w:val="000000"/>
                <w:szCs w:val="22"/>
              </w:rPr>
              <w:t>P</w:t>
            </w:r>
            <w:r w:rsidRPr="0092321B">
              <w:rPr>
                <w:color w:val="000000"/>
                <w:szCs w:val="22"/>
              </w:rPr>
              <w:t>rzyciski z elastycznie przypisywanymi funkcjami zależnymi od wybranych opcji.</w:t>
            </w:r>
            <w:r>
              <w:rPr>
                <w:color w:val="000000"/>
                <w:szCs w:val="22"/>
              </w:rPr>
              <w:t xml:space="preserve"> Oprogramowanie w języku polskim.</w:t>
            </w:r>
          </w:p>
        </w:tc>
      </w:tr>
      <w:tr w:rsidR="007A270D" w:rsidRPr="0092321B" w:rsidTr="00A1676E">
        <w:trPr>
          <w:trHeight w:val="375"/>
        </w:trPr>
        <w:tc>
          <w:tcPr>
            <w:tcW w:w="3700" w:type="dxa"/>
            <w:tcBorders>
              <w:top w:val="nil"/>
              <w:left w:val="single" w:sz="4" w:space="0" w:color="auto"/>
              <w:bottom w:val="single" w:sz="4" w:space="0" w:color="auto"/>
              <w:right w:val="single" w:sz="4" w:space="0" w:color="auto"/>
            </w:tcBorders>
            <w:shd w:val="clear" w:color="auto" w:fill="auto"/>
            <w:vAlign w:val="center"/>
            <w:hideMark/>
          </w:tcPr>
          <w:p w:rsidR="007A270D" w:rsidRPr="0092321B" w:rsidRDefault="007A270D" w:rsidP="00A1676E">
            <w:pPr>
              <w:rPr>
                <w:color w:val="000000"/>
              </w:rPr>
            </w:pPr>
            <w:r w:rsidRPr="0092321B">
              <w:rPr>
                <w:color w:val="000000"/>
                <w:szCs w:val="22"/>
              </w:rPr>
              <w:t>Język interfejsu panelu operatorskiego</w:t>
            </w:r>
          </w:p>
        </w:tc>
        <w:tc>
          <w:tcPr>
            <w:tcW w:w="5509" w:type="dxa"/>
            <w:tcBorders>
              <w:top w:val="nil"/>
              <w:left w:val="nil"/>
              <w:bottom w:val="single" w:sz="4" w:space="0" w:color="auto"/>
              <w:right w:val="single" w:sz="4" w:space="0" w:color="auto"/>
            </w:tcBorders>
            <w:shd w:val="clear" w:color="auto" w:fill="auto"/>
            <w:vAlign w:val="center"/>
            <w:hideMark/>
          </w:tcPr>
          <w:p w:rsidR="007A270D" w:rsidRPr="0092321B" w:rsidRDefault="007A270D" w:rsidP="00A1676E">
            <w:pPr>
              <w:rPr>
                <w:color w:val="000000"/>
              </w:rPr>
            </w:pPr>
            <w:r w:rsidRPr="0092321B">
              <w:rPr>
                <w:color w:val="000000"/>
                <w:szCs w:val="22"/>
              </w:rPr>
              <w:t>j. polski</w:t>
            </w:r>
          </w:p>
        </w:tc>
      </w:tr>
      <w:tr w:rsidR="007A270D" w:rsidRPr="0092321B" w:rsidTr="00A1676E">
        <w:trPr>
          <w:trHeight w:val="900"/>
        </w:trPr>
        <w:tc>
          <w:tcPr>
            <w:tcW w:w="3700" w:type="dxa"/>
            <w:tcBorders>
              <w:top w:val="nil"/>
              <w:left w:val="single" w:sz="4" w:space="0" w:color="auto"/>
              <w:bottom w:val="single" w:sz="4" w:space="0" w:color="auto"/>
              <w:right w:val="single" w:sz="4" w:space="0" w:color="auto"/>
            </w:tcBorders>
            <w:shd w:val="clear" w:color="auto" w:fill="auto"/>
            <w:vAlign w:val="center"/>
            <w:hideMark/>
          </w:tcPr>
          <w:p w:rsidR="007A270D" w:rsidRPr="0092321B" w:rsidRDefault="007A270D" w:rsidP="00A1676E">
            <w:pPr>
              <w:rPr>
                <w:color w:val="000000"/>
              </w:rPr>
            </w:pPr>
            <w:r w:rsidRPr="0092321B">
              <w:rPr>
                <w:color w:val="000000"/>
                <w:szCs w:val="22"/>
              </w:rPr>
              <w:t>Obwód bezpieczeństwa</w:t>
            </w:r>
          </w:p>
        </w:tc>
        <w:tc>
          <w:tcPr>
            <w:tcW w:w="5509" w:type="dxa"/>
            <w:tcBorders>
              <w:top w:val="nil"/>
              <w:left w:val="nil"/>
              <w:bottom w:val="single" w:sz="4" w:space="0" w:color="auto"/>
              <w:right w:val="single" w:sz="4" w:space="0" w:color="auto"/>
            </w:tcBorders>
            <w:shd w:val="clear" w:color="auto" w:fill="auto"/>
            <w:vAlign w:val="center"/>
            <w:hideMark/>
          </w:tcPr>
          <w:p w:rsidR="007A270D" w:rsidRPr="0092321B" w:rsidRDefault="007A270D" w:rsidP="00A1676E">
            <w:pPr>
              <w:rPr>
                <w:color w:val="000000"/>
              </w:rPr>
            </w:pPr>
            <w:r w:rsidRPr="0092321B">
              <w:rPr>
                <w:color w:val="000000"/>
                <w:szCs w:val="22"/>
              </w:rPr>
              <w:t>Opcjonalna możliwość bezpiecznej kontroli zakresów w sposób programowy, bez dodatkowych rozwiązań sprzętowych.</w:t>
            </w:r>
          </w:p>
        </w:tc>
      </w:tr>
      <w:tr w:rsidR="007A270D" w:rsidRPr="0092321B" w:rsidTr="00A1676E">
        <w:trPr>
          <w:trHeight w:val="315"/>
        </w:trPr>
        <w:tc>
          <w:tcPr>
            <w:tcW w:w="3700" w:type="dxa"/>
            <w:tcBorders>
              <w:top w:val="single" w:sz="4" w:space="0" w:color="auto"/>
              <w:left w:val="single" w:sz="4" w:space="0" w:color="auto"/>
              <w:bottom w:val="single" w:sz="4" w:space="0" w:color="auto"/>
              <w:right w:val="single" w:sz="4" w:space="0" w:color="auto"/>
            </w:tcBorders>
            <w:shd w:val="clear" w:color="auto" w:fill="auto"/>
            <w:vAlign w:val="bottom"/>
          </w:tcPr>
          <w:p w:rsidR="007A270D" w:rsidRPr="0092321B" w:rsidRDefault="007A270D" w:rsidP="00A1676E">
            <w:pPr>
              <w:rPr>
                <w:color w:val="000000"/>
                <w:sz w:val="23"/>
                <w:szCs w:val="23"/>
              </w:rPr>
            </w:pPr>
            <w:r w:rsidRPr="0092321B">
              <w:rPr>
                <w:color w:val="000000"/>
                <w:sz w:val="23"/>
                <w:szCs w:val="23"/>
              </w:rPr>
              <w:t> Współczynnik Ochrony  </w:t>
            </w:r>
            <w:r w:rsidRPr="0092321B">
              <w:rPr>
                <w:color w:val="222222"/>
              </w:rPr>
              <w:t>IP</w:t>
            </w:r>
          </w:p>
        </w:tc>
        <w:tc>
          <w:tcPr>
            <w:tcW w:w="5509" w:type="dxa"/>
            <w:tcBorders>
              <w:top w:val="single" w:sz="4" w:space="0" w:color="auto"/>
              <w:left w:val="nil"/>
              <w:bottom w:val="single" w:sz="4" w:space="0" w:color="auto"/>
              <w:right w:val="single" w:sz="4" w:space="0" w:color="auto"/>
            </w:tcBorders>
            <w:shd w:val="clear" w:color="auto" w:fill="auto"/>
            <w:vAlign w:val="center"/>
          </w:tcPr>
          <w:p w:rsidR="007A270D" w:rsidRPr="0092321B" w:rsidRDefault="007A270D" w:rsidP="00A1676E">
            <w:pPr>
              <w:rPr>
                <w:color w:val="000000"/>
              </w:rPr>
            </w:pPr>
            <w:r w:rsidRPr="0092321B">
              <w:rPr>
                <w:color w:val="000000"/>
                <w:szCs w:val="22"/>
              </w:rPr>
              <w:t>min. IP 54</w:t>
            </w:r>
          </w:p>
        </w:tc>
      </w:tr>
      <w:tr w:rsidR="007A270D" w:rsidRPr="00AA0046" w:rsidTr="00A1676E">
        <w:trPr>
          <w:trHeight w:val="315"/>
        </w:trPr>
        <w:tc>
          <w:tcPr>
            <w:tcW w:w="3700" w:type="dxa"/>
            <w:tcBorders>
              <w:top w:val="single" w:sz="4" w:space="0" w:color="auto"/>
              <w:left w:val="single" w:sz="4" w:space="0" w:color="auto"/>
              <w:bottom w:val="single" w:sz="4" w:space="0" w:color="auto"/>
              <w:right w:val="single" w:sz="4" w:space="0" w:color="auto"/>
            </w:tcBorders>
            <w:shd w:val="clear" w:color="auto" w:fill="auto"/>
            <w:vAlign w:val="bottom"/>
          </w:tcPr>
          <w:p w:rsidR="007A270D" w:rsidRPr="003F7327" w:rsidRDefault="007A270D" w:rsidP="00A1676E">
            <w:pPr>
              <w:rPr>
                <w:color w:val="000000"/>
                <w:sz w:val="23"/>
                <w:szCs w:val="23"/>
              </w:rPr>
            </w:pPr>
            <w:r w:rsidRPr="003F7327">
              <w:rPr>
                <w:color w:val="000000"/>
                <w:sz w:val="23"/>
                <w:szCs w:val="23"/>
              </w:rPr>
              <w:t>Dokumentacja w języku polskim, potwierdzenie wymaganych norm itp.</w:t>
            </w:r>
          </w:p>
        </w:tc>
        <w:tc>
          <w:tcPr>
            <w:tcW w:w="5509" w:type="dxa"/>
            <w:tcBorders>
              <w:top w:val="single" w:sz="4" w:space="0" w:color="auto"/>
              <w:left w:val="nil"/>
              <w:bottom w:val="single" w:sz="4" w:space="0" w:color="auto"/>
              <w:right w:val="single" w:sz="4" w:space="0" w:color="auto"/>
            </w:tcBorders>
            <w:shd w:val="clear" w:color="auto" w:fill="auto"/>
            <w:vAlign w:val="center"/>
          </w:tcPr>
          <w:p w:rsidR="007A270D" w:rsidRPr="003F7327" w:rsidRDefault="007A270D" w:rsidP="00A1676E">
            <w:pPr>
              <w:rPr>
                <w:color w:val="000000"/>
              </w:rPr>
            </w:pPr>
            <w:r w:rsidRPr="003F7327">
              <w:rPr>
                <w:color w:val="000000"/>
                <w:szCs w:val="22"/>
              </w:rPr>
              <w:t xml:space="preserve">Dostawca deklaruje iż urządzenie jest dopuszczone do użytkowania,  posiada wszelkie stosowne dokumentacje wymagane przepisami Polski oraz przekazuje je zleceniodawcy. </w:t>
            </w:r>
          </w:p>
        </w:tc>
      </w:tr>
      <w:tr w:rsidR="007A270D" w:rsidRPr="00AA0046" w:rsidTr="00A1676E">
        <w:trPr>
          <w:trHeight w:val="315"/>
        </w:trPr>
        <w:tc>
          <w:tcPr>
            <w:tcW w:w="3700" w:type="dxa"/>
            <w:tcBorders>
              <w:top w:val="single" w:sz="4" w:space="0" w:color="auto"/>
              <w:left w:val="single" w:sz="4" w:space="0" w:color="auto"/>
              <w:bottom w:val="single" w:sz="4" w:space="0" w:color="auto"/>
              <w:right w:val="single" w:sz="4" w:space="0" w:color="auto"/>
            </w:tcBorders>
            <w:shd w:val="clear" w:color="auto" w:fill="auto"/>
            <w:vAlign w:val="bottom"/>
          </w:tcPr>
          <w:p w:rsidR="007A270D" w:rsidRPr="003F7327" w:rsidRDefault="007A270D" w:rsidP="00A1676E">
            <w:pPr>
              <w:rPr>
                <w:color w:val="000000"/>
                <w:sz w:val="23"/>
                <w:szCs w:val="23"/>
              </w:rPr>
            </w:pPr>
            <w:r w:rsidRPr="003F7327">
              <w:rPr>
                <w:color w:val="000000"/>
                <w:sz w:val="23"/>
                <w:szCs w:val="23"/>
              </w:rPr>
              <w:t>Dokumentacja techniczno-ruchowa w języku polskim</w:t>
            </w:r>
          </w:p>
        </w:tc>
        <w:tc>
          <w:tcPr>
            <w:tcW w:w="5509" w:type="dxa"/>
            <w:tcBorders>
              <w:top w:val="single" w:sz="4" w:space="0" w:color="auto"/>
              <w:left w:val="nil"/>
              <w:bottom w:val="single" w:sz="4" w:space="0" w:color="auto"/>
              <w:right w:val="single" w:sz="4" w:space="0" w:color="auto"/>
            </w:tcBorders>
            <w:shd w:val="clear" w:color="auto" w:fill="auto"/>
            <w:vAlign w:val="center"/>
          </w:tcPr>
          <w:p w:rsidR="007A270D" w:rsidRPr="003F7327" w:rsidRDefault="007A270D" w:rsidP="00A1676E">
            <w:pPr>
              <w:rPr>
                <w:color w:val="000000"/>
              </w:rPr>
            </w:pPr>
            <w:r w:rsidRPr="003F7327">
              <w:rPr>
                <w:color w:val="000000"/>
                <w:szCs w:val="22"/>
              </w:rPr>
              <w:t>Posiada</w:t>
            </w:r>
          </w:p>
        </w:tc>
      </w:tr>
      <w:tr w:rsidR="007A270D" w:rsidRPr="00AA0046" w:rsidTr="00A1676E">
        <w:trPr>
          <w:trHeight w:val="315"/>
        </w:trPr>
        <w:tc>
          <w:tcPr>
            <w:tcW w:w="3700" w:type="dxa"/>
            <w:tcBorders>
              <w:top w:val="single" w:sz="4" w:space="0" w:color="auto"/>
              <w:left w:val="single" w:sz="4" w:space="0" w:color="auto"/>
              <w:bottom w:val="single" w:sz="4" w:space="0" w:color="auto"/>
              <w:right w:val="single" w:sz="4" w:space="0" w:color="auto"/>
            </w:tcBorders>
            <w:shd w:val="clear" w:color="auto" w:fill="auto"/>
            <w:vAlign w:val="bottom"/>
          </w:tcPr>
          <w:p w:rsidR="007A270D" w:rsidRPr="003F7327" w:rsidRDefault="00B661C3" w:rsidP="00A1676E">
            <w:pPr>
              <w:rPr>
                <w:color w:val="000000"/>
                <w:sz w:val="23"/>
                <w:szCs w:val="23"/>
              </w:rPr>
            </w:pPr>
            <w:r w:rsidRPr="003F7327">
              <w:rPr>
                <w:color w:val="000000"/>
                <w:sz w:val="23"/>
                <w:szCs w:val="23"/>
              </w:rPr>
              <w:t>Instrukcja</w:t>
            </w:r>
            <w:r w:rsidR="007A270D" w:rsidRPr="003F7327">
              <w:rPr>
                <w:color w:val="000000"/>
                <w:sz w:val="23"/>
                <w:szCs w:val="23"/>
              </w:rPr>
              <w:t xml:space="preserve"> obsługi w języku polskim</w:t>
            </w:r>
          </w:p>
        </w:tc>
        <w:tc>
          <w:tcPr>
            <w:tcW w:w="5509" w:type="dxa"/>
            <w:tcBorders>
              <w:top w:val="single" w:sz="4" w:space="0" w:color="auto"/>
              <w:left w:val="nil"/>
              <w:bottom w:val="single" w:sz="4" w:space="0" w:color="auto"/>
              <w:right w:val="single" w:sz="4" w:space="0" w:color="auto"/>
            </w:tcBorders>
            <w:shd w:val="clear" w:color="auto" w:fill="auto"/>
            <w:vAlign w:val="center"/>
          </w:tcPr>
          <w:p w:rsidR="007A270D" w:rsidRPr="003F7327" w:rsidRDefault="007A270D" w:rsidP="00A1676E">
            <w:pPr>
              <w:rPr>
                <w:color w:val="000000"/>
              </w:rPr>
            </w:pPr>
            <w:r w:rsidRPr="003F7327">
              <w:rPr>
                <w:color w:val="000000"/>
                <w:szCs w:val="22"/>
              </w:rPr>
              <w:t xml:space="preserve">Posiada </w:t>
            </w:r>
          </w:p>
        </w:tc>
      </w:tr>
      <w:tr w:rsidR="007A270D" w:rsidRPr="00AA0046" w:rsidTr="00A1676E">
        <w:trPr>
          <w:trHeight w:val="315"/>
        </w:trPr>
        <w:tc>
          <w:tcPr>
            <w:tcW w:w="3700" w:type="dxa"/>
            <w:tcBorders>
              <w:top w:val="single" w:sz="4" w:space="0" w:color="auto"/>
              <w:left w:val="single" w:sz="4" w:space="0" w:color="auto"/>
              <w:bottom w:val="single" w:sz="4" w:space="0" w:color="auto"/>
              <w:right w:val="single" w:sz="4" w:space="0" w:color="auto"/>
            </w:tcBorders>
            <w:shd w:val="clear" w:color="auto" w:fill="auto"/>
            <w:vAlign w:val="bottom"/>
          </w:tcPr>
          <w:p w:rsidR="007A270D" w:rsidRPr="003F7327" w:rsidRDefault="00B661C3" w:rsidP="00A1676E">
            <w:pPr>
              <w:rPr>
                <w:color w:val="000000"/>
                <w:sz w:val="23"/>
                <w:szCs w:val="23"/>
              </w:rPr>
            </w:pPr>
            <w:r w:rsidRPr="003F7327">
              <w:rPr>
                <w:color w:val="000000"/>
                <w:sz w:val="23"/>
                <w:szCs w:val="23"/>
              </w:rPr>
              <w:t>Instrukcja</w:t>
            </w:r>
            <w:r w:rsidR="007A270D" w:rsidRPr="003F7327">
              <w:rPr>
                <w:color w:val="000000"/>
                <w:sz w:val="23"/>
                <w:szCs w:val="23"/>
              </w:rPr>
              <w:t xml:space="preserve"> </w:t>
            </w:r>
            <w:r w:rsidR="007A270D">
              <w:rPr>
                <w:color w:val="000000"/>
                <w:sz w:val="23"/>
                <w:szCs w:val="23"/>
              </w:rPr>
              <w:t>stanowiskowa BHP</w:t>
            </w:r>
          </w:p>
        </w:tc>
        <w:tc>
          <w:tcPr>
            <w:tcW w:w="5509" w:type="dxa"/>
            <w:tcBorders>
              <w:top w:val="single" w:sz="4" w:space="0" w:color="auto"/>
              <w:left w:val="nil"/>
              <w:bottom w:val="single" w:sz="4" w:space="0" w:color="auto"/>
              <w:right w:val="single" w:sz="4" w:space="0" w:color="auto"/>
            </w:tcBorders>
            <w:shd w:val="clear" w:color="auto" w:fill="auto"/>
            <w:vAlign w:val="center"/>
          </w:tcPr>
          <w:p w:rsidR="007A270D" w:rsidRPr="003F7327" w:rsidRDefault="007A270D" w:rsidP="00A1676E">
            <w:pPr>
              <w:rPr>
                <w:color w:val="000000"/>
              </w:rPr>
            </w:pPr>
            <w:r w:rsidRPr="003F7327">
              <w:rPr>
                <w:color w:val="000000"/>
                <w:szCs w:val="22"/>
              </w:rPr>
              <w:t xml:space="preserve">Posiada </w:t>
            </w:r>
          </w:p>
        </w:tc>
      </w:tr>
      <w:tr w:rsidR="007A270D" w:rsidRPr="00AA0046" w:rsidTr="00A1676E">
        <w:trPr>
          <w:trHeight w:val="315"/>
        </w:trPr>
        <w:tc>
          <w:tcPr>
            <w:tcW w:w="3700" w:type="dxa"/>
            <w:tcBorders>
              <w:top w:val="single" w:sz="4" w:space="0" w:color="auto"/>
              <w:left w:val="single" w:sz="4" w:space="0" w:color="auto"/>
              <w:bottom w:val="single" w:sz="4" w:space="0" w:color="auto"/>
              <w:right w:val="single" w:sz="4" w:space="0" w:color="auto"/>
            </w:tcBorders>
            <w:shd w:val="clear" w:color="auto" w:fill="auto"/>
            <w:vAlign w:val="bottom"/>
          </w:tcPr>
          <w:p w:rsidR="007A270D" w:rsidRPr="003F7327" w:rsidRDefault="007A270D" w:rsidP="00A1676E">
            <w:pPr>
              <w:rPr>
                <w:color w:val="000000"/>
                <w:sz w:val="23"/>
                <w:szCs w:val="23"/>
              </w:rPr>
            </w:pPr>
            <w:r>
              <w:rPr>
                <w:color w:val="000000"/>
                <w:sz w:val="23"/>
                <w:szCs w:val="23"/>
              </w:rPr>
              <w:t>Programowanie off-line</w:t>
            </w:r>
          </w:p>
        </w:tc>
        <w:tc>
          <w:tcPr>
            <w:tcW w:w="5509" w:type="dxa"/>
            <w:tcBorders>
              <w:top w:val="single" w:sz="4" w:space="0" w:color="auto"/>
              <w:left w:val="nil"/>
              <w:bottom w:val="single" w:sz="4" w:space="0" w:color="auto"/>
              <w:right w:val="single" w:sz="4" w:space="0" w:color="auto"/>
            </w:tcBorders>
            <w:shd w:val="clear" w:color="auto" w:fill="auto"/>
            <w:vAlign w:val="center"/>
          </w:tcPr>
          <w:p w:rsidR="007A270D" w:rsidRPr="003F7327" w:rsidRDefault="007A270D" w:rsidP="00A1676E">
            <w:pPr>
              <w:rPr>
                <w:color w:val="000000"/>
              </w:rPr>
            </w:pPr>
            <w:r w:rsidRPr="003F7327">
              <w:rPr>
                <w:color w:val="000000"/>
                <w:szCs w:val="22"/>
              </w:rPr>
              <w:t>Posiada</w:t>
            </w:r>
          </w:p>
        </w:tc>
      </w:tr>
      <w:tr w:rsidR="007A270D" w:rsidRPr="00AA0046" w:rsidTr="00A1676E">
        <w:trPr>
          <w:trHeight w:val="315"/>
        </w:trPr>
        <w:tc>
          <w:tcPr>
            <w:tcW w:w="3700" w:type="dxa"/>
            <w:tcBorders>
              <w:top w:val="single" w:sz="4" w:space="0" w:color="auto"/>
              <w:left w:val="single" w:sz="4" w:space="0" w:color="auto"/>
              <w:bottom w:val="single" w:sz="4" w:space="0" w:color="auto"/>
              <w:right w:val="single" w:sz="4" w:space="0" w:color="auto"/>
            </w:tcBorders>
            <w:shd w:val="clear" w:color="auto" w:fill="auto"/>
          </w:tcPr>
          <w:p w:rsidR="007A270D" w:rsidRDefault="007A270D" w:rsidP="00A1676E">
            <w:pPr>
              <w:rPr>
                <w:color w:val="000000"/>
                <w:sz w:val="23"/>
                <w:szCs w:val="23"/>
              </w:rPr>
            </w:pPr>
            <w:r w:rsidRPr="00200898">
              <w:rPr>
                <w:color w:val="000000"/>
                <w:szCs w:val="22"/>
              </w:rPr>
              <w:t>Wyprowadzenie sygnałów elektrycznych oraz pneumatycznych w okolicach rękojeści robota</w:t>
            </w:r>
          </w:p>
        </w:tc>
        <w:tc>
          <w:tcPr>
            <w:tcW w:w="5509" w:type="dxa"/>
            <w:tcBorders>
              <w:top w:val="single" w:sz="4" w:space="0" w:color="auto"/>
              <w:left w:val="nil"/>
              <w:bottom w:val="single" w:sz="4" w:space="0" w:color="auto"/>
              <w:right w:val="single" w:sz="4" w:space="0" w:color="auto"/>
            </w:tcBorders>
            <w:shd w:val="clear" w:color="auto" w:fill="auto"/>
            <w:vAlign w:val="center"/>
          </w:tcPr>
          <w:p w:rsidR="007A270D" w:rsidRPr="003F7327" w:rsidRDefault="007A270D" w:rsidP="00A1676E">
            <w:pPr>
              <w:rPr>
                <w:color w:val="000000"/>
              </w:rPr>
            </w:pPr>
            <w:r w:rsidRPr="003F7327">
              <w:rPr>
                <w:color w:val="000000"/>
                <w:szCs w:val="22"/>
              </w:rPr>
              <w:t>Posiada</w:t>
            </w:r>
          </w:p>
        </w:tc>
      </w:tr>
      <w:tr w:rsidR="007A270D" w:rsidRPr="00AA0046" w:rsidTr="00A1676E">
        <w:trPr>
          <w:trHeight w:val="315"/>
        </w:trPr>
        <w:tc>
          <w:tcPr>
            <w:tcW w:w="3700" w:type="dxa"/>
            <w:tcBorders>
              <w:top w:val="single" w:sz="4" w:space="0" w:color="auto"/>
              <w:left w:val="single" w:sz="4" w:space="0" w:color="auto"/>
              <w:bottom w:val="single" w:sz="4" w:space="0" w:color="auto"/>
              <w:right w:val="single" w:sz="4" w:space="0" w:color="auto"/>
            </w:tcBorders>
            <w:shd w:val="clear" w:color="auto" w:fill="auto"/>
          </w:tcPr>
          <w:p w:rsidR="007A270D" w:rsidRDefault="007A270D" w:rsidP="00A1676E">
            <w:pPr>
              <w:rPr>
                <w:color w:val="000000"/>
                <w:sz w:val="23"/>
                <w:szCs w:val="23"/>
              </w:rPr>
            </w:pPr>
            <w:r w:rsidRPr="00200898">
              <w:rPr>
                <w:color w:val="000000"/>
                <w:szCs w:val="22"/>
              </w:rPr>
              <w:lastRenderedPageBreak/>
              <w:t>Poprowadzenie przewodów wewnątrz ramienia.</w:t>
            </w:r>
            <w:r w:rsidRPr="00200898">
              <w:rPr>
                <w:szCs w:val="22"/>
              </w:rPr>
              <w:t xml:space="preserve"> </w:t>
            </w:r>
          </w:p>
        </w:tc>
        <w:tc>
          <w:tcPr>
            <w:tcW w:w="5509" w:type="dxa"/>
            <w:tcBorders>
              <w:top w:val="single" w:sz="4" w:space="0" w:color="auto"/>
              <w:left w:val="nil"/>
              <w:bottom w:val="single" w:sz="4" w:space="0" w:color="auto"/>
              <w:right w:val="single" w:sz="4" w:space="0" w:color="auto"/>
            </w:tcBorders>
            <w:shd w:val="clear" w:color="auto" w:fill="auto"/>
            <w:vAlign w:val="center"/>
          </w:tcPr>
          <w:p w:rsidR="007A270D" w:rsidRPr="003F7327" w:rsidRDefault="007A270D" w:rsidP="00A1676E">
            <w:pPr>
              <w:rPr>
                <w:color w:val="000000"/>
              </w:rPr>
            </w:pPr>
            <w:r w:rsidRPr="003F7327">
              <w:rPr>
                <w:color w:val="000000"/>
                <w:szCs w:val="22"/>
              </w:rPr>
              <w:t>Posiada</w:t>
            </w:r>
          </w:p>
        </w:tc>
      </w:tr>
      <w:tr w:rsidR="007A270D" w:rsidRPr="00AA0046" w:rsidTr="00A1676E">
        <w:trPr>
          <w:trHeight w:val="315"/>
        </w:trPr>
        <w:tc>
          <w:tcPr>
            <w:tcW w:w="3700" w:type="dxa"/>
            <w:tcBorders>
              <w:top w:val="single" w:sz="4" w:space="0" w:color="auto"/>
              <w:left w:val="single" w:sz="4" w:space="0" w:color="auto"/>
              <w:bottom w:val="single" w:sz="4" w:space="0" w:color="auto"/>
              <w:right w:val="single" w:sz="4" w:space="0" w:color="auto"/>
            </w:tcBorders>
            <w:shd w:val="clear" w:color="auto" w:fill="auto"/>
          </w:tcPr>
          <w:p w:rsidR="007A270D" w:rsidRDefault="007A270D" w:rsidP="00B661C3">
            <w:pPr>
              <w:rPr>
                <w:color w:val="000000"/>
                <w:sz w:val="23"/>
                <w:szCs w:val="23"/>
              </w:rPr>
            </w:pPr>
            <w:r w:rsidRPr="00200898">
              <w:rPr>
                <w:color w:val="000000"/>
                <w:szCs w:val="22"/>
              </w:rPr>
              <w:t>Zewnętrzne oprogramowanie umożliwiające konfigurację oraz projektowanie ustawień systemu robota</w:t>
            </w:r>
          </w:p>
        </w:tc>
        <w:tc>
          <w:tcPr>
            <w:tcW w:w="5509" w:type="dxa"/>
            <w:tcBorders>
              <w:top w:val="single" w:sz="4" w:space="0" w:color="auto"/>
              <w:left w:val="nil"/>
              <w:bottom w:val="single" w:sz="4" w:space="0" w:color="auto"/>
              <w:right w:val="single" w:sz="4" w:space="0" w:color="auto"/>
            </w:tcBorders>
            <w:shd w:val="clear" w:color="auto" w:fill="auto"/>
            <w:vAlign w:val="center"/>
          </w:tcPr>
          <w:p w:rsidR="007A270D" w:rsidRPr="003F7327" w:rsidRDefault="007A270D" w:rsidP="00A1676E">
            <w:pPr>
              <w:rPr>
                <w:color w:val="000000"/>
              </w:rPr>
            </w:pPr>
            <w:r w:rsidRPr="003F7327">
              <w:rPr>
                <w:color w:val="000000"/>
                <w:szCs w:val="22"/>
              </w:rPr>
              <w:t>Posiada</w:t>
            </w:r>
          </w:p>
        </w:tc>
      </w:tr>
      <w:tr w:rsidR="007A270D" w:rsidRPr="00AA0046" w:rsidTr="00A1676E">
        <w:trPr>
          <w:trHeight w:val="315"/>
        </w:trPr>
        <w:tc>
          <w:tcPr>
            <w:tcW w:w="3700" w:type="dxa"/>
            <w:tcBorders>
              <w:top w:val="single" w:sz="4" w:space="0" w:color="auto"/>
              <w:left w:val="single" w:sz="4" w:space="0" w:color="auto"/>
              <w:bottom w:val="single" w:sz="4" w:space="0" w:color="auto"/>
              <w:right w:val="single" w:sz="4" w:space="0" w:color="auto"/>
            </w:tcBorders>
            <w:shd w:val="clear" w:color="auto" w:fill="auto"/>
            <w:vAlign w:val="bottom"/>
          </w:tcPr>
          <w:p w:rsidR="007A270D" w:rsidRPr="003F7327" w:rsidRDefault="007A270D" w:rsidP="00A1676E">
            <w:pPr>
              <w:rPr>
                <w:color w:val="000000"/>
                <w:sz w:val="23"/>
                <w:szCs w:val="23"/>
              </w:rPr>
            </w:pPr>
            <w:r w:rsidRPr="003F7327">
              <w:rPr>
                <w:color w:val="000000"/>
                <w:sz w:val="23"/>
                <w:szCs w:val="23"/>
              </w:rPr>
              <w:t xml:space="preserve">Miejsce dostawy </w:t>
            </w:r>
          </w:p>
        </w:tc>
        <w:tc>
          <w:tcPr>
            <w:tcW w:w="5509" w:type="dxa"/>
            <w:tcBorders>
              <w:top w:val="single" w:sz="4" w:space="0" w:color="auto"/>
              <w:left w:val="nil"/>
              <w:bottom w:val="single" w:sz="4" w:space="0" w:color="auto"/>
              <w:right w:val="single" w:sz="4" w:space="0" w:color="auto"/>
            </w:tcBorders>
            <w:shd w:val="clear" w:color="auto" w:fill="auto"/>
            <w:vAlign w:val="center"/>
          </w:tcPr>
          <w:p w:rsidR="007A270D" w:rsidRPr="003F7327" w:rsidRDefault="007A270D" w:rsidP="00A1676E">
            <w:pPr>
              <w:rPr>
                <w:color w:val="000000"/>
              </w:rPr>
            </w:pPr>
            <w:r w:rsidRPr="003F7327">
              <w:rPr>
                <w:color w:val="000000"/>
                <w:szCs w:val="22"/>
              </w:rPr>
              <w:t xml:space="preserve">Wykonawca dostarczy sprzęt do siedziby Zamawiającego przy ul. Narutowicza 9, 06-400 Ciechanów, dokona rozładunku </w:t>
            </w:r>
            <w:r>
              <w:rPr>
                <w:color w:val="000000"/>
                <w:szCs w:val="22"/>
              </w:rPr>
              <w:t xml:space="preserve">i uruchomienia </w:t>
            </w:r>
            <w:r w:rsidRPr="003F7327">
              <w:rPr>
                <w:color w:val="000000"/>
                <w:szCs w:val="22"/>
              </w:rPr>
              <w:t>we wskazanym miejscu</w:t>
            </w:r>
          </w:p>
        </w:tc>
      </w:tr>
      <w:tr w:rsidR="007A270D" w:rsidRPr="00AA0046" w:rsidTr="00A1676E">
        <w:trPr>
          <w:trHeight w:val="315"/>
        </w:trPr>
        <w:tc>
          <w:tcPr>
            <w:tcW w:w="3700" w:type="dxa"/>
            <w:tcBorders>
              <w:top w:val="single" w:sz="4" w:space="0" w:color="auto"/>
              <w:left w:val="single" w:sz="4" w:space="0" w:color="auto"/>
              <w:bottom w:val="single" w:sz="4" w:space="0" w:color="auto"/>
              <w:right w:val="single" w:sz="4" w:space="0" w:color="auto"/>
            </w:tcBorders>
            <w:shd w:val="clear" w:color="auto" w:fill="auto"/>
            <w:vAlign w:val="bottom"/>
          </w:tcPr>
          <w:p w:rsidR="007A270D" w:rsidRPr="003F7327" w:rsidRDefault="007A270D" w:rsidP="00A1676E">
            <w:pPr>
              <w:rPr>
                <w:color w:val="000000"/>
                <w:sz w:val="23"/>
                <w:szCs w:val="23"/>
              </w:rPr>
            </w:pPr>
            <w:r w:rsidRPr="003F7327">
              <w:rPr>
                <w:color w:val="000000"/>
                <w:sz w:val="23"/>
                <w:szCs w:val="23"/>
              </w:rPr>
              <w:t>Gwarancja</w:t>
            </w:r>
          </w:p>
        </w:tc>
        <w:tc>
          <w:tcPr>
            <w:tcW w:w="5509" w:type="dxa"/>
            <w:tcBorders>
              <w:top w:val="single" w:sz="4" w:space="0" w:color="auto"/>
              <w:left w:val="nil"/>
              <w:bottom w:val="single" w:sz="4" w:space="0" w:color="auto"/>
              <w:right w:val="single" w:sz="4" w:space="0" w:color="auto"/>
            </w:tcBorders>
            <w:shd w:val="clear" w:color="auto" w:fill="auto"/>
            <w:vAlign w:val="center"/>
          </w:tcPr>
          <w:p w:rsidR="007A270D" w:rsidRPr="003F7327" w:rsidRDefault="007A270D" w:rsidP="00A1676E">
            <w:pPr>
              <w:rPr>
                <w:color w:val="000000"/>
              </w:rPr>
            </w:pPr>
            <w:r>
              <w:rPr>
                <w:color w:val="000000"/>
                <w:szCs w:val="22"/>
              </w:rPr>
              <w:t>G</w:t>
            </w:r>
            <w:r w:rsidRPr="003F7327">
              <w:rPr>
                <w:color w:val="000000"/>
                <w:szCs w:val="22"/>
              </w:rPr>
              <w:t>warancja 2 lata</w:t>
            </w:r>
          </w:p>
          <w:p w:rsidR="007A270D" w:rsidRPr="003F7327" w:rsidRDefault="007A270D" w:rsidP="00A1676E">
            <w:pPr>
              <w:rPr>
                <w:color w:val="000000"/>
              </w:rPr>
            </w:pPr>
          </w:p>
        </w:tc>
      </w:tr>
    </w:tbl>
    <w:p w:rsidR="007A270D" w:rsidRPr="007211AF" w:rsidRDefault="007A270D" w:rsidP="007211AF">
      <w:pPr>
        <w:rPr>
          <w:szCs w:val="22"/>
        </w:rPr>
      </w:pPr>
    </w:p>
    <w:p w:rsidR="007A270D" w:rsidRPr="0092321B" w:rsidRDefault="007A270D" w:rsidP="007A270D">
      <w:pPr>
        <w:pStyle w:val="Akapitzlist"/>
        <w:numPr>
          <w:ilvl w:val="1"/>
          <w:numId w:val="5"/>
        </w:numPr>
        <w:spacing w:before="0" w:after="240"/>
        <w:contextualSpacing/>
        <w:rPr>
          <w:rFonts w:ascii="Times New Roman" w:hAnsi="Times New Roman" w:cs="Times New Roman"/>
          <w:b/>
          <w:szCs w:val="22"/>
        </w:rPr>
      </w:pPr>
      <w:r w:rsidRPr="0092321B">
        <w:rPr>
          <w:rFonts w:ascii="Times New Roman" w:hAnsi="Times New Roman" w:cs="Times New Roman"/>
          <w:b/>
          <w:szCs w:val="22"/>
        </w:rPr>
        <w:t>Wyposażenie robota</w:t>
      </w:r>
      <w:r>
        <w:rPr>
          <w:rFonts w:ascii="Times New Roman" w:hAnsi="Times New Roman" w:cs="Times New Roman"/>
          <w:b/>
          <w:szCs w:val="22"/>
        </w:rPr>
        <w:t xml:space="preserve"> </w:t>
      </w:r>
    </w:p>
    <w:p w:rsidR="007A270D" w:rsidRDefault="007A270D" w:rsidP="007A270D">
      <w:pPr>
        <w:tabs>
          <w:tab w:val="left" w:pos="6874"/>
        </w:tabs>
        <w:spacing w:after="160" w:line="259" w:lineRule="auto"/>
        <w:contextualSpacing/>
        <w:rPr>
          <w:szCs w:val="22"/>
        </w:rPr>
      </w:pPr>
      <w:r w:rsidRPr="0092321B">
        <w:rPr>
          <w:szCs w:val="22"/>
        </w:rPr>
        <w:t xml:space="preserve">Zamawiający wymaga, aby robot posiadał wyposażenie jak poniżej, dopuszcza się dostarczenie niniejszego wyposażenia przez wskazanego uprawnionego wykonawcę montażu </w:t>
      </w:r>
      <w:r w:rsidR="00B661C3" w:rsidRPr="0092321B">
        <w:rPr>
          <w:szCs w:val="22"/>
        </w:rPr>
        <w:t>maszyny:</w:t>
      </w:r>
    </w:p>
    <w:p w:rsidR="007A270D" w:rsidRPr="0092321B" w:rsidRDefault="007A270D" w:rsidP="007A270D">
      <w:pPr>
        <w:tabs>
          <w:tab w:val="left" w:pos="6874"/>
        </w:tabs>
        <w:spacing w:after="160" w:line="259" w:lineRule="auto"/>
        <w:contextualSpacing/>
        <w:rPr>
          <w:szCs w:val="22"/>
        </w:rPr>
      </w:pPr>
    </w:p>
    <w:tbl>
      <w:tblPr>
        <w:tblStyle w:val="Tabela-Siatka"/>
        <w:tblW w:w="0" w:type="auto"/>
        <w:tblInd w:w="108" w:type="dxa"/>
        <w:tblLook w:val="04A0" w:firstRow="1" w:lastRow="0" w:firstColumn="1" w:lastColumn="0" w:noHBand="0" w:noVBand="1"/>
      </w:tblPr>
      <w:tblGrid>
        <w:gridCol w:w="5407"/>
        <w:gridCol w:w="3770"/>
      </w:tblGrid>
      <w:tr w:rsidR="007A270D" w:rsidRPr="00F437B2" w:rsidTr="00A1676E">
        <w:tc>
          <w:tcPr>
            <w:tcW w:w="5407" w:type="dxa"/>
            <w:vAlign w:val="center"/>
          </w:tcPr>
          <w:p w:rsidR="007A270D" w:rsidRPr="00F437B2" w:rsidRDefault="007A270D" w:rsidP="00A1676E">
            <w:pPr>
              <w:tabs>
                <w:tab w:val="left" w:pos="6874"/>
              </w:tabs>
              <w:spacing w:after="160" w:line="259" w:lineRule="auto"/>
              <w:ind w:left="360"/>
              <w:contextualSpacing/>
            </w:pPr>
            <w:r w:rsidRPr="0092321B">
              <w:rPr>
                <w:b/>
                <w:bCs/>
                <w:color w:val="000000"/>
                <w:szCs w:val="22"/>
              </w:rPr>
              <w:t>Wymagane parametry - opis</w:t>
            </w:r>
          </w:p>
        </w:tc>
        <w:tc>
          <w:tcPr>
            <w:tcW w:w="3770" w:type="dxa"/>
            <w:vAlign w:val="center"/>
          </w:tcPr>
          <w:p w:rsidR="007A270D" w:rsidRPr="00F437B2" w:rsidRDefault="007A270D" w:rsidP="007A270D">
            <w:pPr>
              <w:tabs>
                <w:tab w:val="left" w:pos="6874"/>
              </w:tabs>
              <w:spacing w:after="160" w:line="259" w:lineRule="auto"/>
              <w:ind w:left="360"/>
              <w:contextualSpacing/>
            </w:pPr>
            <w:r>
              <w:rPr>
                <w:b/>
                <w:bCs/>
                <w:color w:val="000000"/>
                <w:szCs w:val="22"/>
              </w:rPr>
              <w:t>Minimalne p</w:t>
            </w:r>
            <w:r w:rsidRPr="0092321B">
              <w:rPr>
                <w:b/>
                <w:bCs/>
                <w:color w:val="000000"/>
                <w:szCs w:val="22"/>
              </w:rPr>
              <w:t>arametry techniczne - wartości</w:t>
            </w:r>
          </w:p>
        </w:tc>
      </w:tr>
      <w:tr w:rsidR="007A270D" w:rsidRPr="00F437B2" w:rsidTr="00A1676E">
        <w:tc>
          <w:tcPr>
            <w:tcW w:w="5407" w:type="dxa"/>
          </w:tcPr>
          <w:p w:rsidR="007A270D" w:rsidRPr="00F437B2" w:rsidRDefault="007A270D" w:rsidP="00A1676E">
            <w:pPr>
              <w:tabs>
                <w:tab w:val="left" w:pos="6874"/>
              </w:tabs>
              <w:spacing w:after="160" w:line="259" w:lineRule="auto"/>
              <w:ind w:left="360"/>
              <w:contextualSpacing/>
            </w:pPr>
            <w:r w:rsidRPr="00F437B2">
              <w:rPr>
                <w:szCs w:val="22"/>
              </w:rPr>
              <w:t>Zestaw narzędzi do obsługi maszyny,</w:t>
            </w:r>
          </w:p>
        </w:tc>
        <w:tc>
          <w:tcPr>
            <w:tcW w:w="3770" w:type="dxa"/>
          </w:tcPr>
          <w:p w:rsidR="007A270D" w:rsidRPr="00F437B2" w:rsidRDefault="007A270D" w:rsidP="00A1676E">
            <w:pPr>
              <w:tabs>
                <w:tab w:val="left" w:pos="6874"/>
              </w:tabs>
              <w:spacing w:after="160" w:line="259" w:lineRule="auto"/>
              <w:ind w:left="360"/>
              <w:contextualSpacing/>
            </w:pPr>
            <w:r w:rsidRPr="006427D6">
              <w:rPr>
                <w:color w:val="000000"/>
                <w:szCs w:val="22"/>
              </w:rPr>
              <w:t>Posiada</w:t>
            </w:r>
          </w:p>
        </w:tc>
      </w:tr>
      <w:tr w:rsidR="007A270D" w:rsidRPr="00F437B2" w:rsidTr="00A1676E">
        <w:tc>
          <w:tcPr>
            <w:tcW w:w="5407" w:type="dxa"/>
          </w:tcPr>
          <w:p w:rsidR="007A270D" w:rsidRPr="00F437B2" w:rsidRDefault="007A270D" w:rsidP="00A1676E">
            <w:pPr>
              <w:tabs>
                <w:tab w:val="left" w:pos="6874"/>
              </w:tabs>
              <w:spacing w:after="160" w:line="259" w:lineRule="auto"/>
              <w:ind w:left="360"/>
              <w:contextualSpacing/>
            </w:pPr>
            <w:r w:rsidRPr="00F437B2">
              <w:rPr>
                <w:szCs w:val="22"/>
              </w:rPr>
              <w:t xml:space="preserve">Podstawa </w:t>
            </w:r>
            <w:r w:rsidR="00B661C3">
              <w:rPr>
                <w:szCs w:val="22"/>
              </w:rPr>
              <w:t>ramienia robota</w:t>
            </w:r>
          </w:p>
        </w:tc>
        <w:tc>
          <w:tcPr>
            <w:tcW w:w="3770" w:type="dxa"/>
          </w:tcPr>
          <w:p w:rsidR="007A270D" w:rsidRPr="00F437B2" w:rsidRDefault="007A270D" w:rsidP="00A1676E">
            <w:pPr>
              <w:tabs>
                <w:tab w:val="left" w:pos="6874"/>
              </w:tabs>
              <w:spacing w:after="160" w:line="259" w:lineRule="auto"/>
              <w:ind w:left="360"/>
              <w:contextualSpacing/>
            </w:pPr>
            <w:r w:rsidRPr="006427D6">
              <w:rPr>
                <w:color w:val="000000"/>
                <w:szCs w:val="22"/>
              </w:rPr>
              <w:t>Posiada</w:t>
            </w:r>
          </w:p>
        </w:tc>
      </w:tr>
      <w:tr w:rsidR="007A270D" w:rsidRPr="00F437B2" w:rsidTr="00A1676E">
        <w:tc>
          <w:tcPr>
            <w:tcW w:w="5407" w:type="dxa"/>
          </w:tcPr>
          <w:p w:rsidR="007A270D" w:rsidRPr="00F437B2" w:rsidRDefault="00B661C3" w:rsidP="00B661C3">
            <w:pPr>
              <w:tabs>
                <w:tab w:val="left" w:pos="6874"/>
              </w:tabs>
              <w:spacing w:after="160" w:line="259" w:lineRule="auto"/>
              <w:ind w:left="360"/>
              <w:contextualSpacing/>
            </w:pPr>
            <w:r>
              <w:rPr>
                <w:szCs w:val="22"/>
              </w:rPr>
              <w:t>D</w:t>
            </w:r>
            <w:r w:rsidR="007A270D" w:rsidRPr="00F437B2">
              <w:rPr>
                <w:szCs w:val="22"/>
              </w:rPr>
              <w:t>okument</w:t>
            </w:r>
            <w:r>
              <w:rPr>
                <w:szCs w:val="22"/>
              </w:rPr>
              <w:t>acja</w:t>
            </w:r>
            <w:r w:rsidR="007A270D" w:rsidRPr="00F437B2">
              <w:rPr>
                <w:szCs w:val="22"/>
              </w:rPr>
              <w:t xml:space="preserve"> techniczno – użytkow</w:t>
            </w:r>
            <w:r>
              <w:rPr>
                <w:szCs w:val="22"/>
              </w:rPr>
              <w:t>a</w:t>
            </w:r>
            <w:r w:rsidR="007A270D" w:rsidRPr="00F437B2">
              <w:rPr>
                <w:szCs w:val="22"/>
              </w:rPr>
              <w:t xml:space="preserve"> zgodnie z wymaganiami obowiązujących przepisów prawnych,</w:t>
            </w:r>
          </w:p>
        </w:tc>
        <w:tc>
          <w:tcPr>
            <w:tcW w:w="3770" w:type="dxa"/>
          </w:tcPr>
          <w:p w:rsidR="007A270D" w:rsidRPr="00F437B2" w:rsidRDefault="007A270D" w:rsidP="00A1676E">
            <w:pPr>
              <w:tabs>
                <w:tab w:val="left" w:pos="6874"/>
              </w:tabs>
              <w:spacing w:after="160" w:line="259" w:lineRule="auto"/>
              <w:ind w:left="360"/>
              <w:contextualSpacing/>
            </w:pPr>
            <w:r w:rsidRPr="006427D6">
              <w:rPr>
                <w:color w:val="000000"/>
                <w:szCs w:val="22"/>
              </w:rPr>
              <w:t>Posiada</w:t>
            </w:r>
          </w:p>
        </w:tc>
      </w:tr>
      <w:tr w:rsidR="007A270D" w:rsidRPr="00F437B2" w:rsidTr="00A1676E">
        <w:tc>
          <w:tcPr>
            <w:tcW w:w="5407" w:type="dxa"/>
          </w:tcPr>
          <w:p w:rsidR="007A270D" w:rsidRPr="00F437B2" w:rsidRDefault="007A270D" w:rsidP="00A1676E">
            <w:pPr>
              <w:tabs>
                <w:tab w:val="left" w:pos="6874"/>
              </w:tabs>
              <w:spacing w:after="160" w:line="259" w:lineRule="auto"/>
              <w:ind w:left="360"/>
              <w:contextualSpacing/>
            </w:pPr>
            <w:r w:rsidRPr="00F437B2">
              <w:rPr>
                <w:szCs w:val="22"/>
              </w:rPr>
              <w:t>Instrukcja obsługi i konserwacji w języku polskim, w formie elektronicznej i papierowej</w:t>
            </w:r>
          </w:p>
        </w:tc>
        <w:tc>
          <w:tcPr>
            <w:tcW w:w="3770" w:type="dxa"/>
          </w:tcPr>
          <w:p w:rsidR="007A270D" w:rsidRPr="00F437B2" w:rsidRDefault="007A270D" w:rsidP="00A1676E">
            <w:pPr>
              <w:tabs>
                <w:tab w:val="left" w:pos="6874"/>
              </w:tabs>
              <w:spacing w:after="160" w:line="259" w:lineRule="auto"/>
              <w:ind w:left="360"/>
              <w:contextualSpacing/>
            </w:pPr>
            <w:r w:rsidRPr="006427D6">
              <w:rPr>
                <w:color w:val="000000"/>
                <w:szCs w:val="22"/>
              </w:rPr>
              <w:t>Posiada</w:t>
            </w:r>
          </w:p>
        </w:tc>
      </w:tr>
      <w:tr w:rsidR="007A270D" w:rsidRPr="00F437B2" w:rsidTr="00A1676E">
        <w:tc>
          <w:tcPr>
            <w:tcW w:w="5407" w:type="dxa"/>
          </w:tcPr>
          <w:p w:rsidR="007A270D" w:rsidRPr="00F437B2" w:rsidRDefault="007A270D" w:rsidP="00A1676E">
            <w:pPr>
              <w:tabs>
                <w:tab w:val="left" w:pos="6874"/>
              </w:tabs>
              <w:spacing w:after="160" w:line="259" w:lineRule="auto"/>
              <w:ind w:left="360"/>
              <w:contextualSpacing/>
            </w:pPr>
            <w:r w:rsidRPr="00F437B2">
              <w:rPr>
                <w:szCs w:val="22"/>
              </w:rPr>
              <w:t>Dokumentację tj. badania techniczne i eksploatacyjne w języku polskim w formie elektronicznej i papierowej,</w:t>
            </w:r>
          </w:p>
        </w:tc>
        <w:tc>
          <w:tcPr>
            <w:tcW w:w="3770" w:type="dxa"/>
          </w:tcPr>
          <w:p w:rsidR="007A270D" w:rsidRPr="00F437B2" w:rsidRDefault="007A270D" w:rsidP="00A1676E">
            <w:pPr>
              <w:tabs>
                <w:tab w:val="left" w:pos="6874"/>
              </w:tabs>
              <w:spacing w:after="160" w:line="259" w:lineRule="auto"/>
              <w:ind w:left="360"/>
              <w:contextualSpacing/>
            </w:pPr>
            <w:r w:rsidRPr="006427D6">
              <w:rPr>
                <w:color w:val="000000"/>
                <w:szCs w:val="22"/>
              </w:rPr>
              <w:t>Posiada</w:t>
            </w:r>
          </w:p>
        </w:tc>
      </w:tr>
    </w:tbl>
    <w:p w:rsidR="007A270D" w:rsidRDefault="007A270D" w:rsidP="007A270D">
      <w:pPr>
        <w:spacing w:after="190"/>
        <w:ind w:left="20" w:right="20"/>
      </w:pPr>
      <w:r w:rsidRPr="0092321B">
        <w:br w:type="page"/>
      </w:r>
    </w:p>
    <w:p w:rsidR="007A270D" w:rsidRPr="0092321B" w:rsidRDefault="007A270D" w:rsidP="007A270D">
      <w:pPr>
        <w:pStyle w:val="Akapitzlist"/>
        <w:numPr>
          <w:ilvl w:val="1"/>
          <w:numId w:val="5"/>
        </w:numPr>
        <w:spacing w:before="0" w:after="240"/>
        <w:contextualSpacing/>
        <w:rPr>
          <w:rFonts w:ascii="Times New Roman" w:hAnsi="Times New Roman" w:cs="Times New Roman"/>
          <w:b/>
          <w:szCs w:val="22"/>
        </w:rPr>
      </w:pPr>
      <w:r w:rsidRPr="0092321B">
        <w:rPr>
          <w:rFonts w:ascii="Times New Roman" w:hAnsi="Times New Roman" w:cs="Times New Roman"/>
          <w:b/>
          <w:szCs w:val="22"/>
        </w:rPr>
        <w:lastRenderedPageBreak/>
        <w:t>Oprogramowanie dydaktyczne</w:t>
      </w:r>
    </w:p>
    <w:p w:rsidR="007A270D" w:rsidRPr="0092321B" w:rsidRDefault="007A270D" w:rsidP="007A270D">
      <w:pPr>
        <w:rPr>
          <w:szCs w:val="22"/>
        </w:rPr>
      </w:pPr>
      <w:r w:rsidRPr="0092321B">
        <w:rPr>
          <w:szCs w:val="22"/>
        </w:rPr>
        <w:t>Zamawiający wymaga, aby w komplecie dostarczyć oprogramowanie dydaktyczne do programowania i symulacji pracy robota.</w:t>
      </w:r>
    </w:p>
    <w:tbl>
      <w:tblPr>
        <w:tblStyle w:val="Tabela-Siatka"/>
        <w:tblW w:w="0" w:type="auto"/>
        <w:tblLook w:val="04A0" w:firstRow="1" w:lastRow="0" w:firstColumn="1" w:lastColumn="0" w:noHBand="0" w:noVBand="1"/>
      </w:tblPr>
      <w:tblGrid>
        <w:gridCol w:w="5206"/>
        <w:gridCol w:w="4079"/>
      </w:tblGrid>
      <w:tr w:rsidR="007A270D" w:rsidRPr="00A52130" w:rsidTr="00A1676E">
        <w:tc>
          <w:tcPr>
            <w:tcW w:w="5206" w:type="dxa"/>
            <w:vAlign w:val="center"/>
          </w:tcPr>
          <w:p w:rsidR="007A270D" w:rsidRPr="00A52130" w:rsidRDefault="007A270D" w:rsidP="00A1676E">
            <w:r w:rsidRPr="0092321B">
              <w:rPr>
                <w:b/>
                <w:bCs/>
                <w:color w:val="000000"/>
                <w:szCs w:val="22"/>
              </w:rPr>
              <w:t>Wymagane parametry - opis</w:t>
            </w:r>
          </w:p>
        </w:tc>
        <w:tc>
          <w:tcPr>
            <w:tcW w:w="4079" w:type="dxa"/>
            <w:vAlign w:val="center"/>
          </w:tcPr>
          <w:p w:rsidR="007A270D" w:rsidRPr="00A52130" w:rsidRDefault="007A270D" w:rsidP="007A270D">
            <w:pPr>
              <w:tabs>
                <w:tab w:val="left" w:pos="6874"/>
              </w:tabs>
              <w:spacing w:after="160" w:line="259" w:lineRule="auto"/>
              <w:ind w:left="360"/>
              <w:contextualSpacing/>
            </w:pPr>
            <w:r>
              <w:rPr>
                <w:b/>
                <w:bCs/>
                <w:color w:val="000000"/>
                <w:szCs w:val="22"/>
              </w:rPr>
              <w:t>Minimalne p</w:t>
            </w:r>
            <w:r w:rsidRPr="0092321B">
              <w:rPr>
                <w:b/>
                <w:bCs/>
                <w:color w:val="000000"/>
                <w:szCs w:val="22"/>
              </w:rPr>
              <w:t>arametry techniczne - wartości</w:t>
            </w:r>
          </w:p>
        </w:tc>
      </w:tr>
      <w:tr w:rsidR="007A270D" w:rsidRPr="00A52130" w:rsidTr="00A1676E">
        <w:tc>
          <w:tcPr>
            <w:tcW w:w="5206" w:type="dxa"/>
          </w:tcPr>
          <w:p w:rsidR="007A270D" w:rsidRPr="00A52130" w:rsidRDefault="007A270D" w:rsidP="00A1676E">
            <w:r w:rsidRPr="00A52130">
              <w:rPr>
                <w:szCs w:val="22"/>
              </w:rPr>
              <w:t>Minimalna ilość licencji: 2, licencje udzielone bezterminowo.</w:t>
            </w:r>
          </w:p>
        </w:tc>
        <w:tc>
          <w:tcPr>
            <w:tcW w:w="4079" w:type="dxa"/>
          </w:tcPr>
          <w:p w:rsidR="007A270D" w:rsidRPr="00A52130" w:rsidRDefault="007A270D" w:rsidP="00A1676E">
            <w:r w:rsidRPr="00F1488B">
              <w:rPr>
                <w:color w:val="000000"/>
                <w:szCs w:val="22"/>
              </w:rPr>
              <w:t>Posiada</w:t>
            </w:r>
          </w:p>
        </w:tc>
      </w:tr>
      <w:tr w:rsidR="007A270D" w:rsidRPr="00A52130" w:rsidTr="00A1676E">
        <w:tc>
          <w:tcPr>
            <w:tcW w:w="5206" w:type="dxa"/>
          </w:tcPr>
          <w:p w:rsidR="007A270D" w:rsidRPr="00A52130" w:rsidRDefault="007A270D" w:rsidP="00A1676E">
            <w:r w:rsidRPr="00A52130">
              <w:rPr>
                <w:szCs w:val="22"/>
              </w:rPr>
              <w:t>Oprogramowanie powinno posiadać następujące funkcjonalności:</w:t>
            </w:r>
          </w:p>
        </w:tc>
        <w:tc>
          <w:tcPr>
            <w:tcW w:w="4079" w:type="dxa"/>
          </w:tcPr>
          <w:p w:rsidR="007A270D" w:rsidRPr="00A52130" w:rsidRDefault="007A270D" w:rsidP="00A1676E">
            <w:r w:rsidRPr="00F1488B">
              <w:rPr>
                <w:color w:val="000000"/>
                <w:szCs w:val="22"/>
              </w:rPr>
              <w:t>Posiada</w:t>
            </w:r>
          </w:p>
        </w:tc>
      </w:tr>
      <w:tr w:rsidR="007A270D" w:rsidRPr="00A52130" w:rsidTr="00A1676E">
        <w:tc>
          <w:tcPr>
            <w:tcW w:w="5206" w:type="dxa"/>
          </w:tcPr>
          <w:p w:rsidR="007A270D" w:rsidRPr="00A52130" w:rsidRDefault="007A270D" w:rsidP="00A1676E">
            <w:r w:rsidRPr="00A52130">
              <w:rPr>
                <w:szCs w:val="22"/>
              </w:rPr>
              <w:t xml:space="preserve">Wizualizacja przestrzeni 3D otoczenia robota. Dodawanie elementów predefiniowanych </w:t>
            </w:r>
            <w:r w:rsidRPr="00A52130">
              <w:rPr>
                <w:szCs w:val="22"/>
              </w:rPr>
              <w:br/>
              <w:t>z katalogu,</w:t>
            </w:r>
          </w:p>
        </w:tc>
        <w:tc>
          <w:tcPr>
            <w:tcW w:w="4079" w:type="dxa"/>
          </w:tcPr>
          <w:p w:rsidR="007A270D" w:rsidRPr="00A52130" w:rsidRDefault="007A270D" w:rsidP="00A1676E">
            <w:r w:rsidRPr="00F1488B">
              <w:rPr>
                <w:color w:val="000000"/>
                <w:szCs w:val="22"/>
              </w:rPr>
              <w:t>Posiada</w:t>
            </w:r>
          </w:p>
        </w:tc>
      </w:tr>
      <w:tr w:rsidR="007A270D" w:rsidRPr="00A52130" w:rsidTr="00A1676E">
        <w:tc>
          <w:tcPr>
            <w:tcW w:w="5206" w:type="dxa"/>
          </w:tcPr>
          <w:p w:rsidR="007A270D" w:rsidRPr="00A52130" w:rsidRDefault="007A270D" w:rsidP="00A1676E">
            <w:r w:rsidRPr="00A52130">
              <w:rPr>
                <w:szCs w:val="22"/>
              </w:rPr>
              <w:t>Wychwytywanie kolizji w wymodelowanym środowisku 3D,</w:t>
            </w:r>
          </w:p>
        </w:tc>
        <w:tc>
          <w:tcPr>
            <w:tcW w:w="4079" w:type="dxa"/>
          </w:tcPr>
          <w:p w:rsidR="007A270D" w:rsidRPr="00A52130" w:rsidRDefault="007A270D" w:rsidP="00A1676E">
            <w:r w:rsidRPr="00F1488B">
              <w:rPr>
                <w:color w:val="000000"/>
                <w:szCs w:val="22"/>
              </w:rPr>
              <w:t>Posiada</w:t>
            </w:r>
          </w:p>
        </w:tc>
      </w:tr>
      <w:tr w:rsidR="007A270D" w:rsidRPr="00A52130" w:rsidTr="00A1676E">
        <w:tc>
          <w:tcPr>
            <w:tcW w:w="5206" w:type="dxa"/>
          </w:tcPr>
          <w:p w:rsidR="007A270D" w:rsidRPr="00A52130" w:rsidRDefault="007A270D" w:rsidP="00A1676E">
            <w:r w:rsidRPr="00A52130">
              <w:rPr>
                <w:szCs w:val="22"/>
              </w:rPr>
              <w:t>Wyznaczanie optymalnej pozycji robota w celi,</w:t>
            </w:r>
          </w:p>
        </w:tc>
        <w:tc>
          <w:tcPr>
            <w:tcW w:w="4079" w:type="dxa"/>
          </w:tcPr>
          <w:p w:rsidR="007A270D" w:rsidRPr="00A52130" w:rsidRDefault="007A270D" w:rsidP="00A1676E">
            <w:r w:rsidRPr="00F1488B">
              <w:rPr>
                <w:color w:val="000000"/>
                <w:szCs w:val="22"/>
              </w:rPr>
              <w:t>Posiada</w:t>
            </w:r>
          </w:p>
        </w:tc>
      </w:tr>
      <w:tr w:rsidR="007A270D" w:rsidRPr="00A52130" w:rsidTr="00A1676E">
        <w:tc>
          <w:tcPr>
            <w:tcW w:w="5206" w:type="dxa"/>
          </w:tcPr>
          <w:p w:rsidR="007A270D" w:rsidRPr="00A52130" w:rsidRDefault="007A270D" w:rsidP="00A1676E">
            <w:r w:rsidRPr="00A52130">
              <w:rPr>
                <w:szCs w:val="22"/>
              </w:rPr>
              <w:t>Sprawdzenie czasu cyklu pracy,</w:t>
            </w:r>
          </w:p>
        </w:tc>
        <w:tc>
          <w:tcPr>
            <w:tcW w:w="4079" w:type="dxa"/>
          </w:tcPr>
          <w:p w:rsidR="007A270D" w:rsidRPr="00A52130" w:rsidRDefault="007A270D" w:rsidP="00A1676E">
            <w:r w:rsidRPr="00F1488B">
              <w:rPr>
                <w:color w:val="000000"/>
                <w:szCs w:val="22"/>
              </w:rPr>
              <w:t>Posiada</w:t>
            </w:r>
          </w:p>
        </w:tc>
      </w:tr>
      <w:tr w:rsidR="007A270D" w:rsidRPr="00A52130" w:rsidTr="00A1676E">
        <w:tc>
          <w:tcPr>
            <w:tcW w:w="5206" w:type="dxa"/>
          </w:tcPr>
          <w:p w:rsidR="007A270D" w:rsidRPr="00A52130" w:rsidRDefault="007A270D" w:rsidP="00A1676E">
            <w:r w:rsidRPr="00A52130">
              <w:rPr>
                <w:szCs w:val="22"/>
              </w:rPr>
              <w:t>Tworzenie własnego programu dla robota w trybie offline,</w:t>
            </w:r>
          </w:p>
        </w:tc>
        <w:tc>
          <w:tcPr>
            <w:tcW w:w="4079" w:type="dxa"/>
          </w:tcPr>
          <w:p w:rsidR="007A270D" w:rsidRPr="00A52130" w:rsidRDefault="007A270D" w:rsidP="00A1676E">
            <w:r w:rsidRPr="00F1488B">
              <w:rPr>
                <w:color w:val="000000"/>
                <w:szCs w:val="22"/>
              </w:rPr>
              <w:t>Posiada</w:t>
            </w:r>
          </w:p>
        </w:tc>
      </w:tr>
      <w:tr w:rsidR="007A270D" w:rsidRPr="00A52130" w:rsidTr="00A1676E">
        <w:tc>
          <w:tcPr>
            <w:tcW w:w="5206" w:type="dxa"/>
          </w:tcPr>
          <w:p w:rsidR="007A270D" w:rsidRPr="00A52130" w:rsidRDefault="007A270D" w:rsidP="00A1676E">
            <w:r w:rsidRPr="00A52130">
              <w:rPr>
                <w:szCs w:val="22"/>
              </w:rPr>
              <w:t>Symulacja kompleksowa całej koncepcji stanowiska z robotem,</w:t>
            </w:r>
          </w:p>
        </w:tc>
        <w:tc>
          <w:tcPr>
            <w:tcW w:w="4079" w:type="dxa"/>
          </w:tcPr>
          <w:p w:rsidR="007A270D" w:rsidRPr="00A52130" w:rsidRDefault="007A270D" w:rsidP="00A1676E">
            <w:r w:rsidRPr="00F1488B">
              <w:rPr>
                <w:color w:val="000000"/>
                <w:szCs w:val="22"/>
              </w:rPr>
              <w:t>Posiada</w:t>
            </w:r>
          </w:p>
        </w:tc>
      </w:tr>
      <w:tr w:rsidR="007A270D" w:rsidRPr="00A52130" w:rsidTr="00A1676E">
        <w:tc>
          <w:tcPr>
            <w:tcW w:w="5206" w:type="dxa"/>
          </w:tcPr>
          <w:p w:rsidR="007A270D" w:rsidRPr="00A52130" w:rsidRDefault="007A270D" w:rsidP="00A1676E">
            <w:r w:rsidRPr="00A52130">
              <w:rPr>
                <w:szCs w:val="22"/>
              </w:rPr>
              <w:t>Symulacja pracy robota w celi, zakresów ruchów itp.</w:t>
            </w:r>
          </w:p>
        </w:tc>
        <w:tc>
          <w:tcPr>
            <w:tcW w:w="4079" w:type="dxa"/>
          </w:tcPr>
          <w:p w:rsidR="007A270D" w:rsidRPr="00A52130" w:rsidRDefault="007A270D" w:rsidP="00A1676E">
            <w:r w:rsidRPr="00F1488B">
              <w:rPr>
                <w:color w:val="000000"/>
                <w:szCs w:val="22"/>
              </w:rPr>
              <w:t>Posiada</w:t>
            </w:r>
          </w:p>
        </w:tc>
      </w:tr>
      <w:tr w:rsidR="007A270D" w:rsidRPr="00A52130" w:rsidTr="00A1676E">
        <w:tc>
          <w:tcPr>
            <w:tcW w:w="5206" w:type="dxa"/>
          </w:tcPr>
          <w:p w:rsidR="007A270D" w:rsidRPr="00A52130" w:rsidRDefault="007A270D" w:rsidP="00A1676E">
            <w:r w:rsidRPr="00A52130">
              <w:rPr>
                <w:szCs w:val="22"/>
              </w:rPr>
              <w:t xml:space="preserve">Pozostałe funkcje: możliwość przeniesienia </w:t>
            </w:r>
            <w:r w:rsidR="00B661C3" w:rsidRPr="00A52130">
              <w:rPr>
                <w:szCs w:val="22"/>
              </w:rPr>
              <w:t>programu w</w:t>
            </w:r>
            <w:r w:rsidRPr="00A52130">
              <w:rPr>
                <w:szCs w:val="22"/>
              </w:rPr>
              <w:t xml:space="preserve"> stosunku</w:t>
            </w:r>
            <w:r w:rsidR="00B661C3" w:rsidRPr="00A52130">
              <w:rPr>
                <w:szCs w:val="22"/>
              </w:rPr>
              <w:t xml:space="preserve"> 1: 1 do</w:t>
            </w:r>
            <w:r w:rsidRPr="00A52130">
              <w:rPr>
                <w:szCs w:val="22"/>
              </w:rPr>
              <w:t xml:space="preserve"> układu sterowania robota.</w:t>
            </w:r>
          </w:p>
        </w:tc>
        <w:tc>
          <w:tcPr>
            <w:tcW w:w="4079" w:type="dxa"/>
          </w:tcPr>
          <w:p w:rsidR="007A270D" w:rsidRPr="00A52130" w:rsidRDefault="007A270D" w:rsidP="00A1676E">
            <w:r w:rsidRPr="00F1488B">
              <w:rPr>
                <w:color w:val="000000"/>
                <w:szCs w:val="22"/>
              </w:rPr>
              <w:t>Posiada</w:t>
            </w:r>
          </w:p>
        </w:tc>
      </w:tr>
      <w:tr w:rsidR="007A270D" w:rsidRPr="00A52130" w:rsidTr="00A1676E">
        <w:tc>
          <w:tcPr>
            <w:tcW w:w="5206" w:type="dxa"/>
          </w:tcPr>
          <w:p w:rsidR="007A270D" w:rsidRPr="00A52130" w:rsidRDefault="007A270D" w:rsidP="00A1676E"/>
        </w:tc>
        <w:tc>
          <w:tcPr>
            <w:tcW w:w="4079" w:type="dxa"/>
          </w:tcPr>
          <w:p w:rsidR="007A270D" w:rsidRPr="00A52130" w:rsidRDefault="007A270D" w:rsidP="00A1676E">
            <w:r w:rsidRPr="00F1488B">
              <w:rPr>
                <w:color w:val="000000"/>
                <w:szCs w:val="22"/>
              </w:rPr>
              <w:t>Posiada</w:t>
            </w:r>
          </w:p>
        </w:tc>
      </w:tr>
      <w:tr w:rsidR="007A270D" w:rsidRPr="00A52130" w:rsidTr="00A1676E">
        <w:tc>
          <w:tcPr>
            <w:tcW w:w="9285" w:type="dxa"/>
            <w:gridSpan w:val="2"/>
          </w:tcPr>
          <w:p w:rsidR="007A270D" w:rsidRPr="00A52130" w:rsidRDefault="007A270D" w:rsidP="00A1676E">
            <w:r w:rsidRPr="00A52130">
              <w:rPr>
                <w:szCs w:val="22"/>
              </w:rPr>
              <w:t>Dodatkowo pożądane funkcjonalności oprogramowania bądź jego modułu-obsługa procesów spajania poprzez:</w:t>
            </w:r>
          </w:p>
        </w:tc>
      </w:tr>
      <w:tr w:rsidR="007A270D" w:rsidRPr="00A52130" w:rsidTr="00A1676E">
        <w:tc>
          <w:tcPr>
            <w:tcW w:w="5206" w:type="dxa"/>
          </w:tcPr>
          <w:p w:rsidR="007A270D" w:rsidRPr="00A52130" w:rsidRDefault="007A270D" w:rsidP="00B661C3">
            <w:r w:rsidRPr="00A52130">
              <w:rPr>
                <w:szCs w:val="22"/>
              </w:rPr>
              <w:t xml:space="preserve">Zarządzanie zestawami danych parametrów </w:t>
            </w:r>
            <w:r w:rsidR="00B661C3">
              <w:rPr>
                <w:szCs w:val="22"/>
              </w:rPr>
              <w:t>zajarzenia łuku</w:t>
            </w:r>
            <w:r w:rsidRPr="00A52130">
              <w:rPr>
                <w:szCs w:val="22"/>
              </w:rPr>
              <w:t xml:space="preserve">, spawania i </w:t>
            </w:r>
            <w:r w:rsidR="00B661C3">
              <w:rPr>
                <w:szCs w:val="22"/>
              </w:rPr>
              <w:t xml:space="preserve">wypełnienia </w:t>
            </w:r>
            <w:r w:rsidRPr="00A52130">
              <w:rPr>
                <w:szCs w:val="22"/>
              </w:rPr>
              <w:t>krateru końcowego w celu realizacji procesu spawania</w:t>
            </w:r>
          </w:p>
        </w:tc>
        <w:tc>
          <w:tcPr>
            <w:tcW w:w="4079" w:type="dxa"/>
          </w:tcPr>
          <w:p w:rsidR="007A270D" w:rsidRPr="00A52130" w:rsidRDefault="007A270D" w:rsidP="00A1676E">
            <w:r w:rsidRPr="00F1488B">
              <w:rPr>
                <w:color w:val="000000"/>
                <w:szCs w:val="22"/>
              </w:rPr>
              <w:t>Posiada</w:t>
            </w:r>
          </w:p>
        </w:tc>
      </w:tr>
      <w:tr w:rsidR="007A270D" w:rsidRPr="00A52130" w:rsidTr="00A1676E">
        <w:tc>
          <w:tcPr>
            <w:tcW w:w="5206" w:type="dxa"/>
          </w:tcPr>
          <w:p w:rsidR="007A270D" w:rsidRPr="00A52130" w:rsidRDefault="007A270D" w:rsidP="00A1676E">
            <w:r w:rsidRPr="00A52130">
              <w:rPr>
                <w:szCs w:val="22"/>
              </w:rPr>
              <w:t>Edytor do optymalizacji parametrów spawania online.</w:t>
            </w:r>
          </w:p>
        </w:tc>
        <w:tc>
          <w:tcPr>
            <w:tcW w:w="4079" w:type="dxa"/>
          </w:tcPr>
          <w:p w:rsidR="007A270D" w:rsidRPr="00A52130" w:rsidRDefault="007A270D" w:rsidP="00A1676E">
            <w:r w:rsidRPr="00F1488B">
              <w:rPr>
                <w:color w:val="000000"/>
                <w:szCs w:val="22"/>
              </w:rPr>
              <w:t>Posiada</w:t>
            </w:r>
          </w:p>
        </w:tc>
      </w:tr>
      <w:tr w:rsidR="007A270D" w:rsidRPr="00A52130" w:rsidTr="00A1676E">
        <w:tc>
          <w:tcPr>
            <w:tcW w:w="5206" w:type="dxa"/>
          </w:tcPr>
          <w:p w:rsidR="007A270D" w:rsidRPr="00A52130" w:rsidRDefault="007A270D" w:rsidP="00A1676E">
            <w:r w:rsidRPr="00A52130">
              <w:rPr>
                <w:szCs w:val="22"/>
              </w:rPr>
              <w:t>Edytor do optymalizacji parametrów spawania offline w programie użytkownika.</w:t>
            </w:r>
          </w:p>
        </w:tc>
        <w:tc>
          <w:tcPr>
            <w:tcW w:w="4079" w:type="dxa"/>
          </w:tcPr>
          <w:p w:rsidR="007A270D" w:rsidRPr="00A52130" w:rsidRDefault="007A270D" w:rsidP="00A1676E">
            <w:r w:rsidRPr="00F1488B">
              <w:rPr>
                <w:color w:val="000000"/>
                <w:szCs w:val="22"/>
              </w:rPr>
              <w:t>Posiada</w:t>
            </w:r>
          </w:p>
        </w:tc>
      </w:tr>
      <w:tr w:rsidR="007A270D" w:rsidRPr="00A52130" w:rsidTr="00A1676E">
        <w:tc>
          <w:tcPr>
            <w:tcW w:w="5206" w:type="dxa"/>
          </w:tcPr>
          <w:p w:rsidR="007A270D" w:rsidRPr="00A52130" w:rsidRDefault="007A270D" w:rsidP="00B661C3">
            <w:r w:rsidRPr="00A52130">
              <w:rPr>
                <w:bCs/>
                <w:szCs w:val="22"/>
              </w:rPr>
              <w:t>Automatyczne reakcje/wprowadzanie korekt robota na ewentualne błędy</w:t>
            </w:r>
            <w:r w:rsidRPr="00A52130">
              <w:rPr>
                <w:szCs w:val="22"/>
              </w:rPr>
              <w:t> za</w:t>
            </w:r>
            <w:r w:rsidR="00B661C3">
              <w:rPr>
                <w:szCs w:val="22"/>
              </w:rPr>
              <w:t>jarzenia</w:t>
            </w:r>
            <w:r w:rsidRPr="00A52130">
              <w:rPr>
                <w:szCs w:val="22"/>
              </w:rPr>
              <w:t xml:space="preserve"> i spawania.</w:t>
            </w:r>
          </w:p>
        </w:tc>
        <w:tc>
          <w:tcPr>
            <w:tcW w:w="4079" w:type="dxa"/>
          </w:tcPr>
          <w:p w:rsidR="007A270D" w:rsidRPr="00A52130" w:rsidRDefault="007A270D" w:rsidP="00A1676E">
            <w:pPr>
              <w:rPr>
                <w:bCs/>
              </w:rPr>
            </w:pPr>
            <w:r w:rsidRPr="00F1488B">
              <w:rPr>
                <w:color w:val="000000"/>
                <w:szCs w:val="22"/>
              </w:rPr>
              <w:t>Posiada</w:t>
            </w:r>
          </w:p>
        </w:tc>
      </w:tr>
    </w:tbl>
    <w:p w:rsidR="007A270D" w:rsidRDefault="007A270D" w:rsidP="007A270D">
      <w:pPr>
        <w:rPr>
          <w:szCs w:val="22"/>
        </w:rPr>
      </w:pPr>
    </w:p>
    <w:p w:rsidR="007A270D" w:rsidRPr="0092321B" w:rsidRDefault="007A270D" w:rsidP="007A270D">
      <w:pPr>
        <w:rPr>
          <w:szCs w:val="22"/>
        </w:rPr>
      </w:pPr>
    </w:p>
    <w:p w:rsidR="007A270D" w:rsidRPr="0092321B" w:rsidRDefault="007A270D" w:rsidP="007A270D">
      <w:pPr>
        <w:numPr>
          <w:ilvl w:val="0"/>
          <w:numId w:val="5"/>
        </w:numPr>
        <w:spacing w:after="240" w:line="276" w:lineRule="auto"/>
        <w:ind w:left="709" w:hanging="709"/>
        <w:jc w:val="both"/>
        <w:rPr>
          <w:bCs/>
          <w:szCs w:val="22"/>
        </w:rPr>
      </w:pPr>
      <w:r w:rsidRPr="0092321B">
        <w:rPr>
          <w:b/>
          <w:bCs/>
          <w:szCs w:val="22"/>
        </w:rPr>
        <w:t>WYMAGANE PRZEZ ZAMAWIAJĄCEGO PARAMETRY TECHNICZNE</w:t>
      </w:r>
      <w:r>
        <w:rPr>
          <w:b/>
          <w:bCs/>
          <w:szCs w:val="22"/>
        </w:rPr>
        <w:t xml:space="preserve"> DOT. ŹRÓDŁA SPAWALNICZEGO</w:t>
      </w:r>
    </w:p>
    <w:p w:rsidR="007A270D" w:rsidRDefault="007A270D" w:rsidP="007A270D">
      <w:pPr>
        <w:spacing w:after="240"/>
        <w:contextualSpacing/>
        <w:rPr>
          <w:szCs w:val="22"/>
        </w:rPr>
      </w:pPr>
      <w:r>
        <w:rPr>
          <w:szCs w:val="22"/>
        </w:rPr>
        <w:t xml:space="preserve">Przedmiotem zamówienia jest </w:t>
      </w:r>
      <w:r w:rsidRPr="00782027">
        <w:rPr>
          <w:szCs w:val="22"/>
        </w:rPr>
        <w:t>spawalnicz</w:t>
      </w:r>
      <w:r>
        <w:rPr>
          <w:szCs w:val="22"/>
        </w:rPr>
        <w:t>e źródło prądu</w:t>
      </w:r>
      <w:r w:rsidRPr="00782027">
        <w:rPr>
          <w:szCs w:val="22"/>
        </w:rPr>
        <w:t>:</w:t>
      </w:r>
      <w:r>
        <w:rPr>
          <w:szCs w:val="22"/>
        </w:rPr>
        <w:t xml:space="preserve">    </w:t>
      </w:r>
      <w:r>
        <w:rPr>
          <w:szCs w:val="22"/>
        </w:rPr>
        <w:br/>
      </w:r>
      <w:r w:rsidRPr="00782027">
        <w:rPr>
          <w:szCs w:val="22"/>
        </w:rPr>
        <w:t xml:space="preserve">MIG/MAG </w:t>
      </w:r>
      <w:r>
        <w:rPr>
          <w:szCs w:val="22"/>
        </w:rPr>
        <w:t>współpracujące z robotem  przeznaczonym do zautomatyzowanego stanowiska spawalniczego wraz z wszelkimi niezbędnymi akcesoriami  w tym do spawania ręcznego.</w:t>
      </w:r>
      <w:r w:rsidRPr="0092321B">
        <w:rPr>
          <w:szCs w:val="22"/>
        </w:rPr>
        <w:t xml:space="preserve"> </w:t>
      </w:r>
    </w:p>
    <w:p w:rsidR="007A270D" w:rsidRPr="00B661C3" w:rsidRDefault="007A270D" w:rsidP="007A270D">
      <w:pPr>
        <w:pStyle w:val="Nagwek5"/>
        <w:numPr>
          <w:ilvl w:val="1"/>
          <w:numId w:val="5"/>
        </w:numPr>
        <w:rPr>
          <w:rFonts w:ascii="Times New Roman" w:hAnsi="Times New Roman" w:cs="Times New Roman"/>
          <w:color w:val="auto"/>
          <w:sz w:val="24"/>
          <w:lang w:val="pl-PL"/>
        </w:rPr>
      </w:pPr>
      <w:r w:rsidRPr="00B661C3">
        <w:rPr>
          <w:rFonts w:ascii="Times New Roman" w:hAnsi="Times New Roman" w:cs="Times New Roman"/>
          <w:color w:val="auto"/>
          <w:sz w:val="24"/>
          <w:lang w:val="pl-PL"/>
        </w:rPr>
        <w:t>Źródło spawalnicze MIG/MAG o parametrach nie gorszych niż:</w:t>
      </w:r>
    </w:p>
    <w:p w:rsidR="007A270D" w:rsidRPr="007A270D" w:rsidRDefault="007A270D" w:rsidP="007A270D">
      <w:pPr>
        <w:spacing w:after="240"/>
        <w:contextualSpacing/>
      </w:pPr>
    </w:p>
    <w:tbl>
      <w:tblPr>
        <w:tblStyle w:val="Tabela-Siatka"/>
        <w:tblW w:w="8683" w:type="dxa"/>
        <w:tblInd w:w="-176" w:type="dxa"/>
        <w:tblLook w:val="04A0" w:firstRow="1" w:lastRow="0" w:firstColumn="1" w:lastColumn="0" w:noHBand="0" w:noVBand="1"/>
      </w:tblPr>
      <w:tblGrid>
        <w:gridCol w:w="5497"/>
        <w:gridCol w:w="2585"/>
        <w:gridCol w:w="601"/>
      </w:tblGrid>
      <w:tr w:rsidR="00472FB8" w:rsidRPr="0092321B" w:rsidTr="00472FB8">
        <w:trPr>
          <w:trHeight w:val="180"/>
        </w:trPr>
        <w:tc>
          <w:tcPr>
            <w:tcW w:w="5497" w:type="dxa"/>
            <w:hideMark/>
          </w:tcPr>
          <w:p w:rsidR="00472FB8" w:rsidRPr="0092321B" w:rsidRDefault="00472FB8" w:rsidP="00A1676E">
            <w:pPr>
              <w:jc w:val="center"/>
              <w:rPr>
                <w:b/>
                <w:bCs/>
                <w:color w:val="000000"/>
              </w:rPr>
            </w:pPr>
            <w:r w:rsidRPr="0092321B">
              <w:rPr>
                <w:b/>
                <w:bCs/>
                <w:color w:val="000000"/>
                <w:szCs w:val="22"/>
              </w:rPr>
              <w:lastRenderedPageBreak/>
              <w:t>Wymagane parametry - opis</w:t>
            </w:r>
          </w:p>
        </w:tc>
        <w:tc>
          <w:tcPr>
            <w:tcW w:w="3186" w:type="dxa"/>
            <w:gridSpan w:val="2"/>
            <w:hideMark/>
          </w:tcPr>
          <w:p w:rsidR="00472FB8" w:rsidRPr="0092321B" w:rsidRDefault="00472FB8" w:rsidP="00A1676E">
            <w:pPr>
              <w:jc w:val="center"/>
              <w:rPr>
                <w:b/>
                <w:bCs/>
                <w:color w:val="000000"/>
              </w:rPr>
            </w:pPr>
            <w:r>
              <w:rPr>
                <w:b/>
                <w:bCs/>
                <w:color w:val="000000"/>
                <w:szCs w:val="22"/>
              </w:rPr>
              <w:t>Minimalne p</w:t>
            </w:r>
            <w:r w:rsidRPr="0092321B">
              <w:rPr>
                <w:b/>
                <w:bCs/>
                <w:color w:val="000000"/>
                <w:szCs w:val="22"/>
              </w:rPr>
              <w:t>arametry techniczne - wartości</w:t>
            </w:r>
          </w:p>
        </w:tc>
      </w:tr>
      <w:tr w:rsidR="00472FB8" w:rsidRPr="0092321B" w:rsidTr="00472FB8">
        <w:trPr>
          <w:trHeight w:val="61"/>
        </w:trPr>
        <w:tc>
          <w:tcPr>
            <w:tcW w:w="5497" w:type="dxa"/>
          </w:tcPr>
          <w:p w:rsidR="00472FB8" w:rsidRPr="0092321B" w:rsidRDefault="00472FB8" w:rsidP="00A1676E">
            <w:pPr>
              <w:rPr>
                <w:b/>
                <w:bCs/>
              </w:rPr>
            </w:pPr>
            <w:r w:rsidRPr="0092321B">
              <w:rPr>
                <w:b/>
                <w:bCs/>
                <w:szCs w:val="22"/>
              </w:rPr>
              <w:t>Maksymalny prąd spawania</w:t>
            </w:r>
          </w:p>
        </w:tc>
        <w:tc>
          <w:tcPr>
            <w:tcW w:w="3186" w:type="dxa"/>
            <w:gridSpan w:val="2"/>
          </w:tcPr>
          <w:p w:rsidR="00472FB8" w:rsidRPr="0092321B" w:rsidRDefault="00472FB8" w:rsidP="00A1676E">
            <w:pPr>
              <w:tabs>
                <w:tab w:val="left" w:pos="6874"/>
              </w:tabs>
              <w:spacing w:after="160" w:line="259" w:lineRule="auto"/>
              <w:contextualSpacing/>
              <w:rPr>
                <w:bCs/>
              </w:rPr>
            </w:pPr>
            <w:r w:rsidRPr="0092321B">
              <w:rPr>
                <w:bCs/>
                <w:szCs w:val="22"/>
              </w:rPr>
              <w:t xml:space="preserve">Min. </w:t>
            </w:r>
            <w:r>
              <w:rPr>
                <w:bCs/>
                <w:szCs w:val="22"/>
              </w:rPr>
              <w:t>31</w:t>
            </w:r>
            <w:r w:rsidRPr="0092321B">
              <w:rPr>
                <w:bCs/>
                <w:szCs w:val="22"/>
              </w:rPr>
              <w:t>0A</w:t>
            </w:r>
          </w:p>
          <w:p w:rsidR="00472FB8" w:rsidRPr="0092321B" w:rsidRDefault="00472FB8" w:rsidP="00A1676E"/>
        </w:tc>
      </w:tr>
      <w:tr w:rsidR="00472FB8" w:rsidRPr="0092321B" w:rsidTr="00472FB8">
        <w:trPr>
          <w:trHeight w:val="61"/>
        </w:trPr>
        <w:tc>
          <w:tcPr>
            <w:tcW w:w="5497" w:type="dxa"/>
          </w:tcPr>
          <w:p w:rsidR="00472FB8" w:rsidRPr="0092321B" w:rsidRDefault="00472FB8" w:rsidP="00A1676E">
            <w:pPr>
              <w:rPr>
                <w:b/>
                <w:bCs/>
              </w:rPr>
            </w:pPr>
            <w:r w:rsidRPr="0092321B">
              <w:rPr>
                <w:b/>
                <w:bCs/>
                <w:szCs w:val="22"/>
              </w:rPr>
              <w:t>Minimalny prąd spawania</w:t>
            </w:r>
          </w:p>
        </w:tc>
        <w:tc>
          <w:tcPr>
            <w:tcW w:w="3186" w:type="dxa"/>
            <w:gridSpan w:val="2"/>
          </w:tcPr>
          <w:p w:rsidR="00472FB8" w:rsidRPr="0092321B" w:rsidRDefault="00472FB8" w:rsidP="00A1676E">
            <w:pPr>
              <w:tabs>
                <w:tab w:val="left" w:pos="6874"/>
              </w:tabs>
              <w:spacing w:after="160" w:line="259" w:lineRule="auto"/>
              <w:contextualSpacing/>
              <w:rPr>
                <w:bCs/>
              </w:rPr>
            </w:pPr>
            <w:r w:rsidRPr="0092321B">
              <w:rPr>
                <w:bCs/>
                <w:szCs w:val="22"/>
              </w:rPr>
              <w:t xml:space="preserve">Min. </w:t>
            </w:r>
            <w:r>
              <w:rPr>
                <w:bCs/>
                <w:szCs w:val="22"/>
              </w:rPr>
              <w:t>5</w:t>
            </w:r>
            <w:r w:rsidRPr="0092321B">
              <w:rPr>
                <w:bCs/>
                <w:szCs w:val="22"/>
              </w:rPr>
              <w:t>A</w:t>
            </w:r>
          </w:p>
          <w:p w:rsidR="00472FB8" w:rsidRPr="0092321B" w:rsidRDefault="00472FB8" w:rsidP="00A1676E"/>
        </w:tc>
      </w:tr>
      <w:tr w:rsidR="00472FB8" w:rsidRPr="0092321B" w:rsidTr="00472FB8">
        <w:trPr>
          <w:trHeight w:val="61"/>
        </w:trPr>
        <w:tc>
          <w:tcPr>
            <w:tcW w:w="5497" w:type="dxa"/>
          </w:tcPr>
          <w:p w:rsidR="00472FB8" w:rsidRPr="0092321B" w:rsidRDefault="00472FB8" w:rsidP="00A1676E">
            <w:pPr>
              <w:rPr>
                <w:b/>
                <w:bCs/>
              </w:rPr>
            </w:pPr>
            <w:r w:rsidRPr="0092321B">
              <w:rPr>
                <w:b/>
                <w:bCs/>
                <w:szCs w:val="22"/>
              </w:rPr>
              <w:t>Wydajność źródła spawalniczego [10min/40°C]</w:t>
            </w:r>
          </w:p>
        </w:tc>
        <w:tc>
          <w:tcPr>
            <w:tcW w:w="3186" w:type="dxa"/>
            <w:gridSpan w:val="2"/>
          </w:tcPr>
          <w:p w:rsidR="00472FB8" w:rsidRPr="0092321B" w:rsidRDefault="00472FB8" w:rsidP="00A1676E">
            <w:pPr>
              <w:tabs>
                <w:tab w:val="left" w:pos="6874"/>
              </w:tabs>
              <w:spacing w:after="160" w:line="259" w:lineRule="auto"/>
              <w:contextualSpacing/>
              <w:rPr>
                <w:bCs/>
              </w:rPr>
            </w:pPr>
            <w:r w:rsidRPr="0092321B">
              <w:rPr>
                <w:bCs/>
                <w:szCs w:val="22"/>
              </w:rPr>
              <w:t>3</w:t>
            </w:r>
            <w:r>
              <w:rPr>
                <w:bCs/>
                <w:szCs w:val="22"/>
              </w:rPr>
              <w:t>1</w:t>
            </w:r>
            <w:r w:rsidRPr="0092321B">
              <w:rPr>
                <w:bCs/>
                <w:szCs w:val="22"/>
              </w:rPr>
              <w:t>0A / 40%</w:t>
            </w:r>
          </w:p>
        </w:tc>
      </w:tr>
      <w:tr w:rsidR="00472FB8" w:rsidRPr="0092321B" w:rsidTr="00472FB8">
        <w:trPr>
          <w:trHeight w:val="67"/>
        </w:trPr>
        <w:tc>
          <w:tcPr>
            <w:tcW w:w="5497" w:type="dxa"/>
          </w:tcPr>
          <w:p w:rsidR="00472FB8" w:rsidRPr="0092321B" w:rsidRDefault="00472FB8" w:rsidP="00A1676E">
            <w:pPr>
              <w:rPr>
                <w:b/>
                <w:bCs/>
              </w:rPr>
            </w:pPr>
            <w:r w:rsidRPr="0092321B">
              <w:rPr>
                <w:b/>
                <w:bCs/>
                <w:szCs w:val="22"/>
              </w:rPr>
              <w:t>Wydajność źródła spawalniczego [10min/40°C]</w:t>
            </w:r>
          </w:p>
        </w:tc>
        <w:tc>
          <w:tcPr>
            <w:tcW w:w="3186" w:type="dxa"/>
            <w:gridSpan w:val="2"/>
          </w:tcPr>
          <w:p w:rsidR="00472FB8" w:rsidRPr="0092321B" w:rsidRDefault="00472FB8" w:rsidP="00A1676E">
            <w:pPr>
              <w:tabs>
                <w:tab w:val="left" w:pos="6874"/>
              </w:tabs>
              <w:spacing w:after="160" w:line="259" w:lineRule="auto"/>
              <w:contextualSpacing/>
              <w:rPr>
                <w:bCs/>
              </w:rPr>
            </w:pPr>
            <w:r w:rsidRPr="0092321B">
              <w:rPr>
                <w:bCs/>
                <w:szCs w:val="22"/>
              </w:rPr>
              <w:t>260A / 60%</w:t>
            </w:r>
          </w:p>
        </w:tc>
      </w:tr>
      <w:tr w:rsidR="00472FB8" w:rsidRPr="0092321B" w:rsidTr="00472FB8">
        <w:trPr>
          <w:trHeight w:val="61"/>
        </w:trPr>
        <w:tc>
          <w:tcPr>
            <w:tcW w:w="5497" w:type="dxa"/>
          </w:tcPr>
          <w:p w:rsidR="00472FB8" w:rsidRPr="0092321B" w:rsidRDefault="00472FB8" w:rsidP="00A1676E">
            <w:pPr>
              <w:rPr>
                <w:b/>
                <w:bCs/>
              </w:rPr>
            </w:pPr>
            <w:r w:rsidRPr="0092321B">
              <w:rPr>
                <w:b/>
                <w:bCs/>
                <w:szCs w:val="22"/>
              </w:rPr>
              <w:t>Wydajność źródła spawalniczego [10min/40°C]</w:t>
            </w:r>
          </w:p>
        </w:tc>
        <w:tc>
          <w:tcPr>
            <w:tcW w:w="3186" w:type="dxa"/>
            <w:gridSpan w:val="2"/>
          </w:tcPr>
          <w:p w:rsidR="00472FB8" w:rsidRPr="0092321B" w:rsidRDefault="00472FB8" w:rsidP="00A1676E">
            <w:pPr>
              <w:tabs>
                <w:tab w:val="left" w:pos="6874"/>
              </w:tabs>
              <w:spacing w:after="160" w:line="259" w:lineRule="auto"/>
              <w:contextualSpacing/>
              <w:rPr>
                <w:bCs/>
              </w:rPr>
            </w:pPr>
            <w:r w:rsidRPr="0092321B">
              <w:rPr>
                <w:bCs/>
                <w:szCs w:val="22"/>
              </w:rPr>
              <w:t>220A / 100%</w:t>
            </w:r>
          </w:p>
        </w:tc>
      </w:tr>
      <w:tr w:rsidR="00472FB8" w:rsidRPr="0092321B" w:rsidTr="00472FB8">
        <w:trPr>
          <w:trHeight w:val="183"/>
        </w:trPr>
        <w:tc>
          <w:tcPr>
            <w:tcW w:w="5497" w:type="dxa"/>
          </w:tcPr>
          <w:p w:rsidR="00472FB8" w:rsidRPr="0092321B" w:rsidRDefault="00472FB8" w:rsidP="00A1676E">
            <w:r w:rsidRPr="0092321B">
              <w:rPr>
                <w:b/>
                <w:bCs/>
                <w:szCs w:val="22"/>
              </w:rPr>
              <w:t>Stopień ochrony</w:t>
            </w:r>
          </w:p>
        </w:tc>
        <w:tc>
          <w:tcPr>
            <w:tcW w:w="3186" w:type="dxa"/>
            <w:gridSpan w:val="2"/>
          </w:tcPr>
          <w:p w:rsidR="00472FB8" w:rsidRPr="0092321B" w:rsidRDefault="00472FB8" w:rsidP="00A1676E">
            <w:r w:rsidRPr="0092321B">
              <w:rPr>
                <w:szCs w:val="22"/>
              </w:rPr>
              <w:t>Min. IP23</w:t>
            </w:r>
          </w:p>
        </w:tc>
      </w:tr>
      <w:tr w:rsidR="00472FB8" w:rsidRPr="0017141D" w:rsidTr="00472FB8">
        <w:trPr>
          <w:trHeight w:val="183"/>
        </w:trPr>
        <w:tc>
          <w:tcPr>
            <w:tcW w:w="5497" w:type="dxa"/>
          </w:tcPr>
          <w:p w:rsidR="00472FB8" w:rsidRPr="006966CB" w:rsidRDefault="00472FB8" w:rsidP="00A1676E">
            <w:pPr>
              <w:rPr>
                <w:b/>
                <w:bCs/>
              </w:rPr>
            </w:pPr>
            <w:r w:rsidRPr="006966CB">
              <w:rPr>
                <w:b/>
                <w:bCs/>
                <w:szCs w:val="22"/>
              </w:rPr>
              <w:t>Dokumentacja w języku polskim, potwierdzenie wymaganych norm itp.</w:t>
            </w:r>
          </w:p>
        </w:tc>
        <w:tc>
          <w:tcPr>
            <w:tcW w:w="3186" w:type="dxa"/>
            <w:gridSpan w:val="2"/>
          </w:tcPr>
          <w:p w:rsidR="00472FB8" w:rsidRPr="006966CB" w:rsidRDefault="00472FB8" w:rsidP="00A1676E">
            <w:r w:rsidRPr="006966CB">
              <w:rPr>
                <w:szCs w:val="22"/>
              </w:rPr>
              <w:t xml:space="preserve">Dostawca deklaruje iż urządzenie jest dopuszczone do użytkowania, posiada wszelkie stosowne dokumentacje wymagane przepisami Polski oraz przekazuje je zleceniodawcy. </w:t>
            </w:r>
          </w:p>
        </w:tc>
      </w:tr>
      <w:tr w:rsidR="00472FB8" w:rsidRPr="0017141D" w:rsidTr="00472FB8">
        <w:trPr>
          <w:trHeight w:val="183"/>
        </w:trPr>
        <w:tc>
          <w:tcPr>
            <w:tcW w:w="5497" w:type="dxa"/>
          </w:tcPr>
          <w:p w:rsidR="00472FB8" w:rsidRPr="006966CB" w:rsidRDefault="00472FB8" w:rsidP="00A1676E">
            <w:pPr>
              <w:rPr>
                <w:b/>
                <w:bCs/>
              </w:rPr>
            </w:pPr>
            <w:r w:rsidRPr="006966CB">
              <w:rPr>
                <w:b/>
                <w:bCs/>
                <w:szCs w:val="22"/>
              </w:rPr>
              <w:t>Dokumentacja techniczno-ruchowa w języku polskim</w:t>
            </w:r>
          </w:p>
        </w:tc>
        <w:tc>
          <w:tcPr>
            <w:tcW w:w="3186" w:type="dxa"/>
            <w:gridSpan w:val="2"/>
          </w:tcPr>
          <w:p w:rsidR="00472FB8" w:rsidRPr="006966CB" w:rsidRDefault="00472FB8" w:rsidP="00A1676E">
            <w:r w:rsidRPr="006966CB">
              <w:rPr>
                <w:szCs w:val="22"/>
              </w:rPr>
              <w:t>Posiada</w:t>
            </w:r>
          </w:p>
        </w:tc>
      </w:tr>
      <w:tr w:rsidR="00472FB8" w:rsidRPr="0017141D" w:rsidTr="00472FB8">
        <w:trPr>
          <w:trHeight w:val="183"/>
        </w:trPr>
        <w:tc>
          <w:tcPr>
            <w:tcW w:w="5497" w:type="dxa"/>
          </w:tcPr>
          <w:p w:rsidR="00472FB8" w:rsidRPr="006966CB" w:rsidRDefault="00472FB8" w:rsidP="00A1676E">
            <w:pPr>
              <w:rPr>
                <w:b/>
                <w:bCs/>
              </w:rPr>
            </w:pPr>
            <w:r w:rsidRPr="006966CB">
              <w:rPr>
                <w:b/>
                <w:bCs/>
                <w:szCs w:val="22"/>
              </w:rPr>
              <w:t>instrukcja obsługi w języku polskim</w:t>
            </w:r>
          </w:p>
        </w:tc>
        <w:tc>
          <w:tcPr>
            <w:tcW w:w="3186" w:type="dxa"/>
            <w:gridSpan w:val="2"/>
          </w:tcPr>
          <w:p w:rsidR="00472FB8" w:rsidRPr="006966CB" w:rsidRDefault="00472FB8" w:rsidP="00A1676E">
            <w:r w:rsidRPr="006966CB">
              <w:rPr>
                <w:szCs w:val="22"/>
              </w:rPr>
              <w:t xml:space="preserve">Posiada </w:t>
            </w:r>
          </w:p>
        </w:tc>
      </w:tr>
      <w:tr w:rsidR="00472FB8" w:rsidRPr="0017141D" w:rsidTr="00472FB8">
        <w:trPr>
          <w:trHeight w:val="183"/>
        </w:trPr>
        <w:tc>
          <w:tcPr>
            <w:tcW w:w="5497" w:type="dxa"/>
          </w:tcPr>
          <w:p w:rsidR="00472FB8" w:rsidRPr="006966CB" w:rsidRDefault="00472FB8" w:rsidP="00A1676E">
            <w:pPr>
              <w:rPr>
                <w:b/>
                <w:bCs/>
              </w:rPr>
            </w:pPr>
            <w:r w:rsidRPr="003F7327">
              <w:rPr>
                <w:color w:val="000000"/>
                <w:sz w:val="23"/>
                <w:szCs w:val="23"/>
              </w:rPr>
              <w:t xml:space="preserve">instrukcja </w:t>
            </w:r>
            <w:r>
              <w:rPr>
                <w:color w:val="000000"/>
                <w:sz w:val="23"/>
                <w:szCs w:val="23"/>
              </w:rPr>
              <w:t>stanowiskowa BHP</w:t>
            </w:r>
          </w:p>
        </w:tc>
        <w:tc>
          <w:tcPr>
            <w:tcW w:w="3186" w:type="dxa"/>
            <w:gridSpan w:val="2"/>
          </w:tcPr>
          <w:p w:rsidR="00472FB8" w:rsidRPr="006966CB" w:rsidRDefault="00472FB8" w:rsidP="00A1676E">
            <w:r w:rsidRPr="003F7327">
              <w:rPr>
                <w:color w:val="000000"/>
                <w:szCs w:val="22"/>
              </w:rPr>
              <w:t xml:space="preserve">Posiada </w:t>
            </w:r>
          </w:p>
        </w:tc>
      </w:tr>
      <w:tr w:rsidR="00472FB8" w:rsidRPr="0017141D" w:rsidTr="00472FB8">
        <w:trPr>
          <w:trHeight w:val="183"/>
        </w:trPr>
        <w:tc>
          <w:tcPr>
            <w:tcW w:w="5497" w:type="dxa"/>
          </w:tcPr>
          <w:p w:rsidR="00472FB8" w:rsidRPr="006966CB" w:rsidRDefault="00472FB8" w:rsidP="00A1676E">
            <w:pPr>
              <w:rPr>
                <w:b/>
                <w:bCs/>
              </w:rPr>
            </w:pPr>
            <w:r w:rsidRPr="006966CB">
              <w:rPr>
                <w:b/>
                <w:bCs/>
                <w:szCs w:val="22"/>
              </w:rPr>
              <w:t xml:space="preserve">Miejsce dostawy </w:t>
            </w:r>
          </w:p>
        </w:tc>
        <w:tc>
          <w:tcPr>
            <w:tcW w:w="3186" w:type="dxa"/>
            <w:gridSpan w:val="2"/>
          </w:tcPr>
          <w:p w:rsidR="00472FB8" w:rsidRPr="006966CB" w:rsidRDefault="00472FB8" w:rsidP="00A1676E">
            <w:r w:rsidRPr="006966CB">
              <w:rPr>
                <w:szCs w:val="22"/>
              </w:rPr>
              <w:t>Wykonawca dostarczy sprzęt do siedziby Zamawiającego przy ul. Narutowicza 9, 06-400 Ciechanów, dokona rozładunku we wskazanym miejscu</w:t>
            </w:r>
          </w:p>
        </w:tc>
      </w:tr>
      <w:tr w:rsidR="00472FB8" w:rsidRPr="0017141D" w:rsidTr="00472FB8">
        <w:trPr>
          <w:trHeight w:val="183"/>
        </w:trPr>
        <w:tc>
          <w:tcPr>
            <w:tcW w:w="5497" w:type="dxa"/>
          </w:tcPr>
          <w:p w:rsidR="00472FB8" w:rsidRPr="006966CB" w:rsidRDefault="00472FB8" w:rsidP="00A1676E">
            <w:pPr>
              <w:rPr>
                <w:b/>
                <w:bCs/>
              </w:rPr>
            </w:pPr>
            <w:r w:rsidRPr="006966CB">
              <w:rPr>
                <w:b/>
                <w:bCs/>
                <w:szCs w:val="22"/>
              </w:rPr>
              <w:t>Gwarancja</w:t>
            </w:r>
          </w:p>
        </w:tc>
        <w:tc>
          <w:tcPr>
            <w:tcW w:w="3186" w:type="dxa"/>
            <w:gridSpan w:val="2"/>
          </w:tcPr>
          <w:p w:rsidR="00472FB8" w:rsidRPr="006966CB" w:rsidRDefault="00472FB8" w:rsidP="00A1676E">
            <w:r w:rsidRPr="006966CB">
              <w:rPr>
                <w:szCs w:val="22"/>
              </w:rPr>
              <w:t>Gwarancja 2 lata</w:t>
            </w:r>
          </w:p>
          <w:p w:rsidR="00472FB8" w:rsidRPr="006966CB" w:rsidRDefault="00472FB8" w:rsidP="00A1676E"/>
        </w:tc>
      </w:tr>
      <w:tr w:rsidR="00472FB8" w:rsidRPr="00C85634" w:rsidTr="00472FB8">
        <w:trPr>
          <w:gridAfter w:val="1"/>
          <w:wAfter w:w="601" w:type="dxa"/>
          <w:trHeight w:val="94"/>
        </w:trPr>
        <w:tc>
          <w:tcPr>
            <w:tcW w:w="8082" w:type="dxa"/>
            <w:gridSpan w:val="2"/>
          </w:tcPr>
          <w:p w:rsidR="00472FB8" w:rsidRPr="00C85634" w:rsidRDefault="00472FB8" w:rsidP="00A1676E">
            <w:pPr>
              <w:pStyle w:val="Akapitzlist"/>
              <w:numPr>
                <w:ilvl w:val="0"/>
                <w:numId w:val="0"/>
              </w:numPr>
              <w:rPr>
                <w:rFonts w:ascii="Times New Roman" w:hAnsi="Times New Roman" w:cs="Times New Roman"/>
              </w:rPr>
            </w:pPr>
            <w:r w:rsidRPr="00C85634">
              <w:rPr>
                <w:rFonts w:ascii="Times New Roman" w:hAnsi="Times New Roman" w:cs="Times New Roman"/>
                <w:szCs w:val="22"/>
              </w:rPr>
              <w:t>Dostarczyć ze sprzętem należy dokumentację zawierającą m in.:</w:t>
            </w:r>
          </w:p>
        </w:tc>
      </w:tr>
      <w:tr w:rsidR="00472FB8" w:rsidRPr="00C85634" w:rsidTr="00472FB8">
        <w:trPr>
          <w:gridAfter w:val="1"/>
          <w:wAfter w:w="601" w:type="dxa"/>
          <w:trHeight w:val="94"/>
        </w:trPr>
        <w:tc>
          <w:tcPr>
            <w:tcW w:w="8082" w:type="dxa"/>
            <w:gridSpan w:val="2"/>
          </w:tcPr>
          <w:p w:rsidR="00472FB8" w:rsidRPr="00C85634" w:rsidRDefault="00472FB8" w:rsidP="007A270D">
            <w:pPr>
              <w:pStyle w:val="Akapitzlist"/>
              <w:numPr>
                <w:ilvl w:val="0"/>
                <w:numId w:val="3"/>
              </w:numPr>
              <w:rPr>
                <w:rFonts w:ascii="Times New Roman" w:hAnsi="Times New Roman" w:cs="Times New Roman"/>
              </w:rPr>
            </w:pPr>
            <w:r w:rsidRPr="00C85634">
              <w:rPr>
                <w:rFonts w:ascii="Times New Roman" w:hAnsi="Times New Roman" w:cs="Times New Roman"/>
                <w:szCs w:val="22"/>
              </w:rPr>
              <w:t>instrukcję obsługi w języku polskim</w:t>
            </w:r>
          </w:p>
        </w:tc>
      </w:tr>
      <w:tr w:rsidR="00472FB8" w:rsidRPr="00C85634" w:rsidTr="00472FB8">
        <w:trPr>
          <w:gridAfter w:val="1"/>
          <w:wAfter w:w="601" w:type="dxa"/>
          <w:trHeight w:val="94"/>
        </w:trPr>
        <w:tc>
          <w:tcPr>
            <w:tcW w:w="8082" w:type="dxa"/>
            <w:gridSpan w:val="2"/>
          </w:tcPr>
          <w:p w:rsidR="00472FB8" w:rsidRPr="00C85634" w:rsidRDefault="00472FB8" w:rsidP="007A270D">
            <w:pPr>
              <w:pStyle w:val="Akapitzlist"/>
              <w:numPr>
                <w:ilvl w:val="0"/>
                <w:numId w:val="3"/>
              </w:numPr>
              <w:rPr>
                <w:rFonts w:ascii="Times New Roman" w:hAnsi="Times New Roman" w:cs="Times New Roman"/>
              </w:rPr>
            </w:pPr>
            <w:r w:rsidRPr="00C85634">
              <w:rPr>
                <w:rFonts w:ascii="Times New Roman" w:hAnsi="Times New Roman" w:cs="Times New Roman"/>
                <w:szCs w:val="22"/>
              </w:rPr>
              <w:t>dopuszczenie do eksploatacji, znak CE,</w:t>
            </w:r>
          </w:p>
        </w:tc>
      </w:tr>
      <w:tr w:rsidR="00472FB8" w:rsidRPr="00C85634" w:rsidTr="00472FB8">
        <w:trPr>
          <w:gridAfter w:val="1"/>
          <w:wAfter w:w="601" w:type="dxa"/>
          <w:trHeight w:val="94"/>
        </w:trPr>
        <w:tc>
          <w:tcPr>
            <w:tcW w:w="8082" w:type="dxa"/>
            <w:gridSpan w:val="2"/>
          </w:tcPr>
          <w:p w:rsidR="00472FB8" w:rsidRPr="00C85634" w:rsidRDefault="00472FB8" w:rsidP="007A270D">
            <w:pPr>
              <w:pStyle w:val="Akapitzlist"/>
              <w:numPr>
                <w:ilvl w:val="0"/>
                <w:numId w:val="3"/>
              </w:numPr>
              <w:rPr>
                <w:rFonts w:ascii="Times New Roman" w:hAnsi="Times New Roman" w:cs="Times New Roman"/>
              </w:rPr>
            </w:pPr>
            <w:r w:rsidRPr="00C85634">
              <w:rPr>
                <w:rFonts w:ascii="Times New Roman" w:hAnsi="Times New Roman" w:cs="Times New Roman"/>
                <w:szCs w:val="22"/>
              </w:rPr>
              <w:t>dokumentację konfiguracyjną,</w:t>
            </w:r>
          </w:p>
        </w:tc>
      </w:tr>
      <w:tr w:rsidR="00472FB8" w:rsidRPr="00C85634" w:rsidTr="00472FB8">
        <w:trPr>
          <w:gridAfter w:val="1"/>
          <w:wAfter w:w="601" w:type="dxa"/>
          <w:trHeight w:val="94"/>
        </w:trPr>
        <w:tc>
          <w:tcPr>
            <w:tcW w:w="8082" w:type="dxa"/>
            <w:gridSpan w:val="2"/>
          </w:tcPr>
          <w:p w:rsidR="00472FB8" w:rsidRPr="00C85634" w:rsidRDefault="00472FB8" w:rsidP="007A270D">
            <w:pPr>
              <w:pStyle w:val="Akapitzlist"/>
              <w:numPr>
                <w:ilvl w:val="0"/>
                <w:numId w:val="3"/>
              </w:numPr>
              <w:rPr>
                <w:rFonts w:ascii="Times New Roman" w:hAnsi="Times New Roman" w:cs="Times New Roman"/>
              </w:rPr>
            </w:pPr>
            <w:r w:rsidRPr="00C85634">
              <w:rPr>
                <w:rFonts w:ascii="Times New Roman" w:hAnsi="Times New Roman" w:cs="Times New Roman"/>
                <w:szCs w:val="22"/>
              </w:rPr>
              <w:t>dokumentację eksploatacyjną.</w:t>
            </w:r>
          </w:p>
        </w:tc>
      </w:tr>
      <w:tr w:rsidR="00472FB8" w:rsidRPr="00C85634" w:rsidTr="00472FB8">
        <w:trPr>
          <w:gridAfter w:val="1"/>
          <w:wAfter w:w="601" w:type="dxa"/>
          <w:trHeight w:val="54"/>
        </w:trPr>
        <w:tc>
          <w:tcPr>
            <w:tcW w:w="8082" w:type="dxa"/>
            <w:gridSpan w:val="2"/>
          </w:tcPr>
          <w:p w:rsidR="00472FB8" w:rsidRPr="00C85634" w:rsidRDefault="00472FB8" w:rsidP="00A1676E"/>
        </w:tc>
      </w:tr>
      <w:tr w:rsidR="00472FB8" w:rsidRPr="00C85634" w:rsidTr="00472FB8">
        <w:trPr>
          <w:gridAfter w:val="1"/>
          <w:wAfter w:w="601" w:type="dxa"/>
          <w:trHeight w:val="113"/>
        </w:trPr>
        <w:tc>
          <w:tcPr>
            <w:tcW w:w="8082" w:type="dxa"/>
            <w:gridSpan w:val="2"/>
          </w:tcPr>
          <w:p w:rsidR="00472FB8" w:rsidRPr="00C85634" w:rsidRDefault="00472FB8" w:rsidP="00B661C3">
            <w:r w:rsidRPr="00C85634">
              <w:rPr>
                <w:szCs w:val="22"/>
              </w:rPr>
              <w:t>Wymagania: data produkcji sprzętu nie starsza niż 201</w:t>
            </w:r>
            <w:r>
              <w:rPr>
                <w:szCs w:val="22"/>
              </w:rPr>
              <w:t>9</w:t>
            </w:r>
            <w:r w:rsidRPr="00C85634">
              <w:rPr>
                <w:szCs w:val="22"/>
              </w:rPr>
              <w:t xml:space="preserve">r., pełna sprawność techniczna, udzielenie gwarancji min 24 miesięcznej. </w:t>
            </w:r>
          </w:p>
        </w:tc>
      </w:tr>
      <w:tr w:rsidR="00472FB8" w:rsidRPr="00C85634" w:rsidTr="00472FB8">
        <w:trPr>
          <w:gridAfter w:val="1"/>
          <w:wAfter w:w="601" w:type="dxa"/>
          <w:trHeight w:val="278"/>
        </w:trPr>
        <w:tc>
          <w:tcPr>
            <w:tcW w:w="8082" w:type="dxa"/>
            <w:gridSpan w:val="2"/>
          </w:tcPr>
          <w:p w:rsidR="00472FB8" w:rsidRPr="00C85634" w:rsidRDefault="00472FB8" w:rsidP="00A1676E">
            <w:pPr>
              <w:spacing w:after="240"/>
              <w:contextualSpacing/>
            </w:pPr>
            <w:r w:rsidRPr="00C85634">
              <w:rPr>
                <w:szCs w:val="22"/>
              </w:rPr>
              <w:t>Zamawiający wymaga by dostarczyć źródło spawalnicze wraz z uchwytem elektrodowym, podajnikiem drutu i innymi ewentualnymi, niezbędnymi do pracy akcesoriami współpracującymi z robotem. Źródło</w:t>
            </w:r>
            <w:r>
              <w:rPr>
                <w:szCs w:val="22"/>
              </w:rPr>
              <w:t xml:space="preserve"> prądu</w:t>
            </w:r>
            <w:r w:rsidRPr="00C85634">
              <w:rPr>
                <w:szCs w:val="22"/>
              </w:rPr>
              <w:t xml:space="preserve"> powinno posiadać wszelkie funkcjonalności i akcesoria umożliwiające współpracę </w:t>
            </w:r>
            <w:r>
              <w:rPr>
                <w:szCs w:val="22"/>
              </w:rPr>
              <w:br/>
            </w:r>
            <w:r w:rsidRPr="00C85634">
              <w:rPr>
                <w:szCs w:val="22"/>
              </w:rPr>
              <w:t xml:space="preserve">z robotem oraz pracę “ręczną”. </w:t>
            </w:r>
            <w:r w:rsidRPr="00C85634">
              <w:t xml:space="preserve"> </w:t>
            </w:r>
          </w:p>
        </w:tc>
      </w:tr>
      <w:tr w:rsidR="00472FB8" w:rsidRPr="00C85634" w:rsidTr="00472FB8">
        <w:trPr>
          <w:gridAfter w:val="1"/>
          <w:wAfter w:w="601" w:type="dxa"/>
          <w:trHeight w:val="168"/>
        </w:trPr>
        <w:tc>
          <w:tcPr>
            <w:tcW w:w="8082" w:type="dxa"/>
            <w:gridSpan w:val="2"/>
          </w:tcPr>
          <w:p w:rsidR="00472FB8" w:rsidRPr="00C85634" w:rsidRDefault="00472FB8" w:rsidP="00B661C3">
            <w:pPr>
              <w:spacing w:after="240"/>
              <w:contextualSpacing/>
            </w:pPr>
            <w:r w:rsidRPr="00C85634">
              <w:rPr>
                <w:szCs w:val="22"/>
              </w:rPr>
              <w:t xml:space="preserve">Komplet powinien zawierać zestaw prowadnic, mocowań do montażu uchwytu spawalniczego  i prowadzenia drutu [jeśli wymagany]. Źródło powinno obsługiwać protokół komunikacji </w:t>
            </w:r>
            <w:r w:rsidRPr="00C85634">
              <w:rPr>
                <w:color w:val="000000"/>
                <w:szCs w:val="22"/>
              </w:rPr>
              <w:t>EtherCAT</w:t>
            </w:r>
            <w:r w:rsidRPr="00C85634">
              <w:rPr>
                <w:szCs w:val="22"/>
              </w:rPr>
              <w:t xml:space="preserve">. </w:t>
            </w:r>
          </w:p>
        </w:tc>
      </w:tr>
      <w:tr w:rsidR="00472FB8" w:rsidRPr="00C85634" w:rsidTr="00472FB8">
        <w:trPr>
          <w:gridAfter w:val="1"/>
          <w:wAfter w:w="601" w:type="dxa"/>
          <w:trHeight w:val="110"/>
        </w:trPr>
        <w:tc>
          <w:tcPr>
            <w:tcW w:w="8082" w:type="dxa"/>
            <w:gridSpan w:val="2"/>
          </w:tcPr>
          <w:p w:rsidR="00472FB8" w:rsidRPr="00C85634" w:rsidRDefault="00472FB8" w:rsidP="00A1676E">
            <w:pPr>
              <w:spacing w:after="240"/>
              <w:contextualSpacing/>
            </w:pPr>
            <w:r w:rsidRPr="00C85634">
              <w:rPr>
                <w:szCs w:val="22"/>
              </w:rPr>
              <w:lastRenderedPageBreak/>
              <w:t>Źródło MIG/MAG musi zawierać możliwość</w:t>
            </w:r>
            <w:r>
              <w:rPr>
                <w:szCs w:val="22"/>
              </w:rPr>
              <w:t>/funkcję</w:t>
            </w:r>
            <w:r w:rsidRPr="00C85634">
              <w:rPr>
                <w:szCs w:val="22"/>
              </w:rPr>
              <w:t xml:space="preserve"> spawania niskoenergetycznego.</w:t>
            </w:r>
          </w:p>
        </w:tc>
      </w:tr>
    </w:tbl>
    <w:p w:rsidR="007A270D" w:rsidRPr="0092321B" w:rsidRDefault="007A270D" w:rsidP="007A270D">
      <w:pPr>
        <w:spacing w:after="240"/>
        <w:contextualSpacing/>
        <w:rPr>
          <w:szCs w:val="22"/>
        </w:rPr>
      </w:pPr>
    </w:p>
    <w:p w:rsidR="007A270D" w:rsidRPr="0092321B" w:rsidRDefault="007A270D" w:rsidP="007A270D">
      <w:pPr>
        <w:spacing w:after="240"/>
        <w:contextualSpacing/>
        <w:rPr>
          <w:szCs w:val="22"/>
        </w:rPr>
      </w:pPr>
    </w:p>
    <w:p w:rsidR="007A270D" w:rsidRPr="0092321B" w:rsidRDefault="007A270D" w:rsidP="007A270D">
      <w:pPr>
        <w:spacing w:after="240"/>
        <w:contextualSpacing/>
        <w:rPr>
          <w:szCs w:val="22"/>
        </w:rPr>
      </w:pPr>
      <w:r w:rsidRPr="0092321B">
        <w:rPr>
          <w:szCs w:val="22"/>
        </w:rPr>
        <w:t>Pozostałe funkcje:</w:t>
      </w:r>
    </w:p>
    <w:tbl>
      <w:tblPr>
        <w:tblStyle w:val="Tabela-Siatka"/>
        <w:tblW w:w="0" w:type="auto"/>
        <w:tblInd w:w="360" w:type="dxa"/>
        <w:tblLook w:val="04A0" w:firstRow="1" w:lastRow="0" w:firstColumn="1" w:lastColumn="0" w:noHBand="0" w:noVBand="1"/>
      </w:tblPr>
      <w:tblGrid>
        <w:gridCol w:w="5012"/>
        <w:gridCol w:w="3913"/>
      </w:tblGrid>
      <w:tr w:rsidR="007A270D" w:rsidRPr="00C85634" w:rsidTr="00A1676E">
        <w:tc>
          <w:tcPr>
            <w:tcW w:w="5012" w:type="dxa"/>
            <w:vAlign w:val="center"/>
          </w:tcPr>
          <w:p w:rsidR="007A270D" w:rsidRPr="00C85634" w:rsidRDefault="007A270D" w:rsidP="00A1676E">
            <w:pPr>
              <w:pStyle w:val="Default"/>
              <w:spacing w:line="276" w:lineRule="auto"/>
              <w:rPr>
                <w:sz w:val="22"/>
                <w:szCs w:val="22"/>
              </w:rPr>
            </w:pPr>
            <w:r w:rsidRPr="0092321B">
              <w:rPr>
                <w:b/>
                <w:bCs/>
                <w:szCs w:val="22"/>
              </w:rPr>
              <w:t>Wymagane parametry - opis</w:t>
            </w:r>
          </w:p>
        </w:tc>
        <w:tc>
          <w:tcPr>
            <w:tcW w:w="3913" w:type="dxa"/>
            <w:vAlign w:val="center"/>
          </w:tcPr>
          <w:p w:rsidR="007A270D" w:rsidRPr="00C85634" w:rsidRDefault="007A270D" w:rsidP="007A270D">
            <w:pPr>
              <w:tabs>
                <w:tab w:val="left" w:pos="6874"/>
              </w:tabs>
              <w:spacing w:after="160" w:line="259" w:lineRule="auto"/>
              <w:ind w:left="360"/>
              <w:contextualSpacing/>
              <w:rPr>
                <w:sz w:val="22"/>
                <w:szCs w:val="22"/>
              </w:rPr>
            </w:pPr>
            <w:r>
              <w:rPr>
                <w:b/>
                <w:bCs/>
                <w:color w:val="000000"/>
                <w:szCs w:val="22"/>
              </w:rPr>
              <w:t>Minimalne p</w:t>
            </w:r>
            <w:r w:rsidRPr="0092321B">
              <w:rPr>
                <w:b/>
                <w:bCs/>
                <w:color w:val="000000"/>
                <w:szCs w:val="22"/>
              </w:rPr>
              <w:t>arametry techniczne - wartości</w:t>
            </w:r>
          </w:p>
        </w:tc>
      </w:tr>
      <w:tr w:rsidR="007A270D" w:rsidRPr="00C85634" w:rsidTr="00A1676E">
        <w:tc>
          <w:tcPr>
            <w:tcW w:w="5012" w:type="dxa"/>
          </w:tcPr>
          <w:p w:rsidR="007A270D" w:rsidRPr="00C85634" w:rsidRDefault="007A270D" w:rsidP="00B661C3">
            <w:pPr>
              <w:pStyle w:val="Default"/>
              <w:spacing w:line="276" w:lineRule="auto"/>
              <w:rPr>
                <w:sz w:val="22"/>
                <w:szCs w:val="22"/>
              </w:rPr>
            </w:pPr>
            <w:r w:rsidRPr="00C85634">
              <w:rPr>
                <w:sz w:val="22"/>
                <w:szCs w:val="22"/>
              </w:rPr>
              <w:t xml:space="preserve">Cyfrowe, inwertorowe źródło prądu wyposażone w minimum </w:t>
            </w:r>
            <w:r w:rsidR="00B661C3">
              <w:rPr>
                <w:sz w:val="22"/>
                <w:szCs w:val="22"/>
              </w:rPr>
              <w:t>6</w:t>
            </w:r>
            <w:r w:rsidRPr="00C85634">
              <w:rPr>
                <w:sz w:val="22"/>
                <w:szCs w:val="22"/>
              </w:rPr>
              <w:t xml:space="preserve">” ekran dotykowy z </w:t>
            </w:r>
            <w:r w:rsidR="00B661C3" w:rsidRPr="00C85634">
              <w:rPr>
                <w:sz w:val="22"/>
                <w:szCs w:val="22"/>
              </w:rPr>
              <w:t>pełno tekstowym</w:t>
            </w:r>
            <w:r w:rsidRPr="00C85634">
              <w:rPr>
                <w:sz w:val="22"/>
                <w:szCs w:val="22"/>
              </w:rPr>
              <w:t xml:space="preserve"> menu w języku polskim oraz portem komunikacyjnym USB umożliwiającym zapisywanie i wczytywanie gotowych aplikacji. Źródło MIG/MAG musi zawierać możliwość spawania niskoenergetycznego. </w:t>
            </w:r>
          </w:p>
        </w:tc>
        <w:tc>
          <w:tcPr>
            <w:tcW w:w="3913" w:type="dxa"/>
          </w:tcPr>
          <w:p w:rsidR="007A270D" w:rsidRPr="00C85634" w:rsidRDefault="007A270D" w:rsidP="00A1676E">
            <w:pPr>
              <w:pStyle w:val="Default"/>
              <w:spacing w:line="276" w:lineRule="auto"/>
              <w:rPr>
                <w:sz w:val="22"/>
                <w:szCs w:val="22"/>
              </w:rPr>
            </w:pPr>
            <w:r w:rsidRPr="006966CB">
              <w:rPr>
                <w:szCs w:val="22"/>
              </w:rPr>
              <w:t xml:space="preserve">Posiada </w:t>
            </w:r>
          </w:p>
        </w:tc>
      </w:tr>
      <w:tr w:rsidR="007A270D" w:rsidRPr="00C85634" w:rsidTr="00A1676E">
        <w:tc>
          <w:tcPr>
            <w:tcW w:w="5012" w:type="dxa"/>
          </w:tcPr>
          <w:p w:rsidR="007A270D" w:rsidRPr="00C85634" w:rsidRDefault="007A270D" w:rsidP="00A1676E">
            <w:pPr>
              <w:pStyle w:val="Default"/>
              <w:spacing w:line="276" w:lineRule="auto"/>
              <w:rPr>
                <w:sz w:val="22"/>
                <w:szCs w:val="22"/>
              </w:rPr>
            </w:pPr>
            <w:r w:rsidRPr="00C85634">
              <w:rPr>
                <w:sz w:val="22"/>
                <w:szCs w:val="22"/>
              </w:rPr>
              <w:t xml:space="preserve">Funkcja zapisywania i edytowania własnych programów. </w:t>
            </w:r>
          </w:p>
        </w:tc>
        <w:tc>
          <w:tcPr>
            <w:tcW w:w="3913" w:type="dxa"/>
          </w:tcPr>
          <w:p w:rsidR="007A270D" w:rsidRPr="00C85634" w:rsidRDefault="007A270D" w:rsidP="00A1676E">
            <w:pPr>
              <w:pStyle w:val="Default"/>
              <w:spacing w:line="276" w:lineRule="auto"/>
              <w:rPr>
                <w:sz w:val="22"/>
                <w:szCs w:val="22"/>
              </w:rPr>
            </w:pPr>
            <w:r w:rsidRPr="006966CB">
              <w:rPr>
                <w:szCs w:val="22"/>
              </w:rPr>
              <w:t xml:space="preserve">Posiada </w:t>
            </w:r>
          </w:p>
        </w:tc>
      </w:tr>
      <w:tr w:rsidR="007A270D" w:rsidRPr="00C85634" w:rsidTr="00A1676E">
        <w:tc>
          <w:tcPr>
            <w:tcW w:w="5012" w:type="dxa"/>
          </w:tcPr>
          <w:p w:rsidR="007A270D" w:rsidRPr="00C85634" w:rsidRDefault="007A270D" w:rsidP="00A1676E">
            <w:pPr>
              <w:pStyle w:val="Default"/>
              <w:spacing w:line="276" w:lineRule="auto"/>
              <w:rPr>
                <w:sz w:val="22"/>
                <w:szCs w:val="22"/>
              </w:rPr>
            </w:pPr>
            <w:r w:rsidRPr="00C85634">
              <w:rPr>
                <w:sz w:val="22"/>
                <w:szCs w:val="22"/>
              </w:rPr>
              <w:t xml:space="preserve">Zestaw oprogramowania umożliwiający spawanie stali nierdzewnych, węglowych, stopów </w:t>
            </w:r>
            <w:r w:rsidR="00B661C3" w:rsidRPr="00C85634">
              <w:rPr>
                <w:sz w:val="22"/>
                <w:szCs w:val="22"/>
              </w:rPr>
              <w:t>niklu, miedzi</w:t>
            </w:r>
            <w:r w:rsidRPr="00C85634">
              <w:rPr>
                <w:sz w:val="22"/>
                <w:szCs w:val="22"/>
              </w:rPr>
              <w:t xml:space="preserve"> i aluminium </w:t>
            </w:r>
          </w:p>
        </w:tc>
        <w:tc>
          <w:tcPr>
            <w:tcW w:w="3913" w:type="dxa"/>
          </w:tcPr>
          <w:p w:rsidR="007A270D" w:rsidRPr="00C85634" w:rsidRDefault="007A270D" w:rsidP="00A1676E">
            <w:pPr>
              <w:pStyle w:val="Default"/>
              <w:spacing w:line="276" w:lineRule="auto"/>
              <w:rPr>
                <w:sz w:val="22"/>
                <w:szCs w:val="22"/>
              </w:rPr>
            </w:pPr>
            <w:r w:rsidRPr="006966CB">
              <w:rPr>
                <w:szCs w:val="22"/>
              </w:rPr>
              <w:t xml:space="preserve">Posiada </w:t>
            </w:r>
          </w:p>
        </w:tc>
      </w:tr>
      <w:tr w:rsidR="007A270D" w:rsidRPr="00C85634" w:rsidTr="00A1676E">
        <w:tc>
          <w:tcPr>
            <w:tcW w:w="5012" w:type="dxa"/>
          </w:tcPr>
          <w:p w:rsidR="007A270D" w:rsidRPr="00C85634" w:rsidRDefault="007A270D" w:rsidP="00A1676E">
            <w:pPr>
              <w:pStyle w:val="Default"/>
              <w:spacing w:line="276" w:lineRule="auto"/>
              <w:rPr>
                <w:sz w:val="22"/>
                <w:szCs w:val="22"/>
              </w:rPr>
            </w:pPr>
            <w:r w:rsidRPr="00C85634">
              <w:rPr>
                <w:sz w:val="22"/>
                <w:szCs w:val="22"/>
              </w:rPr>
              <w:t xml:space="preserve">Funkcja spawania prądem pulsacyjnym oraz podwójnym </w:t>
            </w:r>
            <w:r w:rsidR="00B661C3" w:rsidRPr="00C85634">
              <w:rPr>
                <w:sz w:val="22"/>
                <w:szCs w:val="22"/>
              </w:rPr>
              <w:t>pulsem.</w:t>
            </w:r>
          </w:p>
        </w:tc>
        <w:tc>
          <w:tcPr>
            <w:tcW w:w="3913" w:type="dxa"/>
          </w:tcPr>
          <w:p w:rsidR="007A270D" w:rsidRPr="00C85634" w:rsidRDefault="007A270D" w:rsidP="00A1676E">
            <w:pPr>
              <w:pStyle w:val="Default"/>
              <w:spacing w:line="276" w:lineRule="auto"/>
              <w:rPr>
                <w:sz w:val="22"/>
                <w:szCs w:val="22"/>
              </w:rPr>
            </w:pPr>
            <w:r w:rsidRPr="006966CB">
              <w:rPr>
                <w:szCs w:val="22"/>
              </w:rPr>
              <w:t xml:space="preserve">Posiada </w:t>
            </w:r>
          </w:p>
        </w:tc>
      </w:tr>
      <w:tr w:rsidR="007A270D" w:rsidRPr="00C85634" w:rsidTr="00A1676E">
        <w:tc>
          <w:tcPr>
            <w:tcW w:w="5012" w:type="dxa"/>
          </w:tcPr>
          <w:p w:rsidR="007A270D" w:rsidRPr="00C85634" w:rsidRDefault="007A270D" w:rsidP="00A1676E">
            <w:pPr>
              <w:pStyle w:val="Default"/>
              <w:spacing w:line="276" w:lineRule="auto"/>
              <w:rPr>
                <w:sz w:val="22"/>
                <w:szCs w:val="22"/>
              </w:rPr>
            </w:pPr>
            <w:r w:rsidRPr="00C85634">
              <w:rPr>
                <w:sz w:val="22"/>
                <w:szCs w:val="22"/>
              </w:rPr>
              <w:t xml:space="preserve">Funkcja </w:t>
            </w:r>
            <w:r w:rsidR="00B661C3" w:rsidRPr="00C85634">
              <w:rPr>
                <w:sz w:val="22"/>
                <w:szCs w:val="22"/>
              </w:rPr>
              <w:t>lutospawania.</w:t>
            </w:r>
          </w:p>
        </w:tc>
        <w:tc>
          <w:tcPr>
            <w:tcW w:w="3913" w:type="dxa"/>
          </w:tcPr>
          <w:p w:rsidR="007A270D" w:rsidRPr="00C85634" w:rsidRDefault="007A270D" w:rsidP="00A1676E">
            <w:pPr>
              <w:pStyle w:val="Default"/>
              <w:spacing w:line="276" w:lineRule="auto"/>
              <w:rPr>
                <w:sz w:val="22"/>
                <w:szCs w:val="22"/>
              </w:rPr>
            </w:pPr>
            <w:r w:rsidRPr="006966CB">
              <w:rPr>
                <w:szCs w:val="22"/>
              </w:rPr>
              <w:t xml:space="preserve">Posiada </w:t>
            </w:r>
          </w:p>
        </w:tc>
      </w:tr>
      <w:tr w:rsidR="007A270D" w:rsidRPr="00C85634" w:rsidTr="00A1676E">
        <w:tc>
          <w:tcPr>
            <w:tcW w:w="5012" w:type="dxa"/>
          </w:tcPr>
          <w:p w:rsidR="007A270D" w:rsidRPr="00C85634" w:rsidRDefault="007A270D" w:rsidP="00A1676E">
            <w:pPr>
              <w:pStyle w:val="Default"/>
              <w:spacing w:line="276" w:lineRule="auto"/>
              <w:rPr>
                <w:sz w:val="22"/>
                <w:szCs w:val="22"/>
              </w:rPr>
            </w:pPr>
            <w:r w:rsidRPr="00C85634">
              <w:rPr>
                <w:sz w:val="22"/>
                <w:szCs w:val="22"/>
              </w:rPr>
              <w:t>Zestaw części zawierający wszystkie niezbędne elementy umożliwiające przezbrojenie do spawania drutem litym stali węglowych, stali nierdzewnych oraz aluminium w zakresie średnic ø 0,8 - ø1,0 mm .</w:t>
            </w:r>
          </w:p>
        </w:tc>
        <w:tc>
          <w:tcPr>
            <w:tcW w:w="3913" w:type="dxa"/>
          </w:tcPr>
          <w:p w:rsidR="007A270D" w:rsidRPr="00C85634" w:rsidRDefault="007A270D" w:rsidP="00A1676E">
            <w:pPr>
              <w:pStyle w:val="Default"/>
              <w:spacing w:line="276" w:lineRule="auto"/>
              <w:rPr>
                <w:sz w:val="22"/>
                <w:szCs w:val="22"/>
              </w:rPr>
            </w:pPr>
            <w:r w:rsidRPr="006966CB">
              <w:rPr>
                <w:szCs w:val="22"/>
              </w:rPr>
              <w:t xml:space="preserve">Posiada </w:t>
            </w:r>
          </w:p>
        </w:tc>
      </w:tr>
      <w:tr w:rsidR="007A270D" w:rsidRPr="00C85634" w:rsidTr="00A1676E">
        <w:tc>
          <w:tcPr>
            <w:tcW w:w="5012" w:type="dxa"/>
          </w:tcPr>
          <w:p w:rsidR="007A270D" w:rsidRPr="00C85634" w:rsidRDefault="007A270D" w:rsidP="00A1676E">
            <w:pPr>
              <w:pStyle w:val="Default"/>
              <w:spacing w:line="276" w:lineRule="auto"/>
              <w:rPr>
                <w:sz w:val="22"/>
                <w:szCs w:val="22"/>
              </w:rPr>
            </w:pPr>
            <w:r w:rsidRPr="00C85634">
              <w:rPr>
                <w:sz w:val="22"/>
                <w:szCs w:val="22"/>
              </w:rPr>
              <w:t xml:space="preserve">Wbudowany rejestrator parametrów spawalniczych. </w:t>
            </w:r>
          </w:p>
        </w:tc>
        <w:tc>
          <w:tcPr>
            <w:tcW w:w="3913" w:type="dxa"/>
          </w:tcPr>
          <w:p w:rsidR="007A270D" w:rsidRPr="00C85634" w:rsidRDefault="007A270D" w:rsidP="00A1676E">
            <w:pPr>
              <w:pStyle w:val="Default"/>
              <w:spacing w:line="276" w:lineRule="auto"/>
              <w:rPr>
                <w:sz w:val="22"/>
                <w:szCs w:val="22"/>
              </w:rPr>
            </w:pPr>
            <w:r w:rsidRPr="006966CB">
              <w:rPr>
                <w:szCs w:val="22"/>
              </w:rPr>
              <w:t xml:space="preserve">Posiada </w:t>
            </w:r>
          </w:p>
        </w:tc>
      </w:tr>
      <w:tr w:rsidR="007A270D" w:rsidRPr="00C85634" w:rsidTr="00A1676E">
        <w:tc>
          <w:tcPr>
            <w:tcW w:w="5012" w:type="dxa"/>
          </w:tcPr>
          <w:p w:rsidR="007A270D" w:rsidRPr="00C85634" w:rsidRDefault="007A270D" w:rsidP="00A1676E">
            <w:pPr>
              <w:autoSpaceDE w:val="0"/>
              <w:autoSpaceDN w:val="0"/>
              <w:adjustRightInd w:val="0"/>
              <w:contextualSpacing/>
            </w:pPr>
            <w:r w:rsidRPr="00C85634">
              <w:rPr>
                <w:szCs w:val="22"/>
              </w:rPr>
              <w:t xml:space="preserve">Dokumentacja parametrów dla każdej spoiny zawierająca takie informacje jak: </w:t>
            </w:r>
            <w:r w:rsidRPr="00C85634">
              <w:rPr>
                <w:rFonts w:eastAsia="HelveticaNeueLTPro-Roman"/>
                <w:szCs w:val="22"/>
              </w:rPr>
              <w:t>data, godzina, czas spoiny, prąd spawania (A), napięcie (V), posuw drutu (m/min), energia liniowa (kJ) i nr JOB-u oraz czas włączonego urządzenia i realny czas jarzenia się łuku.</w:t>
            </w:r>
          </w:p>
        </w:tc>
        <w:tc>
          <w:tcPr>
            <w:tcW w:w="3913" w:type="dxa"/>
          </w:tcPr>
          <w:p w:rsidR="007A270D" w:rsidRPr="00C85634" w:rsidRDefault="007A270D" w:rsidP="00A1676E">
            <w:pPr>
              <w:autoSpaceDE w:val="0"/>
              <w:autoSpaceDN w:val="0"/>
              <w:adjustRightInd w:val="0"/>
              <w:contextualSpacing/>
            </w:pPr>
            <w:r w:rsidRPr="006966CB">
              <w:rPr>
                <w:szCs w:val="22"/>
              </w:rPr>
              <w:t xml:space="preserve">Posiada </w:t>
            </w:r>
          </w:p>
        </w:tc>
      </w:tr>
      <w:tr w:rsidR="007A270D" w:rsidRPr="00C85634" w:rsidTr="00A1676E">
        <w:tc>
          <w:tcPr>
            <w:tcW w:w="5012" w:type="dxa"/>
          </w:tcPr>
          <w:p w:rsidR="007A270D" w:rsidRPr="00C85634" w:rsidRDefault="007A270D" w:rsidP="00A1676E">
            <w:pPr>
              <w:pStyle w:val="Default"/>
              <w:spacing w:line="276" w:lineRule="auto"/>
              <w:rPr>
                <w:sz w:val="22"/>
                <w:szCs w:val="22"/>
              </w:rPr>
            </w:pPr>
            <w:r w:rsidRPr="00C85634">
              <w:rPr>
                <w:sz w:val="22"/>
                <w:szCs w:val="22"/>
              </w:rPr>
              <w:t xml:space="preserve">Interface umożliwiający współpracę z robotem </w:t>
            </w:r>
            <w:r w:rsidR="00B661C3" w:rsidRPr="00C85634">
              <w:rPr>
                <w:sz w:val="22"/>
                <w:szCs w:val="22"/>
              </w:rPr>
              <w:t>spawalniczym.</w:t>
            </w:r>
          </w:p>
        </w:tc>
        <w:tc>
          <w:tcPr>
            <w:tcW w:w="3913" w:type="dxa"/>
          </w:tcPr>
          <w:p w:rsidR="007A270D" w:rsidRPr="00C85634" w:rsidRDefault="007A270D" w:rsidP="00A1676E">
            <w:pPr>
              <w:pStyle w:val="Default"/>
              <w:spacing w:line="276" w:lineRule="auto"/>
              <w:rPr>
                <w:sz w:val="22"/>
                <w:szCs w:val="22"/>
              </w:rPr>
            </w:pPr>
            <w:r w:rsidRPr="006966CB">
              <w:rPr>
                <w:szCs w:val="22"/>
              </w:rPr>
              <w:t xml:space="preserve">Posiada </w:t>
            </w:r>
          </w:p>
        </w:tc>
      </w:tr>
      <w:tr w:rsidR="007A270D" w:rsidRPr="00C85634" w:rsidTr="00A1676E">
        <w:tc>
          <w:tcPr>
            <w:tcW w:w="5012" w:type="dxa"/>
          </w:tcPr>
          <w:p w:rsidR="007A270D" w:rsidRPr="00C85634" w:rsidRDefault="007A270D" w:rsidP="00B661C3">
            <w:pPr>
              <w:pStyle w:val="Default"/>
              <w:spacing w:line="276" w:lineRule="auto"/>
              <w:rPr>
                <w:sz w:val="22"/>
                <w:szCs w:val="22"/>
              </w:rPr>
            </w:pPr>
            <w:r w:rsidRPr="00C85634">
              <w:rPr>
                <w:sz w:val="22"/>
                <w:szCs w:val="22"/>
              </w:rPr>
              <w:t xml:space="preserve">Pakiet przewodów spawalniczych do robota wraz z </w:t>
            </w:r>
            <w:r w:rsidR="00B661C3">
              <w:rPr>
                <w:sz w:val="22"/>
                <w:szCs w:val="22"/>
              </w:rPr>
              <w:t>palnikiem</w:t>
            </w:r>
            <w:r w:rsidRPr="00C85634">
              <w:rPr>
                <w:sz w:val="22"/>
                <w:szCs w:val="22"/>
              </w:rPr>
              <w:t>.</w:t>
            </w:r>
          </w:p>
        </w:tc>
        <w:tc>
          <w:tcPr>
            <w:tcW w:w="3913" w:type="dxa"/>
          </w:tcPr>
          <w:p w:rsidR="007A270D" w:rsidRPr="00C85634" w:rsidRDefault="007A270D" w:rsidP="00A1676E">
            <w:pPr>
              <w:pStyle w:val="Default"/>
              <w:spacing w:line="276" w:lineRule="auto"/>
              <w:rPr>
                <w:sz w:val="22"/>
                <w:szCs w:val="22"/>
              </w:rPr>
            </w:pPr>
            <w:r w:rsidRPr="006966CB">
              <w:rPr>
                <w:szCs w:val="22"/>
              </w:rPr>
              <w:t xml:space="preserve">Posiada </w:t>
            </w:r>
          </w:p>
        </w:tc>
      </w:tr>
      <w:tr w:rsidR="007A270D" w:rsidRPr="00C85634" w:rsidTr="00A1676E">
        <w:tc>
          <w:tcPr>
            <w:tcW w:w="5012" w:type="dxa"/>
          </w:tcPr>
          <w:p w:rsidR="007A270D" w:rsidRPr="00C85634" w:rsidRDefault="007A270D" w:rsidP="00A1676E">
            <w:pPr>
              <w:rPr>
                <w:rFonts w:eastAsia="Calibri"/>
              </w:rPr>
            </w:pPr>
            <w:r w:rsidRPr="00C85634">
              <w:rPr>
                <w:rFonts w:eastAsia="Calibri"/>
                <w:szCs w:val="22"/>
              </w:rPr>
              <w:t>Możliwość rozbudowy urządzenia o kolejne procesy spawalnicze.</w:t>
            </w:r>
          </w:p>
        </w:tc>
        <w:tc>
          <w:tcPr>
            <w:tcW w:w="3913" w:type="dxa"/>
          </w:tcPr>
          <w:p w:rsidR="007A270D" w:rsidRPr="00C85634" w:rsidRDefault="007A270D" w:rsidP="00A1676E">
            <w:pPr>
              <w:rPr>
                <w:rFonts w:eastAsia="Calibri"/>
              </w:rPr>
            </w:pPr>
            <w:r w:rsidRPr="006966CB">
              <w:rPr>
                <w:szCs w:val="22"/>
              </w:rPr>
              <w:t xml:space="preserve">Posiada </w:t>
            </w:r>
          </w:p>
        </w:tc>
      </w:tr>
      <w:tr w:rsidR="007A270D" w:rsidRPr="00C85634" w:rsidTr="00A1676E">
        <w:tc>
          <w:tcPr>
            <w:tcW w:w="5012" w:type="dxa"/>
          </w:tcPr>
          <w:p w:rsidR="007A270D" w:rsidRPr="00C85634" w:rsidRDefault="007A270D" w:rsidP="00A1676E">
            <w:pPr>
              <w:rPr>
                <w:rFonts w:eastAsia="Calibri"/>
              </w:rPr>
            </w:pPr>
            <w:r w:rsidRPr="00C85634">
              <w:rPr>
                <w:rFonts w:eastAsia="Calibri"/>
                <w:szCs w:val="22"/>
              </w:rPr>
              <w:t>Blokowanie dostępu do parametrów urządzenia oraz możliwość definiowania poziomu dostępu dla użytkowników za pomocą kart zbliżeniowych</w:t>
            </w:r>
            <w:r w:rsidR="00B661C3">
              <w:rPr>
                <w:rFonts w:eastAsia="Calibri"/>
                <w:szCs w:val="22"/>
              </w:rPr>
              <w:t>, np.</w:t>
            </w:r>
            <w:r w:rsidRPr="00C85634">
              <w:rPr>
                <w:rFonts w:eastAsia="Calibri"/>
                <w:szCs w:val="22"/>
              </w:rPr>
              <w:t xml:space="preserve"> w standardzie NFC.</w:t>
            </w:r>
          </w:p>
        </w:tc>
        <w:tc>
          <w:tcPr>
            <w:tcW w:w="3913" w:type="dxa"/>
          </w:tcPr>
          <w:p w:rsidR="007A270D" w:rsidRPr="00C85634" w:rsidRDefault="007A270D" w:rsidP="00A1676E">
            <w:pPr>
              <w:rPr>
                <w:rFonts w:eastAsia="Calibri"/>
              </w:rPr>
            </w:pPr>
            <w:r w:rsidRPr="006966CB">
              <w:rPr>
                <w:szCs w:val="22"/>
              </w:rPr>
              <w:t xml:space="preserve">Posiada </w:t>
            </w:r>
          </w:p>
        </w:tc>
      </w:tr>
      <w:tr w:rsidR="007A270D" w:rsidRPr="00C85634" w:rsidTr="00A1676E">
        <w:tc>
          <w:tcPr>
            <w:tcW w:w="5012" w:type="dxa"/>
          </w:tcPr>
          <w:p w:rsidR="007A270D" w:rsidRPr="00C85634" w:rsidRDefault="007A270D" w:rsidP="00A1676E">
            <w:pPr>
              <w:spacing w:after="200"/>
              <w:contextualSpacing/>
            </w:pPr>
            <w:r w:rsidRPr="00C85634">
              <w:rPr>
                <w:szCs w:val="22"/>
              </w:rPr>
              <w:t>Dożywotnia, bezpłatna aktualizacja oprogramowania.</w:t>
            </w:r>
          </w:p>
        </w:tc>
        <w:tc>
          <w:tcPr>
            <w:tcW w:w="3913" w:type="dxa"/>
          </w:tcPr>
          <w:p w:rsidR="007A270D" w:rsidRPr="00C85634" w:rsidRDefault="007A270D" w:rsidP="00A1676E">
            <w:pPr>
              <w:spacing w:after="200"/>
              <w:contextualSpacing/>
            </w:pPr>
            <w:r w:rsidRPr="006966CB">
              <w:rPr>
                <w:szCs w:val="22"/>
              </w:rPr>
              <w:t xml:space="preserve">Posiada </w:t>
            </w:r>
          </w:p>
        </w:tc>
      </w:tr>
      <w:tr w:rsidR="007A270D" w:rsidRPr="00C85634" w:rsidTr="00A1676E">
        <w:tc>
          <w:tcPr>
            <w:tcW w:w="5012" w:type="dxa"/>
          </w:tcPr>
          <w:p w:rsidR="007A270D" w:rsidRPr="00C85634" w:rsidRDefault="007A270D" w:rsidP="00A1676E">
            <w:pPr>
              <w:autoSpaceDE w:val="0"/>
              <w:autoSpaceDN w:val="0"/>
              <w:adjustRightInd w:val="0"/>
            </w:pPr>
            <w:r w:rsidRPr="00C85634">
              <w:rPr>
                <w:szCs w:val="22"/>
              </w:rPr>
              <w:t>Możliwość rozbudowy urządzenia o kolejne procesy spawalnicze.</w:t>
            </w:r>
          </w:p>
        </w:tc>
        <w:tc>
          <w:tcPr>
            <w:tcW w:w="3913" w:type="dxa"/>
          </w:tcPr>
          <w:p w:rsidR="007A270D" w:rsidRPr="00C85634" w:rsidRDefault="007A270D" w:rsidP="00A1676E">
            <w:pPr>
              <w:autoSpaceDE w:val="0"/>
              <w:autoSpaceDN w:val="0"/>
              <w:adjustRightInd w:val="0"/>
            </w:pPr>
            <w:r w:rsidRPr="006966CB">
              <w:rPr>
                <w:szCs w:val="22"/>
              </w:rPr>
              <w:t xml:space="preserve">Posiada </w:t>
            </w:r>
          </w:p>
        </w:tc>
      </w:tr>
      <w:tr w:rsidR="007A270D" w:rsidRPr="00C85634" w:rsidTr="00A1676E">
        <w:tc>
          <w:tcPr>
            <w:tcW w:w="5012" w:type="dxa"/>
          </w:tcPr>
          <w:p w:rsidR="007A270D" w:rsidRDefault="007A270D" w:rsidP="00A1676E">
            <w:pPr>
              <w:spacing w:after="240"/>
              <w:contextualSpacing/>
            </w:pPr>
            <w:r>
              <w:rPr>
                <w:szCs w:val="22"/>
              </w:rPr>
              <w:lastRenderedPageBreak/>
              <w:t xml:space="preserve">Dostawa, integracja do 2 miesięcy od daty rozstrzygnięcia postepowania. </w:t>
            </w:r>
          </w:p>
          <w:p w:rsidR="007A270D" w:rsidRPr="00C85634" w:rsidRDefault="007A270D" w:rsidP="00A1676E">
            <w:pPr>
              <w:pStyle w:val="Akapitzlist"/>
              <w:numPr>
                <w:ilvl w:val="0"/>
                <w:numId w:val="0"/>
              </w:numPr>
              <w:autoSpaceDE w:val="0"/>
              <w:autoSpaceDN w:val="0"/>
              <w:adjustRightInd w:val="0"/>
              <w:spacing w:after="0" w:line="240" w:lineRule="auto"/>
              <w:rPr>
                <w:rFonts w:ascii="Times New Roman" w:hAnsi="Times New Roman" w:cs="Times New Roman"/>
              </w:rPr>
            </w:pPr>
          </w:p>
        </w:tc>
        <w:tc>
          <w:tcPr>
            <w:tcW w:w="3913" w:type="dxa"/>
          </w:tcPr>
          <w:p w:rsidR="007A270D" w:rsidRPr="00C85634" w:rsidRDefault="007A270D" w:rsidP="00A1676E">
            <w:pPr>
              <w:pStyle w:val="Akapitzlist"/>
              <w:numPr>
                <w:ilvl w:val="0"/>
                <w:numId w:val="0"/>
              </w:numPr>
              <w:autoSpaceDE w:val="0"/>
              <w:autoSpaceDN w:val="0"/>
              <w:adjustRightInd w:val="0"/>
              <w:spacing w:after="0" w:line="240" w:lineRule="auto"/>
              <w:rPr>
                <w:rFonts w:ascii="Times New Roman" w:hAnsi="Times New Roman" w:cs="Times New Roman"/>
              </w:rPr>
            </w:pPr>
            <w:r w:rsidRPr="006966CB">
              <w:rPr>
                <w:rFonts w:ascii="Times New Roman" w:hAnsi="Times New Roman" w:cs="Times New Roman"/>
                <w:szCs w:val="22"/>
              </w:rPr>
              <w:t xml:space="preserve">Posiada </w:t>
            </w:r>
          </w:p>
        </w:tc>
      </w:tr>
      <w:tr w:rsidR="007A270D" w:rsidRPr="00C85634" w:rsidTr="00A1676E">
        <w:tc>
          <w:tcPr>
            <w:tcW w:w="5012" w:type="dxa"/>
          </w:tcPr>
          <w:p w:rsidR="007A270D" w:rsidRPr="00C85634" w:rsidRDefault="007A270D" w:rsidP="00A1676E">
            <w:pPr>
              <w:autoSpaceDE w:val="0"/>
              <w:autoSpaceDN w:val="0"/>
              <w:adjustRightInd w:val="0"/>
            </w:pPr>
            <w:r w:rsidRPr="00C85634">
              <w:rPr>
                <w:szCs w:val="22"/>
              </w:rPr>
              <w:t xml:space="preserve">Min. 100 Megabitowa magistrala wymiany danych pomiędzy komponentami systemu. </w:t>
            </w:r>
          </w:p>
        </w:tc>
        <w:tc>
          <w:tcPr>
            <w:tcW w:w="3913" w:type="dxa"/>
          </w:tcPr>
          <w:p w:rsidR="007A270D" w:rsidRPr="00C85634" w:rsidRDefault="007A270D" w:rsidP="00A1676E">
            <w:pPr>
              <w:autoSpaceDE w:val="0"/>
              <w:autoSpaceDN w:val="0"/>
              <w:adjustRightInd w:val="0"/>
            </w:pPr>
            <w:r w:rsidRPr="006966CB">
              <w:rPr>
                <w:szCs w:val="22"/>
              </w:rPr>
              <w:t xml:space="preserve">Posiada </w:t>
            </w:r>
          </w:p>
        </w:tc>
      </w:tr>
      <w:tr w:rsidR="007A270D" w:rsidRPr="00C85634" w:rsidTr="00A1676E">
        <w:tc>
          <w:tcPr>
            <w:tcW w:w="5012" w:type="dxa"/>
          </w:tcPr>
          <w:p w:rsidR="007A270D" w:rsidRPr="00C85634" w:rsidRDefault="007A270D" w:rsidP="00A1676E">
            <w:pPr>
              <w:pStyle w:val="Akapitzlist"/>
              <w:numPr>
                <w:ilvl w:val="0"/>
                <w:numId w:val="0"/>
              </w:numPr>
              <w:autoSpaceDE w:val="0"/>
              <w:autoSpaceDN w:val="0"/>
              <w:adjustRightInd w:val="0"/>
              <w:spacing w:after="0" w:line="240" w:lineRule="auto"/>
              <w:rPr>
                <w:rFonts w:ascii="Times New Roman" w:hAnsi="Times New Roman" w:cs="Times New Roman"/>
              </w:rPr>
            </w:pPr>
            <w:r w:rsidRPr="0092321B">
              <w:rPr>
                <w:rFonts w:ascii="Times New Roman" w:hAnsi="Times New Roman" w:cs="Times New Roman"/>
                <w:szCs w:val="22"/>
              </w:rPr>
              <w:t>Zamawiający wymaga by dostarczyć źródło spawalnicze wraz z</w:t>
            </w:r>
            <w:r>
              <w:rPr>
                <w:rFonts w:ascii="Times New Roman" w:hAnsi="Times New Roman" w:cs="Times New Roman"/>
                <w:szCs w:val="22"/>
              </w:rPr>
              <w:t>e startowym pakietem niezbędnych materiałów eksploatacyjnych do spawania MIG/MAG (średnice 0.8÷1) oraz lutospawania a także zestaw zapasowych części zużywalnych jak: końcówki prądowe, dysze gazowe (średnice 0.8÷1) po 3szt. Stanowisko po podłączeniu przez Wykonawcę ma być kompletne i gotowe do pracy.</w:t>
            </w:r>
          </w:p>
        </w:tc>
        <w:tc>
          <w:tcPr>
            <w:tcW w:w="3913" w:type="dxa"/>
          </w:tcPr>
          <w:p w:rsidR="007A270D" w:rsidRPr="00C85634" w:rsidRDefault="007A270D" w:rsidP="00A1676E">
            <w:pPr>
              <w:pStyle w:val="Akapitzlist"/>
              <w:numPr>
                <w:ilvl w:val="0"/>
                <w:numId w:val="0"/>
              </w:numPr>
              <w:autoSpaceDE w:val="0"/>
              <w:autoSpaceDN w:val="0"/>
              <w:adjustRightInd w:val="0"/>
              <w:spacing w:after="0" w:line="240" w:lineRule="auto"/>
              <w:rPr>
                <w:rFonts w:ascii="Times New Roman" w:hAnsi="Times New Roman" w:cs="Times New Roman"/>
              </w:rPr>
            </w:pPr>
            <w:r w:rsidRPr="006966CB">
              <w:rPr>
                <w:rFonts w:ascii="Times New Roman" w:hAnsi="Times New Roman" w:cs="Times New Roman"/>
                <w:szCs w:val="22"/>
              </w:rPr>
              <w:t xml:space="preserve">Posiada </w:t>
            </w:r>
          </w:p>
        </w:tc>
      </w:tr>
    </w:tbl>
    <w:p w:rsidR="007A270D" w:rsidRDefault="007A270D" w:rsidP="007A270D">
      <w:pPr>
        <w:contextualSpacing/>
        <w:rPr>
          <w:szCs w:val="22"/>
        </w:rPr>
      </w:pPr>
    </w:p>
    <w:p w:rsidR="007A270D" w:rsidRDefault="007A270D" w:rsidP="007A270D">
      <w:pPr>
        <w:contextualSpacing/>
        <w:rPr>
          <w:szCs w:val="22"/>
        </w:rPr>
      </w:pPr>
    </w:p>
    <w:p w:rsidR="007A270D" w:rsidRPr="00787DA6" w:rsidRDefault="006F5C70" w:rsidP="007A270D">
      <w:pPr>
        <w:numPr>
          <w:ilvl w:val="0"/>
          <w:numId w:val="5"/>
        </w:numPr>
        <w:spacing w:after="240" w:line="276" w:lineRule="auto"/>
        <w:ind w:left="709" w:hanging="709"/>
        <w:jc w:val="both"/>
        <w:rPr>
          <w:b/>
          <w:szCs w:val="22"/>
        </w:rPr>
      </w:pPr>
      <w:r>
        <w:rPr>
          <w:b/>
          <w:szCs w:val="22"/>
        </w:rPr>
        <w:t>Wykonanie i m</w:t>
      </w:r>
      <w:r w:rsidR="007A270D" w:rsidRPr="00787DA6">
        <w:rPr>
          <w:b/>
          <w:szCs w:val="22"/>
        </w:rPr>
        <w:t>ontaż wygrodzenia stanowiska spawalniczego (robota):</w:t>
      </w:r>
    </w:p>
    <w:p w:rsidR="007A270D" w:rsidRPr="00616EDF" w:rsidRDefault="007A270D" w:rsidP="007A270D">
      <w:pPr>
        <w:contextualSpacing/>
        <w:rPr>
          <w:szCs w:val="22"/>
        </w:rPr>
      </w:pPr>
      <w:r>
        <w:rPr>
          <w:szCs w:val="22"/>
        </w:rPr>
        <w:t xml:space="preserve">Wykonanie: </w:t>
      </w:r>
      <w:r w:rsidRPr="00616EDF">
        <w:rPr>
          <w:szCs w:val="22"/>
        </w:rPr>
        <w:t>konstr</w:t>
      </w:r>
      <w:r>
        <w:rPr>
          <w:szCs w:val="22"/>
        </w:rPr>
        <w:t>ukcja z profili zamkniętych 60x</w:t>
      </w:r>
      <w:r w:rsidRPr="00616EDF">
        <w:rPr>
          <w:szCs w:val="22"/>
        </w:rPr>
        <w:t>60x2, 40x40x2 oraz 30x30x2. Całość malowana farbą proszkową RAL 3020 gładką. Panele z blachy gr. 1,5 mm, malowane proszkowo RAL 7035 drobna struktura.</w:t>
      </w:r>
      <w:r>
        <w:rPr>
          <w:szCs w:val="22"/>
        </w:rPr>
        <w:t xml:space="preserve"> </w:t>
      </w:r>
      <w:r w:rsidRPr="00616EDF">
        <w:rPr>
          <w:szCs w:val="22"/>
        </w:rPr>
        <w:t>W górnej części okienka do podglądu procesu spawania (filtr 7-8 KEMPER</w:t>
      </w:r>
      <w:r>
        <w:rPr>
          <w:szCs w:val="22"/>
        </w:rPr>
        <w:t xml:space="preserve"> lub równoważny</w:t>
      </w:r>
      <w:r w:rsidRPr="00616EDF">
        <w:rPr>
          <w:szCs w:val="22"/>
        </w:rPr>
        <w:t>).</w:t>
      </w:r>
    </w:p>
    <w:p w:rsidR="007A270D" w:rsidRPr="00616EDF" w:rsidRDefault="007A270D" w:rsidP="007A270D">
      <w:pPr>
        <w:contextualSpacing/>
        <w:rPr>
          <w:szCs w:val="22"/>
        </w:rPr>
      </w:pPr>
      <w:r w:rsidRPr="00616EDF">
        <w:rPr>
          <w:szCs w:val="22"/>
        </w:rPr>
        <w:t>Wygrodzenie skonstruowane w sposób uniemożliwiający bezpośrednie oślepianie rozbłyskami spawalniczymi osób postronnych.</w:t>
      </w:r>
    </w:p>
    <w:p w:rsidR="007A270D" w:rsidRPr="00616EDF" w:rsidRDefault="007A270D" w:rsidP="007A270D">
      <w:pPr>
        <w:contextualSpacing/>
        <w:rPr>
          <w:szCs w:val="22"/>
        </w:rPr>
      </w:pPr>
      <w:r w:rsidRPr="00616EDF">
        <w:rPr>
          <w:szCs w:val="22"/>
        </w:rPr>
        <w:t>Wymiary całkowite wygrodzenia: 3230x3230x2090. Panele uniesione nad powierzchnię posadzki ok. 100 mm, (ułatwiające rotację powiet</w:t>
      </w:r>
      <w:r>
        <w:rPr>
          <w:szCs w:val="22"/>
        </w:rPr>
        <w:t>rza oraz sprzątanie</w:t>
      </w:r>
      <w:r w:rsidRPr="00616EDF">
        <w:rPr>
          <w:szCs w:val="22"/>
        </w:rPr>
        <w:t>).</w:t>
      </w:r>
    </w:p>
    <w:p w:rsidR="007A270D" w:rsidRDefault="007A270D" w:rsidP="007A270D">
      <w:pPr>
        <w:contextualSpacing/>
        <w:rPr>
          <w:szCs w:val="22"/>
        </w:rPr>
      </w:pPr>
      <w:r w:rsidRPr="00616EDF">
        <w:rPr>
          <w:szCs w:val="22"/>
        </w:rPr>
        <w:t xml:space="preserve">Nad stołem roboczym </w:t>
      </w:r>
      <w:r>
        <w:rPr>
          <w:szCs w:val="22"/>
        </w:rPr>
        <w:t xml:space="preserve">robota </w:t>
      </w:r>
      <w:r w:rsidRPr="00616EDF">
        <w:rPr>
          <w:szCs w:val="22"/>
        </w:rPr>
        <w:t xml:space="preserve">umieszczony okap ułatwiający grawitacyjny odciąg dymów spawalniczych do istniejącej instalacji wentylacyjnej </w:t>
      </w:r>
      <w:r>
        <w:rPr>
          <w:szCs w:val="22"/>
        </w:rPr>
        <w:t xml:space="preserve">lub mechaniczne wyciąganie dymów poza pomieszczenie lub podwieszana filtrowentylacja </w:t>
      </w:r>
      <w:r w:rsidRPr="00616EDF">
        <w:rPr>
          <w:szCs w:val="22"/>
        </w:rPr>
        <w:t>(opc</w:t>
      </w:r>
      <w:r>
        <w:rPr>
          <w:szCs w:val="22"/>
        </w:rPr>
        <w:t>je do wykonania za zgodą PWSZ po audycie</w:t>
      </w:r>
      <w:r w:rsidRPr="00616EDF">
        <w:rPr>
          <w:szCs w:val="22"/>
        </w:rPr>
        <w:t xml:space="preserve">). </w:t>
      </w:r>
      <w:r>
        <w:rPr>
          <w:szCs w:val="22"/>
        </w:rPr>
        <w:t xml:space="preserve">Wygrodzenie przygotowane do montażu systemu odciągu dymów spawalniczych. </w:t>
      </w:r>
    </w:p>
    <w:p w:rsidR="007A270D" w:rsidRDefault="007A270D" w:rsidP="007A270D">
      <w:pPr>
        <w:contextualSpacing/>
        <w:rPr>
          <w:szCs w:val="22"/>
        </w:rPr>
      </w:pPr>
      <w:r>
        <w:rPr>
          <w:szCs w:val="22"/>
        </w:rPr>
        <w:t>Wygrodzenie wyposażone w kontrolę dostępu, w tym przycisk potwierdzający bezpieczne użytkowanie + reset bezpieczeństwa/alarm przy otwartej furtce. Dopuszczane modyfikacje konstrukcyjne po audycie pomieszczenia i zgodzie PWSZ.</w:t>
      </w:r>
    </w:p>
    <w:p w:rsidR="007A270D" w:rsidRDefault="007A270D" w:rsidP="007A270D">
      <w:pPr>
        <w:rPr>
          <w:szCs w:val="22"/>
        </w:rPr>
      </w:pPr>
    </w:p>
    <w:p w:rsidR="007A270D" w:rsidRPr="0092321B" w:rsidRDefault="007A270D" w:rsidP="007A270D">
      <w:pPr>
        <w:rPr>
          <w:szCs w:val="22"/>
        </w:rPr>
      </w:pPr>
      <w:bookmarkStart w:id="0" w:name="_GoBack"/>
      <w:bookmarkEnd w:id="0"/>
    </w:p>
    <w:p w:rsidR="007A270D" w:rsidRPr="00942998" w:rsidRDefault="007A270D" w:rsidP="007A270D">
      <w:pPr>
        <w:spacing w:after="240"/>
        <w:rPr>
          <w:b/>
          <w:szCs w:val="22"/>
        </w:rPr>
      </w:pPr>
      <w:r>
        <w:rPr>
          <w:b/>
          <w:szCs w:val="22"/>
        </w:rPr>
        <w:t>4.</w:t>
      </w:r>
      <w:r w:rsidRPr="00942998">
        <w:rPr>
          <w:b/>
          <w:szCs w:val="22"/>
        </w:rPr>
        <w:t xml:space="preserve">Montaż i uruchomienie instalacji odciągowej gazów do zautomatyzowanego stanowiska spawalniczego oraz stanowiska spawania i cięcia plazmowego ręcznego.  </w:t>
      </w:r>
    </w:p>
    <w:p w:rsidR="007A270D" w:rsidRDefault="007A270D" w:rsidP="007A270D">
      <w:pPr>
        <w:spacing w:after="240"/>
        <w:ind w:left="709"/>
        <w:rPr>
          <w:szCs w:val="22"/>
        </w:rPr>
      </w:pPr>
      <w:r w:rsidRPr="00685239">
        <w:rPr>
          <w:szCs w:val="22"/>
        </w:rPr>
        <w:t xml:space="preserve">Składową </w:t>
      </w:r>
      <w:r w:rsidRPr="00685239">
        <w:rPr>
          <w:bCs/>
          <w:szCs w:val="22"/>
        </w:rPr>
        <w:t>przedmiotu</w:t>
      </w:r>
      <w:r w:rsidRPr="0092321B">
        <w:rPr>
          <w:szCs w:val="22"/>
        </w:rPr>
        <w:t xml:space="preserve"> zamówienia jest dostarczenie</w:t>
      </w:r>
      <w:r>
        <w:rPr>
          <w:szCs w:val="22"/>
        </w:rPr>
        <w:t>,</w:t>
      </w:r>
      <w:r w:rsidRPr="00205010">
        <w:rPr>
          <w:szCs w:val="22"/>
        </w:rPr>
        <w:t xml:space="preserve"> </w:t>
      </w:r>
      <w:r>
        <w:rPr>
          <w:szCs w:val="22"/>
        </w:rPr>
        <w:t>montaż i uruchomienie</w:t>
      </w:r>
      <w:r w:rsidRPr="0092321B">
        <w:rPr>
          <w:szCs w:val="22"/>
        </w:rPr>
        <w:t xml:space="preserve"> </w:t>
      </w:r>
      <w:r>
        <w:rPr>
          <w:szCs w:val="22"/>
        </w:rPr>
        <w:t>instalacji odciągowej gazów do zautomatyzowanego stanowiska spawalniczego.  Wymagania:</w:t>
      </w:r>
    </w:p>
    <w:tbl>
      <w:tblPr>
        <w:tblStyle w:val="Tabela-Siatka"/>
        <w:tblW w:w="0" w:type="auto"/>
        <w:tblInd w:w="360" w:type="dxa"/>
        <w:tblLook w:val="04A0" w:firstRow="1" w:lastRow="0" w:firstColumn="1" w:lastColumn="0" w:noHBand="0" w:noVBand="1"/>
      </w:tblPr>
      <w:tblGrid>
        <w:gridCol w:w="5100"/>
        <w:gridCol w:w="3825"/>
      </w:tblGrid>
      <w:tr w:rsidR="007A270D" w:rsidRPr="008701D2" w:rsidTr="00A1676E">
        <w:tc>
          <w:tcPr>
            <w:tcW w:w="5100" w:type="dxa"/>
            <w:vAlign w:val="center"/>
          </w:tcPr>
          <w:p w:rsidR="007A270D" w:rsidRPr="008701D2" w:rsidRDefault="007A270D" w:rsidP="00A1676E">
            <w:r w:rsidRPr="0092321B">
              <w:rPr>
                <w:b/>
                <w:bCs/>
                <w:color w:val="000000"/>
                <w:szCs w:val="22"/>
              </w:rPr>
              <w:t>Wymagane parametry - opis</w:t>
            </w:r>
          </w:p>
        </w:tc>
        <w:tc>
          <w:tcPr>
            <w:tcW w:w="3825" w:type="dxa"/>
            <w:vAlign w:val="center"/>
          </w:tcPr>
          <w:p w:rsidR="007A270D" w:rsidRPr="008701D2" w:rsidRDefault="007A270D" w:rsidP="007A270D">
            <w:pPr>
              <w:tabs>
                <w:tab w:val="left" w:pos="6874"/>
              </w:tabs>
              <w:spacing w:after="160" w:line="259" w:lineRule="auto"/>
              <w:ind w:left="360"/>
              <w:contextualSpacing/>
            </w:pPr>
            <w:r>
              <w:rPr>
                <w:b/>
                <w:bCs/>
                <w:color w:val="000000"/>
                <w:szCs w:val="22"/>
              </w:rPr>
              <w:t>Minimalne p</w:t>
            </w:r>
            <w:r w:rsidRPr="0092321B">
              <w:rPr>
                <w:b/>
                <w:bCs/>
                <w:color w:val="000000"/>
                <w:szCs w:val="22"/>
              </w:rPr>
              <w:t>arametry techniczne - wartości</w:t>
            </w:r>
          </w:p>
        </w:tc>
      </w:tr>
      <w:tr w:rsidR="007A270D" w:rsidRPr="008701D2" w:rsidTr="00A1676E">
        <w:tc>
          <w:tcPr>
            <w:tcW w:w="5100" w:type="dxa"/>
          </w:tcPr>
          <w:p w:rsidR="007A270D" w:rsidRPr="008701D2" w:rsidRDefault="007A270D" w:rsidP="00B700DF">
            <w:r w:rsidRPr="008701D2">
              <w:rPr>
                <w:szCs w:val="22"/>
              </w:rPr>
              <w:t xml:space="preserve">Wykonawca dostarczy instalację odciągową o wydajności dostosowanej do zautomatyzowanego stanowiska spawalniczego oraz stanowiska spawania i cięcia plazmowego ręcznego (robot o zasięgu do 1500mm wraz </w:t>
            </w:r>
            <w:r w:rsidR="00B700DF" w:rsidRPr="008701D2">
              <w:rPr>
                <w:szCs w:val="22"/>
              </w:rPr>
              <w:t>ze źródłem</w:t>
            </w:r>
            <w:r w:rsidRPr="008701D2">
              <w:rPr>
                <w:szCs w:val="22"/>
              </w:rPr>
              <w:t xml:space="preserve"> spawalniczym MIG/</w:t>
            </w:r>
            <w:r w:rsidR="00B700DF" w:rsidRPr="008701D2">
              <w:rPr>
                <w:szCs w:val="22"/>
              </w:rPr>
              <w:t xml:space="preserve">MAG; </w:t>
            </w:r>
            <w:r w:rsidRPr="008701D2">
              <w:rPr>
                <w:szCs w:val="22"/>
              </w:rPr>
              <w:t xml:space="preserve">lekkie lub średnie </w:t>
            </w:r>
            <w:r w:rsidRPr="008701D2">
              <w:rPr>
                <w:szCs w:val="22"/>
              </w:rPr>
              <w:lastRenderedPageBreak/>
              <w:t xml:space="preserve">natężenie użytkowania spawalni, edukacja) wykonaną zgodnie z obowiązującymi przepisami i normami dot. </w:t>
            </w:r>
            <w:r w:rsidR="00B700DF">
              <w:rPr>
                <w:szCs w:val="22"/>
              </w:rPr>
              <w:t>p</w:t>
            </w:r>
            <w:r w:rsidRPr="008701D2">
              <w:rPr>
                <w:szCs w:val="22"/>
              </w:rPr>
              <w:t xml:space="preserve">omieszczeń spawalni oraz zainstaluje i uruchomi w pracowni spawalnictwa w gmachu głównym PWSZ w Ciechanowie. </w:t>
            </w:r>
          </w:p>
        </w:tc>
        <w:tc>
          <w:tcPr>
            <w:tcW w:w="3825" w:type="dxa"/>
          </w:tcPr>
          <w:p w:rsidR="007A270D" w:rsidRPr="008701D2" w:rsidRDefault="007A270D" w:rsidP="00A1676E">
            <w:r w:rsidRPr="006966CB">
              <w:rPr>
                <w:szCs w:val="22"/>
              </w:rPr>
              <w:lastRenderedPageBreak/>
              <w:t xml:space="preserve">Posiada </w:t>
            </w:r>
          </w:p>
        </w:tc>
      </w:tr>
      <w:tr w:rsidR="007A270D" w:rsidRPr="008701D2" w:rsidTr="00A1676E">
        <w:tc>
          <w:tcPr>
            <w:tcW w:w="5100" w:type="dxa"/>
          </w:tcPr>
          <w:p w:rsidR="007A270D" w:rsidRPr="008701D2" w:rsidRDefault="007A270D" w:rsidP="00A1676E">
            <w:r w:rsidRPr="008701D2">
              <w:rPr>
                <w:szCs w:val="22"/>
              </w:rPr>
              <w:lastRenderedPageBreak/>
              <w:t xml:space="preserve">Wyrzut gazów na zewnątrz budynku lub </w:t>
            </w:r>
            <w:r w:rsidRPr="008701D2">
              <w:rPr>
                <w:rFonts w:cs="Arial"/>
                <w:color w:val="404040"/>
                <w:sz w:val="21"/>
                <w:szCs w:val="21"/>
              </w:rPr>
              <w:t> </w:t>
            </w:r>
            <w:r w:rsidRPr="008701D2">
              <w:rPr>
                <w:szCs w:val="22"/>
              </w:rPr>
              <w:t>filtrowentylacja lub wyprowadzenie spalin osobnym kanałem wentylacyjnym-metoda do ustalenia po wizji lokalnej (urządzenia podwieszane/okapy).</w:t>
            </w:r>
          </w:p>
        </w:tc>
        <w:tc>
          <w:tcPr>
            <w:tcW w:w="3825" w:type="dxa"/>
          </w:tcPr>
          <w:p w:rsidR="007A270D" w:rsidRPr="008701D2" w:rsidRDefault="007A270D" w:rsidP="00A1676E">
            <w:r w:rsidRPr="006966CB">
              <w:rPr>
                <w:szCs w:val="22"/>
              </w:rPr>
              <w:t xml:space="preserve">Posiada </w:t>
            </w:r>
          </w:p>
        </w:tc>
      </w:tr>
      <w:tr w:rsidR="007A270D" w:rsidRPr="008701D2" w:rsidTr="00A1676E">
        <w:tc>
          <w:tcPr>
            <w:tcW w:w="5100" w:type="dxa"/>
          </w:tcPr>
          <w:p w:rsidR="007A270D" w:rsidRPr="008701D2" w:rsidRDefault="007A270D" w:rsidP="00A1676E">
            <w:r w:rsidRPr="008701D2">
              <w:rPr>
                <w:szCs w:val="22"/>
              </w:rPr>
              <w:t>Zamawiający wyklucza użycie wolnostojących filtrowentylatorów.</w:t>
            </w:r>
          </w:p>
        </w:tc>
        <w:tc>
          <w:tcPr>
            <w:tcW w:w="3825" w:type="dxa"/>
          </w:tcPr>
          <w:p w:rsidR="007A270D" w:rsidRPr="008701D2" w:rsidRDefault="007A270D" w:rsidP="00A1676E">
            <w:r w:rsidRPr="006966CB">
              <w:rPr>
                <w:szCs w:val="22"/>
              </w:rPr>
              <w:t xml:space="preserve">Posiada </w:t>
            </w:r>
          </w:p>
        </w:tc>
      </w:tr>
      <w:tr w:rsidR="007A270D" w:rsidRPr="008701D2" w:rsidTr="00A1676E">
        <w:tc>
          <w:tcPr>
            <w:tcW w:w="5100" w:type="dxa"/>
          </w:tcPr>
          <w:p w:rsidR="007A270D" w:rsidRPr="008701D2" w:rsidRDefault="007A270D" w:rsidP="00A1676E">
            <w:r w:rsidRPr="008701D2">
              <w:rPr>
                <w:szCs w:val="22"/>
              </w:rPr>
              <w:t>Zamawiający wymaga audytu pomieszczenia pracowni spawalni przed wykonaniem instalacji.</w:t>
            </w:r>
          </w:p>
        </w:tc>
        <w:tc>
          <w:tcPr>
            <w:tcW w:w="3825" w:type="dxa"/>
          </w:tcPr>
          <w:p w:rsidR="007A270D" w:rsidRPr="008701D2" w:rsidRDefault="007A270D" w:rsidP="00A1676E">
            <w:r w:rsidRPr="006966CB">
              <w:rPr>
                <w:szCs w:val="22"/>
              </w:rPr>
              <w:t xml:space="preserve">Posiada </w:t>
            </w:r>
          </w:p>
        </w:tc>
      </w:tr>
      <w:tr w:rsidR="007A270D" w:rsidRPr="008701D2" w:rsidTr="00A1676E">
        <w:tc>
          <w:tcPr>
            <w:tcW w:w="5100" w:type="dxa"/>
          </w:tcPr>
          <w:p w:rsidR="007A270D" w:rsidRPr="008701D2" w:rsidRDefault="007A270D" w:rsidP="00A1676E">
            <w:r w:rsidRPr="008701D2">
              <w:rPr>
                <w:szCs w:val="22"/>
              </w:rPr>
              <w:t>Zamawiający wymaga potwierdzenia poprawności wykonania instalacji, uprawnień instalatora oraz bezpieczeństwa stanowiska stosownymi wymaganymi dokumentami.</w:t>
            </w:r>
          </w:p>
        </w:tc>
        <w:tc>
          <w:tcPr>
            <w:tcW w:w="3825" w:type="dxa"/>
          </w:tcPr>
          <w:p w:rsidR="007A270D" w:rsidRPr="008701D2" w:rsidRDefault="007A270D" w:rsidP="00A1676E">
            <w:r w:rsidRPr="006966CB">
              <w:rPr>
                <w:szCs w:val="22"/>
              </w:rPr>
              <w:t xml:space="preserve">Posiada </w:t>
            </w:r>
          </w:p>
        </w:tc>
      </w:tr>
      <w:tr w:rsidR="007A270D" w:rsidRPr="008701D2" w:rsidTr="00A1676E">
        <w:tc>
          <w:tcPr>
            <w:tcW w:w="5100" w:type="dxa"/>
          </w:tcPr>
          <w:p w:rsidR="007A270D" w:rsidRPr="008701D2" w:rsidRDefault="007A270D" w:rsidP="00A1676E">
            <w:r w:rsidRPr="008701D2">
              <w:rPr>
                <w:szCs w:val="22"/>
              </w:rPr>
              <w:t>Wykonawca wykona i umieści w pomieszczeniu instrukcję użytkowania oraz BHP instalacji.</w:t>
            </w:r>
          </w:p>
        </w:tc>
        <w:tc>
          <w:tcPr>
            <w:tcW w:w="3825" w:type="dxa"/>
          </w:tcPr>
          <w:p w:rsidR="007A270D" w:rsidRPr="008701D2" w:rsidRDefault="007A270D" w:rsidP="00A1676E">
            <w:r w:rsidRPr="006966CB">
              <w:rPr>
                <w:szCs w:val="22"/>
              </w:rPr>
              <w:t xml:space="preserve">Posiada </w:t>
            </w:r>
          </w:p>
        </w:tc>
      </w:tr>
      <w:tr w:rsidR="007A270D" w:rsidRPr="008701D2" w:rsidTr="00A1676E">
        <w:tc>
          <w:tcPr>
            <w:tcW w:w="5100" w:type="dxa"/>
          </w:tcPr>
          <w:p w:rsidR="007A270D" w:rsidRPr="008701D2" w:rsidRDefault="007A270D" w:rsidP="00A1676E">
            <w:r w:rsidRPr="008701D2">
              <w:rPr>
                <w:szCs w:val="22"/>
              </w:rPr>
              <w:t xml:space="preserve">Instalacja powinna być maksymalnie bezobsługowa, automatyczna o natężeniu hałasu umożliwiającym normalne prowadzenie zajęć dydaktycznych w pracowni </w:t>
            </w:r>
          </w:p>
        </w:tc>
        <w:tc>
          <w:tcPr>
            <w:tcW w:w="3825" w:type="dxa"/>
          </w:tcPr>
          <w:p w:rsidR="007A270D" w:rsidRPr="008701D2" w:rsidRDefault="007A270D" w:rsidP="00A1676E">
            <w:r w:rsidRPr="006966CB">
              <w:rPr>
                <w:szCs w:val="22"/>
              </w:rPr>
              <w:t xml:space="preserve">Posiada </w:t>
            </w:r>
          </w:p>
        </w:tc>
      </w:tr>
      <w:tr w:rsidR="007A270D" w:rsidRPr="008701D2" w:rsidTr="00A1676E">
        <w:tc>
          <w:tcPr>
            <w:tcW w:w="5100" w:type="dxa"/>
          </w:tcPr>
          <w:p w:rsidR="007A270D" w:rsidRPr="008701D2" w:rsidRDefault="007A270D" w:rsidP="00A1676E">
            <w:r w:rsidRPr="008701D2">
              <w:rPr>
                <w:szCs w:val="22"/>
              </w:rPr>
              <w:t>Zamawiający dopuszcza składanie ofert na sprzęt używany/powystawowy. Wymagania: data produkcji sprzętu nie starsza niż 2018r., pełna sprawność techniczna,  udzielenie gwarancji min 24 miesięcznej.</w:t>
            </w:r>
          </w:p>
        </w:tc>
        <w:tc>
          <w:tcPr>
            <w:tcW w:w="3825" w:type="dxa"/>
          </w:tcPr>
          <w:p w:rsidR="007A270D" w:rsidRPr="008701D2" w:rsidRDefault="007A270D" w:rsidP="00A1676E">
            <w:r w:rsidRPr="006966CB">
              <w:rPr>
                <w:szCs w:val="22"/>
              </w:rPr>
              <w:t xml:space="preserve">Posiada </w:t>
            </w:r>
          </w:p>
        </w:tc>
      </w:tr>
    </w:tbl>
    <w:p w:rsidR="007A270D" w:rsidRDefault="007A270D" w:rsidP="007A270D">
      <w:pPr>
        <w:rPr>
          <w:b/>
          <w:szCs w:val="22"/>
        </w:rPr>
      </w:pPr>
    </w:p>
    <w:p w:rsidR="007A270D" w:rsidRPr="00207E50" w:rsidRDefault="007A270D" w:rsidP="007A270D">
      <w:pPr>
        <w:rPr>
          <w:b/>
          <w:szCs w:val="22"/>
        </w:rPr>
      </w:pPr>
      <w:r>
        <w:rPr>
          <w:b/>
          <w:szCs w:val="22"/>
        </w:rPr>
        <w:t>5.Us</w:t>
      </w:r>
      <w:r w:rsidRPr="00207E50">
        <w:rPr>
          <w:b/>
          <w:szCs w:val="22"/>
        </w:rPr>
        <w:t>ług</w:t>
      </w:r>
      <w:r>
        <w:rPr>
          <w:b/>
          <w:szCs w:val="22"/>
        </w:rPr>
        <w:t>a</w:t>
      </w:r>
      <w:r w:rsidRPr="00207E50">
        <w:rPr>
          <w:b/>
          <w:szCs w:val="22"/>
        </w:rPr>
        <w:t xml:space="preserve"> instalacji, integracji i konfiguracji zautomatyzowanego stanowiska do spawania.</w:t>
      </w:r>
    </w:p>
    <w:p w:rsidR="007A270D" w:rsidRDefault="007A270D" w:rsidP="007A270D">
      <w:pPr>
        <w:rPr>
          <w:szCs w:val="22"/>
        </w:rPr>
      </w:pPr>
    </w:p>
    <w:p w:rsidR="007A270D" w:rsidRDefault="00B700DF" w:rsidP="007A270D">
      <w:pPr>
        <w:spacing w:after="190" w:line="317" w:lineRule="exact"/>
        <w:ind w:left="20" w:right="20"/>
        <w:rPr>
          <w:sz w:val="23"/>
          <w:szCs w:val="23"/>
        </w:rPr>
      </w:pPr>
      <w:r>
        <w:rPr>
          <w:sz w:val="23"/>
          <w:szCs w:val="23"/>
        </w:rPr>
        <w:t>Składową</w:t>
      </w:r>
      <w:r w:rsidR="007A270D">
        <w:rPr>
          <w:sz w:val="23"/>
          <w:szCs w:val="23"/>
        </w:rPr>
        <w:t xml:space="preserve"> przedmiotu</w:t>
      </w:r>
      <w:r w:rsidR="007A270D" w:rsidRPr="005572A8">
        <w:rPr>
          <w:sz w:val="23"/>
          <w:szCs w:val="23"/>
        </w:rPr>
        <w:t xml:space="preserve"> zamówienia </w:t>
      </w:r>
      <w:r w:rsidR="007A270D">
        <w:rPr>
          <w:sz w:val="23"/>
          <w:szCs w:val="23"/>
        </w:rPr>
        <w:t xml:space="preserve">jest </w:t>
      </w:r>
      <w:r w:rsidR="007A270D" w:rsidRPr="00C9679C">
        <w:rPr>
          <w:szCs w:val="22"/>
        </w:rPr>
        <w:t>montaż</w:t>
      </w:r>
      <w:r w:rsidR="007A270D">
        <w:rPr>
          <w:szCs w:val="22"/>
        </w:rPr>
        <w:t xml:space="preserve"> dostarczonego robota spawalniczego oraz źródła spawalniczego z akcesoriami</w:t>
      </w:r>
      <w:r w:rsidR="007A270D" w:rsidRPr="00C9679C">
        <w:rPr>
          <w:szCs w:val="22"/>
        </w:rPr>
        <w:t xml:space="preserve">, </w:t>
      </w:r>
      <w:r w:rsidR="007A270D">
        <w:rPr>
          <w:szCs w:val="22"/>
        </w:rPr>
        <w:t xml:space="preserve">ostateczna </w:t>
      </w:r>
      <w:r w:rsidR="007A270D" w:rsidRPr="00C9679C">
        <w:rPr>
          <w:szCs w:val="22"/>
        </w:rPr>
        <w:t>konfiguracj</w:t>
      </w:r>
      <w:r w:rsidR="007A270D">
        <w:rPr>
          <w:szCs w:val="22"/>
        </w:rPr>
        <w:t>a</w:t>
      </w:r>
      <w:r w:rsidR="007A270D" w:rsidRPr="00C9679C">
        <w:rPr>
          <w:szCs w:val="22"/>
        </w:rPr>
        <w:t>, podłączeni</w:t>
      </w:r>
      <w:r w:rsidR="007A270D">
        <w:rPr>
          <w:szCs w:val="22"/>
        </w:rPr>
        <w:t>e</w:t>
      </w:r>
      <w:r w:rsidR="007A270D" w:rsidRPr="00C9679C">
        <w:rPr>
          <w:szCs w:val="22"/>
        </w:rPr>
        <w:t xml:space="preserve"> do istniejącej instalacji</w:t>
      </w:r>
      <w:r w:rsidR="007A270D" w:rsidRPr="003A1BAB">
        <w:rPr>
          <w:szCs w:val="22"/>
        </w:rPr>
        <w:t xml:space="preserve"> elektrycznej w siedzibie Zamawiającego, uruchomieni</w:t>
      </w:r>
      <w:r w:rsidR="007A270D">
        <w:rPr>
          <w:szCs w:val="22"/>
        </w:rPr>
        <w:t>e</w:t>
      </w:r>
      <w:r w:rsidR="007A270D" w:rsidRPr="003A1BAB">
        <w:rPr>
          <w:szCs w:val="22"/>
        </w:rPr>
        <w:t>, przeprowadzeni</w:t>
      </w:r>
      <w:r w:rsidR="007A270D">
        <w:rPr>
          <w:szCs w:val="22"/>
        </w:rPr>
        <w:t>e</w:t>
      </w:r>
      <w:r w:rsidR="007A270D" w:rsidRPr="003A1BAB">
        <w:rPr>
          <w:szCs w:val="22"/>
        </w:rPr>
        <w:t xml:space="preserve"> testów</w:t>
      </w:r>
      <w:r w:rsidR="007A270D">
        <w:rPr>
          <w:szCs w:val="22"/>
        </w:rPr>
        <w:t xml:space="preserve">, certyfikacja </w:t>
      </w:r>
      <w:r w:rsidR="007A270D" w:rsidRPr="003A1BAB">
        <w:rPr>
          <w:szCs w:val="22"/>
        </w:rPr>
        <w:t>oraz szkolenia dla personelu technicznego</w:t>
      </w:r>
      <w:r w:rsidR="007A270D">
        <w:rPr>
          <w:szCs w:val="22"/>
        </w:rPr>
        <w:t xml:space="preserve"> min.3 osób. </w:t>
      </w:r>
    </w:p>
    <w:p w:rsidR="007A270D" w:rsidRDefault="007A270D" w:rsidP="007A270D">
      <w:pPr>
        <w:pStyle w:val="Nagwek220"/>
        <w:keepNext/>
        <w:keepLines/>
        <w:shd w:val="clear" w:color="auto" w:fill="auto"/>
        <w:spacing w:after="114" w:line="230" w:lineRule="exact"/>
        <w:ind w:left="20"/>
        <w:rPr>
          <w:rStyle w:val="PogrubienieNagwek22TimesNewRoman115pt"/>
          <w:rFonts w:eastAsia="Trebuchet MS"/>
        </w:rPr>
      </w:pPr>
      <w:bookmarkStart w:id="1" w:name="bookmark4"/>
    </w:p>
    <w:p w:rsidR="007A270D" w:rsidRPr="009776E8" w:rsidRDefault="007A270D" w:rsidP="007A270D">
      <w:pPr>
        <w:pStyle w:val="Nagwek220"/>
        <w:keepNext/>
        <w:keepLines/>
        <w:shd w:val="clear" w:color="auto" w:fill="auto"/>
        <w:spacing w:after="114" w:line="230" w:lineRule="exact"/>
        <w:ind w:left="20"/>
        <w:rPr>
          <w:rFonts w:ascii="Times New Roman" w:hAnsi="Times New Roman" w:cs="Times New Roman"/>
        </w:rPr>
      </w:pPr>
      <w:r w:rsidRPr="009776E8">
        <w:rPr>
          <w:rStyle w:val="PogrubienieNagwek22TimesNewRoman115pt"/>
          <w:rFonts w:eastAsia="Trebuchet MS"/>
        </w:rPr>
        <w:t xml:space="preserve">Zadania </w:t>
      </w:r>
      <w:r>
        <w:rPr>
          <w:rStyle w:val="PogrubienieNagwek22TimesNewRoman115pt"/>
          <w:rFonts w:eastAsia="Trebuchet MS"/>
        </w:rPr>
        <w:t>Instalatora/Integratora</w:t>
      </w:r>
      <w:r w:rsidRPr="009776E8">
        <w:rPr>
          <w:rStyle w:val="PogrubienieNagwek22TimesNewRoman115pt"/>
          <w:rFonts w:eastAsia="Trebuchet MS"/>
        </w:rPr>
        <w:t>:</w:t>
      </w:r>
      <w:bookmarkEnd w:id="1"/>
    </w:p>
    <w:p w:rsidR="007A270D" w:rsidRPr="005373BD" w:rsidRDefault="007A270D" w:rsidP="007A270D">
      <w:pPr>
        <w:pStyle w:val="Teksttreci0"/>
        <w:numPr>
          <w:ilvl w:val="0"/>
          <w:numId w:val="11"/>
        </w:numPr>
        <w:shd w:val="clear" w:color="auto" w:fill="auto"/>
        <w:tabs>
          <w:tab w:val="left" w:pos="207"/>
        </w:tabs>
        <w:spacing w:after="0" w:line="276" w:lineRule="auto"/>
        <w:ind w:left="20" w:right="20" w:firstLine="0"/>
        <w:jc w:val="both"/>
        <w:rPr>
          <w:szCs w:val="22"/>
        </w:rPr>
      </w:pPr>
      <w:r w:rsidRPr="005373BD">
        <w:rPr>
          <w:szCs w:val="22"/>
        </w:rPr>
        <w:t>ocena miejsca instalacji pod kątem spełniania wymogów producenta oraz BHP,</w:t>
      </w:r>
    </w:p>
    <w:p w:rsidR="007A270D" w:rsidRPr="005373BD" w:rsidRDefault="007A270D" w:rsidP="007A270D">
      <w:pPr>
        <w:pStyle w:val="Teksttreci0"/>
        <w:numPr>
          <w:ilvl w:val="0"/>
          <w:numId w:val="11"/>
        </w:numPr>
        <w:shd w:val="clear" w:color="auto" w:fill="auto"/>
        <w:tabs>
          <w:tab w:val="left" w:pos="207"/>
        </w:tabs>
        <w:spacing w:after="0" w:line="276" w:lineRule="auto"/>
        <w:ind w:left="20" w:right="20" w:firstLine="0"/>
        <w:jc w:val="both"/>
        <w:rPr>
          <w:szCs w:val="22"/>
        </w:rPr>
      </w:pPr>
      <w:r w:rsidRPr="00C9679C">
        <w:rPr>
          <w:szCs w:val="22"/>
        </w:rPr>
        <w:t>montaż</w:t>
      </w:r>
      <w:r>
        <w:rPr>
          <w:szCs w:val="22"/>
        </w:rPr>
        <w:t xml:space="preserve"> robota spawalniczego wraz ze źródłem spawalniczym i akcesoriami</w:t>
      </w:r>
      <w:r w:rsidRPr="00C9679C">
        <w:rPr>
          <w:szCs w:val="22"/>
        </w:rPr>
        <w:t xml:space="preserve">, </w:t>
      </w:r>
    </w:p>
    <w:p w:rsidR="007A270D" w:rsidRPr="005373BD" w:rsidRDefault="007A270D" w:rsidP="007A270D">
      <w:pPr>
        <w:pStyle w:val="Teksttreci0"/>
        <w:numPr>
          <w:ilvl w:val="0"/>
          <w:numId w:val="11"/>
        </w:numPr>
        <w:shd w:val="clear" w:color="auto" w:fill="auto"/>
        <w:tabs>
          <w:tab w:val="left" w:pos="207"/>
        </w:tabs>
        <w:spacing w:after="0" w:line="276" w:lineRule="auto"/>
        <w:ind w:left="20" w:right="20" w:firstLine="0"/>
        <w:jc w:val="both"/>
        <w:rPr>
          <w:szCs w:val="22"/>
        </w:rPr>
      </w:pPr>
      <w:r w:rsidRPr="00C9679C">
        <w:rPr>
          <w:szCs w:val="22"/>
        </w:rPr>
        <w:t>konfiguracj</w:t>
      </w:r>
      <w:r>
        <w:rPr>
          <w:szCs w:val="22"/>
        </w:rPr>
        <w:t>a</w:t>
      </w:r>
      <w:r w:rsidRPr="00C9679C">
        <w:rPr>
          <w:szCs w:val="22"/>
        </w:rPr>
        <w:t>, podłączeni</w:t>
      </w:r>
      <w:r>
        <w:rPr>
          <w:szCs w:val="22"/>
        </w:rPr>
        <w:t>e</w:t>
      </w:r>
      <w:r w:rsidRPr="00C9679C">
        <w:rPr>
          <w:szCs w:val="22"/>
        </w:rPr>
        <w:t xml:space="preserve"> do istniejącej instalacji</w:t>
      </w:r>
      <w:r w:rsidRPr="003A1BAB">
        <w:rPr>
          <w:szCs w:val="22"/>
        </w:rPr>
        <w:t xml:space="preserve"> elektrycznej w siedzibie Zamawiającego, </w:t>
      </w:r>
    </w:p>
    <w:p w:rsidR="007A270D" w:rsidRDefault="007A270D" w:rsidP="007A270D">
      <w:pPr>
        <w:pStyle w:val="Teksttreci0"/>
        <w:numPr>
          <w:ilvl w:val="0"/>
          <w:numId w:val="11"/>
        </w:numPr>
        <w:shd w:val="clear" w:color="auto" w:fill="auto"/>
        <w:tabs>
          <w:tab w:val="left" w:pos="207"/>
        </w:tabs>
        <w:spacing w:after="0" w:line="276" w:lineRule="auto"/>
        <w:ind w:left="20" w:right="20" w:firstLine="0"/>
        <w:jc w:val="both"/>
        <w:rPr>
          <w:szCs w:val="22"/>
        </w:rPr>
      </w:pPr>
      <w:r w:rsidRPr="0089732C">
        <w:rPr>
          <w:szCs w:val="22"/>
        </w:rPr>
        <w:t>uruchomienie sprzętu oraz oprogramowania, przeprowadzenie testów oraz podstawowego szkolenia dla personelu technicznego</w:t>
      </w:r>
    </w:p>
    <w:p w:rsidR="007A270D" w:rsidRDefault="007A270D" w:rsidP="007A270D">
      <w:pPr>
        <w:pStyle w:val="Teksttreci0"/>
        <w:numPr>
          <w:ilvl w:val="0"/>
          <w:numId w:val="11"/>
        </w:numPr>
        <w:shd w:val="clear" w:color="auto" w:fill="auto"/>
        <w:tabs>
          <w:tab w:val="left" w:pos="207"/>
        </w:tabs>
        <w:spacing w:after="0" w:line="276" w:lineRule="auto"/>
        <w:ind w:left="20" w:right="20" w:firstLine="0"/>
        <w:jc w:val="both"/>
        <w:rPr>
          <w:szCs w:val="22"/>
        </w:rPr>
      </w:pPr>
      <w:r>
        <w:rPr>
          <w:szCs w:val="22"/>
        </w:rPr>
        <w:t xml:space="preserve">przygotowanie i nadanie </w:t>
      </w:r>
      <w:r w:rsidRPr="0089732C">
        <w:rPr>
          <w:szCs w:val="22"/>
        </w:rPr>
        <w:t>Certyfikat</w:t>
      </w:r>
      <w:r>
        <w:rPr>
          <w:szCs w:val="22"/>
        </w:rPr>
        <w:t>u</w:t>
      </w:r>
      <w:r w:rsidRPr="0089732C">
        <w:rPr>
          <w:szCs w:val="22"/>
        </w:rPr>
        <w:t xml:space="preserve"> CE</w:t>
      </w:r>
      <w:r>
        <w:rPr>
          <w:szCs w:val="22"/>
        </w:rPr>
        <w:t xml:space="preserve"> dla </w:t>
      </w:r>
      <w:r w:rsidRPr="005373BD">
        <w:rPr>
          <w:szCs w:val="22"/>
        </w:rPr>
        <w:t>zautomatyzowanego stanowiska do spawania</w:t>
      </w:r>
      <w:r w:rsidRPr="0089732C">
        <w:rPr>
          <w:szCs w:val="22"/>
        </w:rPr>
        <w:t xml:space="preserve"> </w:t>
      </w:r>
      <w:r>
        <w:rPr>
          <w:szCs w:val="22"/>
        </w:rPr>
        <w:t xml:space="preserve">wg </w:t>
      </w:r>
      <w:r w:rsidRPr="0089732C">
        <w:rPr>
          <w:szCs w:val="22"/>
        </w:rPr>
        <w:t>wymagan</w:t>
      </w:r>
      <w:r>
        <w:rPr>
          <w:szCs w:val="22"/>
        </w:rPr>
        <w:t>ych</w:t>
      </w:r>
      <w:r w:rsidRPr="0089732C">
        <w:rPr>
          <w:szCs w:val="22"/>
        </w:rPr>
        <w:t xml:space="preserve"> stosowny</w:t>
      </w:r>
      <w:r>
        <w:rPr>
          <w:szCs w:val="22"/>
        </w:rPr>
        <w:t>ch przepisów prawa,</w:t>
      </w:r>
    </w:p>
    <w:p w:rsidR="007A270D" w:rsidRDefault="007A270D" w:rsidP="007A270D">
      <w:pPr>
        <w:pStyle w:val="Teksttreci0"/>
        <w:numPr>
          <w:ilvl w:val="0"/>
          <w:numId w:val="11"/>
        </w:numPr>
        <w:shd w:val="clear" w:color="auto" w:fill="auto"/>
        <w:tabs>
          <w:tab w:val="left" w:pos="207"/>
        </w:tabs>
        <w:spacing w:after="0" w:line="276" w:lineRule="auto"/>
        <w:ind w:left="20" w:right="20" w:firstLine="0"/>
        <w:jc w:val="both"/>
        <w:rPr>
          <w:szCs w:val="22"/>
        </w:rPr>
      </w:pPr>
      <w:r>
        <w:rPr>
          <w:szCs w:val="22"/>
        </w:rPr>
        <w:t>przygotowanie s</w:t>
      </w:r>
      <w:r w:rsidRPr="0089732C">
        <w:rPr>
          <w:szCs w:val="22"/>
        </w:rPr>
        <w:t>tanowiskow</w:t>
      </w:r>
      <w:r>
        <w:rPr>
          <w:szCs w:val="22"/>
        </w:rPr>
        <w:t>ej</w:t>
      </w:r>
      <w:r w:rsidRPr="0089732C">
        <w:rPr>
          <w:szCs w:val="22"/>
        </w:rPr>
        <w:t xml:space="preserve"> instrukcj</w:t>
      </w:r>
      <w:r>
        <w:rPr>
          <w:szCs w:val="22"/>
        </w:rPr>
        <w:t>i</w:t>
      </w:r>
      <w:r w:rsidRPr="0089732C">
        <w:rPr>
          <w:szCs w:val="22"/>
        </w:rPr>
        <w:t xml:space="preserve"> użytkowania i BHP operatora</w:t>
      </w:r>
      <w:r>
        <w:rPr>
          <w:szCs w:val="22"/>
        </w:rPr>
        <w:t>,</w:t>
      </w:r>
    </w:p>
    <w:p w:rsidR="007A270D" w:rsidRDefault="007A270D" w:rsidP="007A270D">
      <w:pPr>
        <w:pStyle w:val="Teksttreci0"/>
        <w:numPr>
          <w:ilvl w:val="0"/>
          <w:numId w:val="11"/>
        </w:numPr>
        <w:shd w:val="clear" w:color="auto" w:fill="auto"/>
        <w:tabs>
          <w:tab w:val="left" w:pos="207"/>
        </w:tabs>
        <w:spacing w:after="0" w:line="276" w:lineRule="auto"/>
        <w:ind w:left="20" w:right="20" w:firstLine="0"/>
        <w:jc w:val="both"/>
        <w:rPr>
          <w:szCs w:val="22"/>
        </w:rPr>
      </w:pPr>
      <w:r>
        <w:rPr>
          <w:szCs w:val="22"/>
        </w:rPr>
        <w:lastRenderedPageBreak/>
        <w:t xml:space="preserve">montaż systemu odciągu dymów spawalniczych, </w:t>
      </w:r>
    </w:p>
    <w:p w:rsidR="007A270D" w:rsidRDefault="007A270D" w:rsidP="007A270D">
      <w:pPr>
        <w:pStyle w:val="Teksttreci0"/>
        <w:numPr>
          <w:ilvl w:val="0"/>
          <w:numId w:val="11"/>
        </w:numPr>
        <w:shd w:val="clear" w:color="auto" w:fill="auto"/>
        <w:tabs>
          <w:tab w:val="left" w:pos="207"/>
        </w:tabs>
        <w:spacing w:after="0" w:line="276" w:lineRule="auto"/>
        <w:ind w:left="20" w:right="20" w:firstLine="0"/>
        <w:jc w:val="both"/>
        <w:rPr>
          <w:szCs w:val="22"/>
        </w:rPr>
      </w:pPr>
      <w:r>
        <w:rPr>
          <w:szCs w:val="22"/>
        </w:rPr>
        <w:t>integracja całego zautomatyzowanego stanowiska do spawania</w:t>
      </w:r>
    </w:p>
    <w:p w:rsidR="007A270D" w:rsidRPr="007A420E" w:rsidRDefault="007A270D" w:rsidP="007A270D">
      <w:pPr>
        <w:pStyle w:val="Teksttreci0"/>
        <w:numPr>
          <w:ilvl w:val="0"/>
          <w:numId w:val="11"/>
        </w:numPr>
        <w:shd w:val="clear" w:color="auto" w:fill="auto"/>
        <w:tabs>
          <w:tab w:val="left" w:pos="207"/>
        </w:tabs>
        <w:spacing w:after="0" w:line="276" w:lineRule="auto"/>
        <w:ind w:left="20" w:right="20" w:firstLine="0"/>
        <w:jc w:val="both"/>
      </w:pPr>
      <w:r w:rsidRPr="00237CA0">
        <w:rPr>
          <w:szCs w:val="22"/>
        </w:rPr>
        <w:t>zaprojektowanie, dostarczenie elementów i wykonanie wygrodzenia oraz infrastruktury kontroli dostępu i bezpieczeństwa w tym:</w:t>
      </w:r>
      <w:r w:rsidR="00B700DF">
        <w:rPr>
          <w:szCs w:val="22"/>
        </w:rPr>
        <w:t xml:space="preserve"> </w:t>
      </w:r>
      <w:r w:rsidRPr="00237CA0">
        <w:rPr>
          <w:szCs w:val="22"/>
        </w:rPr>
        <w:t xml:space="preserve">instalacja </w:t>
      </w:r>
      <w:r>
        <w:rPr>
          <w:szCs w:val="22"/>
        </w:rPr>
        <w:t xml:space="preserve">wygrodzenia i odciągu dymów </w:t>
      </w:r>
      <w:r w:rsidRPr="00237CA0">
        <w:rPr>
          <w:szCs w:val="22"/>
        </w:rPr>
        <w:t>wg. wytycznych producenta</w:t>
      </w:r>
      <w:r>
        <w:rPr>
          <w:szCs w:val="22"/>
        </w:rPr>
        <w:t xml:space="preserve"> i Zamawiającego</w:t>
      </w:r>
      <w:r w:rsidRPr="00237CA0">
        <w:rPr>
          <w:szCs w:val="22"/>
        </w:rPr>
        <w:t>, jeśli funkcjonalność pomiesz</w:t>
      </w:r>
      <w:r>
        <w:rPr>
          <w:szCs w:val="22"/>
        </w:rPr>
        <w:t xml:space="preserve">czenia instalacji na to pozwala. Instalator </w:t>
      </w:r>
      <w:r w:rsidRPr="00237CA0">
        <w:rPr>
          <w:szCs w:val="22"/>
        </w:rPr>
        <w:t>skomunik</w:t>
      </w:r>
      <w:r>
        <w:rPr>
          <w:szCs w:val="22"/>
        </w:rPr>
        <w:t>uje</w:t>
      </w:r>
      <w:r w:rsidRPr="00237CA0">
        <w:rPr>
          <w:szCs w:val="22"/>
        </w:rPr>
        <w:t xml:space="preserve"> system</w:t>
      </w:r>
      <w:r>
        <w:rPr>
          <w:szCs w:val="22"/>
        </w:rPr>
        <w:t xml:space="preserve"> kontroli dostępu</w:t>
      </w:r>
      <w:r w:rsidRPr="00237CA0">
        <w:rPr>
          <w:szCs w:val="22"/>
        </w:rPr>
        <w:t xml:space="preserve"> ze stanowiskiem zgodnie </w:t>
      </w:r>
      <w:r w:rsidR="00B700DF">
        <w:rPr>
          <w:szCs w:val="22"/>
        </w:rPr>
        <w:br/>
      </w:r>
      <w:r w:rsidRPr="00237CA0">
        <w:rPr>
          <w:szCs w:val="22"/>
        </w:rPr>
        <w:t xml:space="preserve">z obowiązującymi przepisami </w:t>
      </w:r>
      <w:r>
        <w:rPr>
          <w:szCs w:val="22"/>
        </w:rPr>
        <w:t xml:space="preserve">prawnymi </w:t>
      </w:r>
      <w:r w:rsidRPr="00237CA0">
        <w:rPr>
          <w:szCs w:val="22"/>
        </w:rPr>
        <w:t xml:space="preserve">i wymogami producenta. </w:t>
      </w:r>
    </w:p>
    <w:p w:rsidR="007211AF" w:rsidRDefault="007211AF" w:rsidP="007211AF">
      <w:pPr>
        <w:pStyle w:val="Teksttreci0"/>
        <w:shd w:val="clear" w:color="auto" w:fill="auto"/>
        <w:tabs>
          <w:tab w:val="left" w:pos="207"/>
        </w:tabs>
        <w:spacing w:after="0" w:line="276" w:lineRule="auto"/>
        <w:ind w:right="20" w:firstLine="0"/>
        <w:jc w:val="both"/>
      </w:pPr>
      <w:r>
        <w:t xml:space="preserve">Uwaga – w celu potwierdzenia spełnienia ww. wymagań Oferent powinien załączyć odpowiednie dokumenty (np. foldery, specyfikacje techniczne </w:t>
      </w:r>
      <w:r w:rsidR="00B700DF">
        <w:t>itp.), z których</w:t>
      </w:r>
      <w:r>
        <w:t xml:space="preserve"> będzie wynikało spełnienie ww. wymagań. </w:t>
      </w:r>
    </w:p>
    <w:p w:rsidR="007211AF" w:rsidRDefault="007211AF" w:rsidP="007211AF">
      <w:pPr>
        <w:pStyle w:val="Teksttreci0"/>
        <w:shd w:val="clear" w:color="auto" w:fill="auto"/>
        <w:tabs>
          <w:tab w:val="left" w:pos="207"/>
        </w:tabs>
        <w:spacing w:after="0" w:line="276" w:lineRule="auto"/>
        <w:ind w:right="20" w:firstLine="0"/>
        <w:jc w:val="both"/>
      </w:pPr>
      <w:r>
        <w:t xml:space="preserve">W przypadku ewentualnego zastosowania w opisie przedmiotu zamówienia określonego wyrobu, źródła, znaków towarowych, patentów lub specyficznego pochodzenia (nazw producentów) Zamawiający zezwala na stosowanie technologii, materiałów czy urządzeń równoważnych, tj. takich, które spełniają wymagania techniczne, funkcjonalne oraz użytkowe określone przez Zamawiającego. </w:t>
      </w:r>
    </w:p>
    <w:p w:rsidR="007A270D" w:rsidRPr="009776E8" w:rsidRDefault="007211AF" w:rsidP="00472FB8">
      <w:pPr>
        <w:pStyle w:val="Teksttreci0"/>
        <w:shd w:val="clear" w:color="auto" w:fill="auto"/>
        <w:tabs>
          <w:tab w:val="left" w:pos="207"/>
        </w:tabs>
        <w:spacing w:after="0" w:line="276" w:lineRule="auto"/>
        <w:ind w:right="20" w:firstLine="0"/>
        <w:jc w:val="both"/>
      </w:pPr>
      <w:r>
        <w:t>Ewentualne użycie nazw własnych lub znaków towarowych przez Zamawiającego służyć ma jedynie sprecyzowaniu oczekiwań jakościowych i technologicznych Zamawiającego. Każdy z Oferentów może zastosować technologie równoważne i/lub równorzędne odpowiadające parametrom technicznym zawartym w opisie przedmiotu zamówienia w niniejszym postępowaniu.</w:t>
      </w:r>
    </w:p>
    <w:p w:rsidR="007A270D" w:rsidRPr="0092321B" w:rsidRDefault="007A270D" w:rsidP="007A270D">
      <w:pPr>
        <w:spacing w:after="240"/>
        <w:rPr>
          <w:bCs/>
          <w:szCs w:val="22"/>
        </w:rPr>
      </w:pPr>
      <w:r>
        <w:rPr>
          <w:b/>
          <w:bCs/>
          <w:szCs w:val="22"/>
        </w:rPr>
        <w:t>6.</w:t>
      </w:r>
      <w:r w:rsidRPr="0092321B">
        <w:rPr>
          <w:b/>
          <w:bCs/>
          <w:szCs w:val="22"/>
        </w:rPr>
        <w:t>WYMAGANE PRZEZ ZAMAWIAJĄCEGO PARAMETRY POZATECHNICZNE</w:t>
      </w:r>
    </w:p>
    <w:p w:rsidR="007A270D" w:rsidRDefault="007A270D" w:rsidP="007A270D">
      <w:pPr>
        <w:rPr>
          <w:szCs w:val="22"/>
        </w:rPr>
      </w:pPr>
      <w:r>
        <w:rPr>
          <w:szCs w:val="22"/>
        </w:rPr>
        <w:t xml:space="preserve">Zamawiający wymaga dostawy maszyn do siedziby Państwowej Wyższej Szkoły Zawodowej </w:t>
      </w:r>
      <w:r>
        <w:rPr>
          <w:szCs w:val="22"/>
        </w:rPr>
        <w:br/>
        <w:t xml:space="preserve">w Ciechanowie na ul. Narutowicza 9, 06-400 Ciechanów. Odbiór dostawy i </w:t>
      </w:r>
      <w:r w:rsidR="00B700DF">
        <w:rPr>
          <w:szCs w:val="22"/>
        </w:rPr>
        <w:t>rozładunek w</w:t>
      </w:r>
      <w:r>
        <w:rPr>
          <w:szCs w:val="22"/>
        </w:rPr>
        <w:t xml:space="preserve"> obecności Wykonawcy. Zamawiający </w:t>
      </w:r>
      <w:r w:rsidR="00B700DF">
        <w:rPr>
          <w:szCs w:val="22"/>
        </w:rPr>
        <w:t>wymaga przeprowadzenia</w:t>
      </w:r>
      <w:r>
        <w:rPr>
          <w:szCs w:val="22"/>
        </w:rPr>
        <w:t xml:space="preserve"> szkolenia min. 4 dniowego dla personelu technicznego (operatorów) w ilości min. 3 osób. Dostawa, montaż i integracja do 2 miesięcy od daty rozstrzygnięcia postępowania.</w:t>
      </w:r>
    </w:p>
    <w:p w:rsidR="007A270D" w:rsidRDefault="007A270D" w:rsidP="007A270D">
      <w:pPr>
        <w:contextualSpacing/>
        <w:rPr>
          <w:color w:val="000000"/>
          <w:szCs w:val="22"/>
        </w:rPr>
      </w:pPr>
    </w:p>
    <w:p w:rsidR="007A270D" w:rsidRDefault="007A270D" w:rsidP="007A270D">
      <w:pPr>
        <w:contextualSpacing/>
        <w:rPr>
          <w:szCs w:val="22"/>
        </w:rPr>
      </w:pPr>
      <w:r>
        <w:rPr>
          <w:color w:val="000000"/>
          <w:szCs w:val="22"/>
        </w:rPr>
        <w:t>Zamawiający nie odbiera przesyłek kurierskich i pocztowych bez udziału Wykonawcy dostawy.</w:t>
      </w:r>
    </w:p>
    <w:p w:rsidR="007A270D" w:rsidRDefault="007A270D" w:rsidP="007A270D">
      <w:pPr>
        <w:contextualSpacing/>
        <w:rPr>
          <w:szCs w:val="22"/>
        </w:rPr>
      </w:pPr>
    </w:p>
    <w:p w:rsidR="007A270D" w:rsidRDefault="007A270D" w:rsidP="007A270D">
      <w:pPr>
        <w:contextualSpacing/>
        <w:rPr>
          <w:szCs w:val="22"/>
        </w:rPr>
      </w:pPr>
    </w:p>
    <w:p w:rsidR="00564279" w:rsidRPr="00273C1E" w:rsidRDefault="00564279">
      <w:pPr>
        <w:rPr>
          <w:b/>
        </w:rPr>
      </w:pPr>
    </w:p>
    <w:sectPr w:rsidR="00564279" w:rsidRPr="00273C1E">
      <w:foot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11016" w:rsidRDefault="00D11016" w:rsidP="00D40126">
      <w:r>
        <w:separator/>
      </w:r>
    </w:p>
  </w:endnote>
  <w:endnote w:type="continuationSeparator" w:id="0">
    <w:p w:rsidR="00D11016" w:rsidRDefault="00D11016" w:rsidP="00D4012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0002EFF" w:usb1="C000247B" w:usb2="00000009" w:usb3="00000000" w:csb0="000001FF" w:csb1="00000000"/>
  </w:font>
  <w:font w:name="Calibri Light">
    <w:panose1 w:val="020F0302020204030204"/>
    <w:charset w:val="EE"/>
    <w:family w:val="swiss"/>
    <w:pitch w:val="variable"/>
    <w:sig w:usb0="E0002AFF" w:usb1="C000247B" w:usb2="00000009" w:usb3="00000000" w:csb0="000001FF" w:csb1="00000000"/>
  </w:font>
  <w:font w:name="Trebuchet MS">
    <w:panose1 w:val="020B0603020202020204"/>
    <w:charset w:val="EE"/>
    <w:family w:val="swiss"/>
    <w:pitch w:val="variable"/>
    <w:sig w:usb0="00000687" w:usb1="00000000" w:usb2="00000000" w:usb3="00000000" w:csb0="0000009F" w:csb1="00000000"/>
  </w:font>
  <w:font w:name="Segoe UI">
    <w:panose1 w:val="020B0502040204020203"/>
    <w:charset w:val="EE"/>
    <w:family w:val="swiss"/>
    <w:pitch w:val="variable"/>
    <w:sig w:usb0="E4002EFF" w:usb1="C000E47F" w:usb2="00000009" w:usb3="00000000" w:csb0="000001FF" w:csb1="00000000"/>
  </w:font>
  <w:font w:name="HelveticaNeueLTPro-Roman">
    <w:altName w:val="MS Mincho"/>
    <w:panose1 w:val="00000000000000000000"/>
    <w:charset w:val="80"/>
    <w:family w:val="auto"/>
    <w:notTrueType/>
    <w:pitch w:val="default"/>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811628573"/>
      <w:docPartObj>
        <w:docPartGallery w:val="Page Numbers (Bottom of Page)"/>
        <w:docPartUnique/>
      </w:docPartObj>
    </w:sdtPr>
    <w:sdtEndPr/>
    <w:sdtContent>
      <w:p w:rsidR="00D40126" w:rsidRDefault="00D40126">
        <w:pPr>
          <w:pStyle w:val="Stopka"/>
          <w:jc w:val="right"/>
        </w:pPr>
        <w:r>
          <w:fldChar w:fldCharType="begin"/>
        </w:r>
        <w:r>
          <w:instrText>PAGE   \* MERGEFORMAT</w:instrText>
        </w:r>
        <w:r>
          <w:fldChar w:fldCharType="separate"/>
        </w:r>
        <w:r w:rsidR="00472FB8">
          <w:rPr>
            <w:noProof/>
          </w:rPr>
          <w:t>7</w:t>
        </w:r>
        <w:r>
          <w:fldChar w:fldCharType="end"/>
        </w:r>
      </w:p>
    </w:sdtContent>
  </w:sdt>
  <w:p w:rsidR="00D40126" w:rsidRDefault="00D40126">
    <w:pPr>
      <w:pStyle w:val="Stopk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11016" w:rsidRDefault="00D11016" w:rsidP="00D40126">
      <w:r>
        <w:separator/>
      </w:r>
    </w:p>
  </w:footnote>
  <w:footnote w:type="continuationSeparator" w:id="0">
    <w:p w:rsidR="00D11016" w:rsidRDefault="00D11016" w:rsidP="00D40126">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E26DF5"/>
    <w:multiLevelType w:val="multilevel"/>
    <w:tmpl w:val="4B4E55A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pl"/>
      </w:rPr>
    </w:lvl>
    <w:lvl w:ilvl="1">
      <w:start w:val="1"/>
      <w:numFmt w:val="lowerLetter"/>
      <w:lvlText w:val="%2)"/>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pl"/>
      </w:rPr>
    </w:lvl>
    <w:lvl w:ilvl="2">
      <w:start w:val="3"/>
      <w:numFmt w:val="upperRoman"/>
      <w:lvlText w:val="%3"/>
      <w:lvlJc w:val="left"/>
      <w:rPr>
        <w:rFonts w:ascii="Times New Roman" w:eastAsia="Times New Roman" w:hAnsi="Times New Roman" w:cs="Times New Roman"/>
        <w:b/>
        <w:bCs/>
        <w:i w:val="0"/>
        <w:iCs w:val="0"/>
        <w:smallCaps w:val="0"/>
        <w:strike w:val="0"/>
        <w:color w:val="000000"/>
        <w:spacing w:val="0"/>
        <w:w w:val="100"/>
        <w:position w:val="0"/>
        <w:sz w:val="23"/>
        <w:szCs w:val="23"/>
        <w:u w:val="none"/>
        <w:lang w:val="pl"/>
      </w:rPr>
    </w:lvl>
    <w:lvl w:ilvl="3">
      <w:start w:val="1"/>
      <w:numFmt w:val="decimal"/>
      <w:lvlText w:val="%4."/>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pl"/>
      </w:r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92C0079"/>
    <w:multiLevelType w:val="hybridMultilevel"/>
    <w:tmpl w:val="941A22C2"/>
    <w:lvl w:ilvl="0" w:tplc="04090005">
      <w:start w:val="1"/>
      <w:numFmt w:val="bullet"/>
      <w:lvlText w:val=""/>
      <w:lvlJc w:val="left"/>
      <w:pPr>
        <w:ind w:left="1068" w:hanging="360"/>
      </w:pPr>
      <w:rPr>
        <w:rFonts w:ascii="Wingdings" w:hAnsi="Wingdings" w:hint="default"/>
      </w:rPr>
    </w:lvl>
    <w:lvl w:ilvl="1" w:tplc="04150003" w:tentative="1">
      <w:start w:val="1"/>
      <w:numFmt w:val="bullet"/>
      <w:lvlText w:val="o"/>
      <w:lvlJc w:val="left"/>
      <w:pPr>
        <w:ind w:left="1788" w:hanging="360"/>
      </w:pPr>
      <w:rPr>
        <w:rFonts w:ascii="Courier New" w:hAnsi="Courier New" w:cs="Courier New" w:hint="default"/>
      </w:rPr>
    </w:lvl>
    <w:lvl w:ilvl="2" w:tplc="04150005" w:tentative="1">
      <w:start w:val="1"/>
      <w:numFmt w:val="bullet"/>
      <w:lvlText w:val=""/>
      <w:lvlJc w:val="left"/>
      <w:pPr>
        <w:ind w:left="2508" w:hanging="360"/>
      </w:pPr>
      <w:rPr>
        <w:rFonts w:ascii="Wingdings" w:hAnsi="Wingdings" w:hint="default"/>
      </w:rPr>
    </w:lvl>
    <w:lvl w:ilvl="3" w:tplc="04150001" w:tentative="1">
      <w:start w:val="1"/>
      <w:numFmt w:val="bullet"/>
      <w:lvlText w:val=""/>
      <w:lvlJc w:val="left"/>
      <w:pPr>
        <w:ind w:left="3228" w:hanging="360"/>
      </w:pPr>
      <w:rPr>
        <w:rFonts w:ascii="Symbol" w:hAnsi="Symbol" w:hint="default"/>
      </w:rPr>
    </w:lvl>
    <w:lvl w:ilvl="4" w:tplc="04150003" w:tentative="1">
      <w:start w:val="1"/>
      <w:numFmt w:val="bullet"/>
      <w:lvlText w:val="o"/>
      <w:lvlJc w:val="left"/>
      <w:pPr>
        <w:ind w:left="3948" w:hanging="360"/>
      </w:pPr>
      <w:rPr>
        <w:rFonts w:ascii="Courier New" w:hAnsi="Courier New" w:cs="Courier New" w:hint="default"/>
      </w:rPr>
    </w:lvl>
    <w:lvl w:ilvl="5" w:tplc="04150005" w:tentative="1">
      <w:start w:val="1"/>
      <w:numFmt w:val="bullet"/>
      <w:lvlText w:val=""/>
      <w:lvlJc w:val="left"/>
      <w:pPr>
        <w:ind w:left="4668" w:hanging="360"/>
      </w:pPr>
      <w:rPr>
        <w:rFonts w:ascii="Wingdings" w:hAnsi="Wingdings" w:hint="default"/>
      </w:rPr>
    </w:lvl>
    <w:lvl w:ilvl="6" w:tplc="04150001" w:tentative="1">
      <w:start w:val="1"/>
      <w:numFmt w:val="bullet"/>
      <w:lvlText w:val=""/>
      <w:lvlJc w:val="left"/>
      <w:pPr>
        <w:ind w:left="5388" w:hanging="360"/>
      </w:pPr>
      <w:rPr>
        <w:rFonts w:ascii="Symbol" w:hAnsi="Symbol" w:hint="default"/>
      </w:rPr>
    </w:lvl>
    <w:lvl w:ilvl="7" w:tplc="04150003" w:tentative="1">
      <w:start w:val="1"/>
      <w:numFmt w:val="bullet"/>
      <w:lvlText w:val="o"/>
      <w:lvlJc w:val="left"/>
      <w:pPr>
        <w:ind w:left="6108" w:hanging="360"/>
      </w:pPr>
      <w:rPr>
        <w:rFonts w:ascii="Courier New" w:hAnsi="Courier New" w:cs="Courier New" w:hint="default"/>
      </w:rPr>
    </w:lvl>
    <w:lvl w:ilvl="8" w:tplc="04150005" w:tentative="1">
      <w:start w:val="1"/>
      <w:numFmt w:val="bullet"/>
      <w:lvlText w:val=""/>
      <w:lvlJc w:val="left"/>
      <w:pPr>
        <w:ind w:left="6828" w:hanging="360"/>
      </w:pPr>
      <w:rPr>
        <w:rFonts w:ascii="Wingdings" w:hAnsi="Wingdings" w:hint="default"/>
      </w:rPr>
    </w:lvl>
  </w:abstractNum>
  <w:abstractNum w:abstractNumId="2" w15:restartNumberingAfterBreak="0">
    <w:nsid w:val="1A0D1133"/>
    <w:multiLevelType w:val="hybridMultilevel"/>
    <w:tmpl w:val="1AF6BC8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347F2921"/>
    <w:multiLevelType w:val="hybridMultilevel"/>
    <w:tmpl w:val="0B66C57E"/>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 w15:restartNumberingAfterBreak="0">
    <w:nsid w:val="48081C34"/>
    <w:multiLevelType w:val="hybridMultilevel"/>
    <w:tmpl w:val="BC72D298"/>
    <w:lvl w:ilvl="0" w:tplc="0415000F">
      <w:start w:val="1"/>
      <w:numFmt w:val="decimal"/>
      <w:lvlText w:val="%1."/>
      <w:lvlJc w:val="left"/>
      <w:pPr>
        <w:ind w:left="720" w:hanging="360"/>
      </w:pPr>
      <w:rPr>
        <w:rFont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 w15:restartNumberingAfterBreak="0">
    <w:nsid w:val="4B3E539F"/>
    <w:multiLevelType w:val="hybridMultilevel"/>
    <w:tmpl w:val="4F7EFD00"/>
    <w:lvl w:ilvl="0" w:tplc="0415000F">
      <w:start w:val="1"/>
      <w:numFmt w:val="decimal"/>
      <w:lvlText w:val="%1."/>
      <w:lvlJc w:val="left"/>
      <w:pPr>
        <w:ind w:left="720" w:hanging="360"/>
      </w:pPr>
      <w:rPr>
        <w:rFonts w:hint="default"/>
      </w:rPr>
    </w:lvl>
    <w:lvl w:ilvl="1" w:tplc="04150003">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 w15:restartNumberingAfterBreak="0">
    <w:nsid w:val="4CC159CF"/>
    <w:multiLevelType w:val="hybridMultilevel"/>
    <w:tmpl w:val="BAC46048"/>
    <w:lvl w:ilvl="0" w:tplc="0415000F">
      <w:start w:val="1"/>
      <w:numFmt w:val="decimal"/>
      <w:lvlText w:val="%1."/>
      <w:lvlJc w:val="left"/>
      <w:pPr>
        <w:ind w:left="720" w:hanging="360"/>
      </w:pPr>
      <w:rPr>
        <w:rFont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 w15:restartNumberingAfterBreak="0">
    <w:nsid w:val="50C14C6C"/>
    <w:multiLevelType w:val="hybridMultilevel"/>
    <w:tmpl w:val="860CE85C"/>
    <w:lvl w:ilvl="0" w:tplc="71288C14">
      <w:start w:val="1"/>
      <w:numFmt w:val="lowerLetter"/>
      <w:lvlText w:val="%1)"/>
      <w:lvlJc w:val="left"/>
      <w:pPr>
        <w:ind w:left="587" w:hanging="360"/>
      </w:pPr>
      <w:rPr>
        <w:rFonts w:hint="default"/>
      </w:rPr>
    </w:lvl>
    <w:lvl w:ilvl="1" w:tplc="04150019" w:tentative="1">
      <w:start w:val="1"/>
      <w:numFmt w:val="lowerLetter"/>
      <w:lvlText w:val="%2."/>
      <w:lvlJc w:val="left"/>
      <w:pPr>
        <w:ind w:left="1307" w:hanging="360"/>
      </w:pPr>
    </w:lvl>
    <w:lvl w:ilvl="2" w:tplc="0415001B" w:tentative="1">
      <w:start w:val="1"/>
      <w:numFmt w:val="lowerRoman"/>
      <w:lvlText w:val="%3."/>
      <w:lvlJc w:val="right"/>
      <w:pPr>
        <w:ind w:left="2027" w:hanging="180"/>
      </w:pPr>
    </w:lvl>
    <w:lvl w:ilvl="3" w:tplc="0415000F" w:tentative="1">
      <w:start w:val="1"/>
      <w:numFmt w:val="decimal"/>
      <w:lvlText w:val="%4."/>
      <w:lvlJc w:val="left"/>
      <w:pPr>
        <w:ind w:left="2747" w:hanging="360"/>
      </w:pPr>
    </w:lvl>
    <w:lvl w:ilvl="4" w:tplc="04150019" w:tentative="1">
      <w:start w:val="1"/>
      <w:numFmt w:val="lowerLetter"/>
      <w:lvlText w:val="%5."/>
      <w:lvlJc w:val="left"/>
      <w:pPr>
        <w:ind w:left="3467" w:hanging="360"/>
      </w:pPr>
    </w:lvl>
    <w:lvl w:ilvl="5" w:tplc="0415001B" w:tentative="1">
      <w:start w:val="1"/>
      <w:numFmt w:val="lowerRoman"/>
      <w:lvlText w:val="%6."/>
      <w:lvlJc w:val="right"/>
      <w:pPr>
        <w:ind w:left="4187" w:hanging="180"/>
      </w:pPr>
    </w:lvl>
    <w:lvl w:ilvl="6" w:tplc="0415000F" w:tentative="1">
      <w:start w:val="1"/>
      <w:numFmt w:val="decimal"/>
      <w:lvlText w:val="%7."/>
      <w:lvlJc w:val="left"/>
      <w:pPr>
        <w:ind w:left="4907" w:hanging="360"/>
      </w:pPr>
    </w:lvl>
    <w:lvl w:ilvl="7" w:tplc="04150019" w:tentative="1">
      <w:start w:val="1"/>
      <w:numFmt w:val="lowerLetter"/>
      <w:lvlText w:val="%8."/>
      <w:lvlJc w:val="left"/>
      <w:pPr>
        <w:ind w:left="5627" w:hanging="360"/>
      </w:pPr>
    </w:lvl>
    <w:lvl w:ilvl="8" w:tplc="0415001B" w:tentative="1">
      <w:start w:val="1"/>
      <w:numFmt w:val="lowerRoman"/>
      <w:lvlText w:val="%9."/>
      <w:lvlJc w:val="right"/>
      <w:pPr>
        <w:ind w:left="6347" w:hanging="180"/>
      </w:pPr>
    </w:lvl>
  </w:abstractNum>
  <w:abstractNum w:abstractNumId="8" w15:restartNumberingAfterBreak="0">
    <w:nsid w:val="5112775C"/>
    <w:multiLevelType w:val="hybridMultilevel"/>
    <w:tmpl w:val="8946B29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518F1DCE"/>
    <w:multiLevelType w:val="hybridMultilevel"/>
    <w:tmpl w:val="1864019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0" w15:restartNumberingAfterBreak="0">
    <w:nsid w:val="584F0705"/>
    <w:multiLevelType w:val="hybridMultilevel"/>
    <w:tmpl w:val="D3CA999A"/>
    <w:lvl w:ilvl="0" w:tplc="28024222">
      <w:numFmt w:val="bullet"/>
      <w:pStyle w:val="Akapitzlist"/>
      <w:lvlText w:val="•"/>
      <w:lvlJc w:val="left"/>
      <w:pPr>
        <w:ind w:left="1065" w:hanging="705"/>
      </w:pPr>
      <w:rPr>
        <w:rFonts w:ascii="Arial" w:eastAsia="Times New Roman" w:hAnsi="Arial" w:cs="Arial" w:hint="default"/>
      </w:rPr>
    </w:lvl>
    <w:lvl w:ilvl="1" w:tplc="04150003">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1" w15:restartNumberingAfterBreak="0">
    <w:nsid w:val="6B027CBB"/>
    <w:multiLevelType w:val="multilevel"/>
    <w:tmpl w:val="08E0D37E"/>
    <w:lvl w:ilvl="0">
      <w:start w:val="1"/>
      <w:numFmt w:val="decimal"/>
      <w:lvlText w:val="%1."/>
      <w:lvlJc w:val="left"/>
      <w:pPr>
        <w:ind w:left="720" w:hanging="360"/>
      </w:pPr>
      <w:rPr>
        <w:rFonts w:hint="default"/>
        <w:b/>
      </w:rPr>
    </w:lvl>
    <w:lvl w:ilvl="1">
      <w:start w:val="1"/>
      <w:numFmt w:val="decimal"/>
      <w:isLgl/>
      <w:lvlText w:val="%1.%2."/>
      <w:lvlJc w:val="left"/>
      <w:pPr>
        <w:ind w:left="360" w:hanging="360"/>
      </w:pPr>
      <w:rPr>
        <w:rFonts w:hint="default"/>
      </w:rPr>
    </w:lvl>
    <w:lvl w:ilvl="2">
      <w:start w:val="1"/>
      <w:numFmt w:val="decimal"/>
      <w:isLgl/>
      <w:lvlText w:val="%1.%2.%3."/>
      <w:lvlJc w:val="left"/>
      <w:pPr>
        <w:ind w:left="1110" w:hanging="720"/>
      </w:pPr>
      <w:rPr>
        <w:rFonts w:hint="default"/>
      </w:rPr>
    </w:lvl>
    <w:lvl w:ilvl="3">
      <w:start w:val="1"/>
      <w:numFmt w:val="decimal"/>
      <w:isLgl/>
      <w:lvlText w:val="%1.%2.%3.%4."/>
      <w:lvlJc w:val="left"/>
      <w:pPr>
        <w:ind w:left="1125" w:hanging="720"/>
      </w:pPr>
      <w:rPr>
        <w:rFonts w:hint="default"/>
      </w:rPr>
    </w:lvl>
    <w:lvl w:ilvl="4">
      <w:start w:val="1"/>
      <w:numFmt w:val="decimal"/>
      <w:isLgl/>
      <w:lvlText w:val="%1.%2.%3.%4.%5."/>
      <w:lvlJc w:val="left"/>
      <w:pPr>
        <w:ind w:left="1500" w:hanging="1080"/>
      </w:pPr>
      <w:rPr>
        <w:rFonts w:hint="default"/>
      </w:rPr>
    </w:lvl>
    <w:lvl w:ilvl="5">
      <w:start w:val="1"/>
      <w:numFmt w:val="decimal"/>
      <w:isLgl/>
      <w:lvlText w:val="%1.%2.%3.%4.%5.%6."/>
      <w:lvlJc w:val="left"/>
      <w:pPr>
        <w:ind w:left="1515" w:hanging="1080"/>
      </w:pPr>
      <w:rPr>
        <w:rFonts w:hint="default"/>
      </w:rPr>
    </w:lvl>
    <w:lvl w:ilvl="6">
      <w:start w:val="1"/>
      <w:numFmt w:val="decimal"/>
      <w:isLgl/>
      <w:lvlText w:val="%1.%2.%3.%4.%5.%6.%7."/>
      <w:lvlJc w:val="left"/>
      <w:pPr>
        <w:ind w:left="1890" w:hanging="1440"/>
      </w:pPr>
      <w:rPr>
        <w:rFonts w:hint="default"/>
      </w:rPr>
    </w:lvl>
    <w:lvl w:ilvl="7">
      <w:start w:val="1"/>
      <w:numFmt w:val="decimal"/>
      <w:isLgl/>
      <w:lvlText w:val="%1.%2.%3.%4.%5.%6.%7.%8."/>
      <w:lvlJc w:val="left"/>
      <w:pPr>
        <w:ind w:left="1905" w:hanging="1440"/>
      </w:pPr>
      <w:rPr>
        <w:rFonts w:hint="default"/>
      </w:rPr>
    </w:lvl>
    <w:lvl w:ilvl="8">
      <w:start w:val="1"/>
      <w:numFmt w:val="decimal"/>
      <w:isLgl/>
      <w:lvlText w:val="%1.%2.%3.%4.%5.%6.%7.%8.%9."/>
      <w:lvlJc w:val="left"/>
      <w:pPr>
        <w:ind w:left="2280" w:hanging="1800"/>
      </w:pPr>
      <w:rPr>
        <w:rFonts w:hint="default"/>
      </w:rPr>
    </w:lvl>
  </w:abstractNum>
  <w:abstractNum w:abstractNumId="12" w15:restartNumberingAfterBreak="0">
    <w:nsid w:val="75576754"/>
    <w:multiLevelType w:val="multilevel"/>
    <w:tmpl w:val="1D56D1F0"/>
    <w:lvl w:ilvl="0">
      <w:start w:val="1"/>
      <w:numFmt w:val="decimal"/>
      <w:lvlText w:val="%1"/>
      <w:lvlJc w:val="left"/>
      <w:pPr>
        <w:ind w:left="360" w:hanging="360"/>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pStyle w:val="Nagwek4"/>
      <w:lvlText w:val="%1.%2.%3.%4"/>
      <w:lvlJc w:val="left"/>
      <w:pPr>
        <w:ind w:left="864" w:hanging="864"/>
      </w:pPr>
      <w:rPr>
        <w:rFonts w:hint="default"/>
      </w:rPr>
    </w:lvl>
    <w:lvl w:ilvl="4">
      <w:start w:val="1"/>
      <w:numFmt w:val="decimal"/>
      <w:pStyle w:val="Nagwek5"/>
      <w:lvlText w:val="%1.%2.%3.%4.%5"/>
      <w:lvlJc w:val="left"/>
      <w:pPr>
        <w:ind w:left="1008" w:hanging="1008"/>
      </w:pPr>
      <w:rPr>
        <w:rFonts w:hint="default"/>
      </w:rPr>
    </w:lvl>
    <w:lvl w:ilvl="5">
      <w:start w:val="1"/>
      <w:numFmt w:val="decimal"/>
      <w:pStyle w:val="Nagwek6"/>
      <w:lvlText w:val="%1.%2.%3.%4.%5.%6"/>
      <w:lvlJc w:val="left"/>
      <w:pPr>
        <w:ind w:left="1152" w:hanging="1152"/>
      </w:pPr>
      <w:rPr>
        <w:rFonts w:hint="default"/>
      </w:rPr>
    </w:lvl>
    <w:lvl w:ilvl="6">
      <w:start w:val="1"/>
      <w:numFmt w:val="decimal"/>
      <w:pStyle w:val="Nagwek7"/>
      <w:lvlText w:val="%1.%2.%3.%4.%5.%6.%7"/>
      <w:lvlJc w:val="left"/>
      <w:pPr>
        <w:ind w:left="1296" w:hanging="1296"/>
      </w:pPr>
      <w:rPr>
        <w:rFonts w:hint="default"/>
      </w:rPr>
    </w:lvl>
    <w:lvl w:ilvl="7">
      <w:start w:val="1"/>
      <w:numFmt w:val="decimal"/>
      <w:pStyle w:val="Nagwek8"/>
      <w:lvlText w:val="%1.%2.%3.%4.%5.%6.%7.%8"/>
      <w:lvlJc w:val="left"/>
      <w:pPr>
        <w:ind w:left="1440" w:hanging="1440"/>
      </w:pPr>
      <w:rPr>
        <w:rFonts w:hint="default"/>
      </w:rPr>
    </w:lvl>
    <w:lvl w:ilvl="8">
      <w:start w:val="1"/>
      <w:numFmt w:val="decimal"/>
      <w:pStyle w:val="Nagwek9"/>
      <w:lvlText w:val="%1.%2.%3.%4.%5.%6.%7.%8.%9"/>
      <w:lvlJc w:val="left"/>
      <w:pPr>
        <w:ind w:left="1584" w:hanging="1584"/>
      </w:pPr>
      <w:rPr>
        <w:rFonts w:hint="default"/>
      </w:rPr>
    </w:lvl>
  </w:abstractNum>
  <w:abstractNum w:abstractNumId="13" w15:restartNumberingAfterBreak="0">
    <w:nsid w:val="7E2704E4"/>
    <w:multiLevelType w:val="hybridMultilevel"/>
    <w:tmpl w:val="9B9A0B0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num w:numId="1">
    <w:abstractNumId w:val="10"/>
  </w:num>
  <w:num w:numId="2">
    <w:abstractNumId w:val="3"/>
  </w:num>
  <w:num w:numId="3">
    <w:abstractNumId w:val="1"/>
  </w:num>
  <w:num w:numId="4">
    <w:abstractNumId w:val="12"/>
  </w:num>
  <w:num w:numId="5">
    <w:abstractNumId w:val="11"/>
  </w:num>
  <w:num w:numId="6">
    <w:abstractNumId w:val="13"/>
  </w:num>
  <w:num w:numId="7">
    <w:abstractNumId w:val="4"/>
  </w:num>
  <w:num w:numId="8">
    <w:abstractNumId w:val="5"/>
  </w:num>
  <w:num w:numId="9">
    <w:abstractNumId w:val="9"/>
  </w:num>
  <w:num w:numId="10">
    <w:abstractNumId w:val="2"/>
  </w:num>
  <w:num w:numId="11">
    <w:abstractNumId w:val="0"/>
  </w:num>
  <w:num w:numId="12">
    <w:abstractNumId w:val="6"/>
  </w:num>
  <w:num w:numId="13">
    <w:abstractNumId w:val="7"/>
  </w:num>
  <w:num w:numId="14">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02A22"/>
    <w:rsid w:val="00040539"/>
    <w:rsid w:val="000E2958"/>
    <w:rsid w:val="001F1A04"/>
    <w:rsid w:val="00273C1E"/>
    <w:rsid w:val="002E5F20"/>
    <w:rsid w:val="003B4B51"/>
    <w:rsid w:val="004579B7"/>
    <w:rsid w:val="00460586"/>
    <w:rsid w:val="00472FB8"/>
    <w:rsid w:val="0048630D"/>
    <w:rsid w:val="00492F32"/>
    <w:rsid w:val="004A1776"/>
    <w:rsid w:val="004F00BB"/>
    <w:rsid w:val="00564279"/>
    <w:rsid w:val="005A4834"/>
    <w:rsid w:val="005E2F83"/>
    <w:rsid w:val="00602A22"/>
    <w:rsid w:val="006839F7"/>
    <w:rsid w:val="006E3383"/>
    <w:rsid w:val="006F5C70"/>
    <w:rsid w:val="007211AF"/>
    <w:rsid w:val="007A270D"/>
    <w:rsid w:val="00801189"/>
    <w:rsid w:val="00803624"/>
    <w:rsid w:val="008359D5"/>
    <w:rsid w:val="00976778"/>
    <w:rsid w:val="00991DBA"/>
    <w:rsid w:val="00A612FF"/>
    <w:rsid w:val="00A74E7C"/>
    <w:rsid w:val="00A95BF4"/>
    <w:rsid w:val="00B25351"/>
    <w:rsid w:val="00B661C3"/>
    <w:rsid w:val="00B700DF"/>
    <w:rsid w:val="00BE2744"/>
    <w:rsid w:val="00C176E0"/>
    <w:rsid w:val="00D11016"/>
    <w:rsid w:val="00D40126"/>
    <w:rsid w:val="00E02313"/>
    <w:rsid w:val="00E440E8"/>
    <w:rsid w:val="00E6617C"/>
    <w:rsid w:val="00E74FF9"/>
    <w:rsid w:val="00E84764"/>
    <w:rsid w:val="00F15996"/>
    <w:rsid w:val="00F239E9"/>
    <w:rsid w:val="00F35C12"/>
    <w:rsid w:val="00F467B7"/>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829620"/>
  <w15:docId w15:val="{E372C2B5-5BEF-45D6-89F8-40109FE955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564279"/>
    <w:pPr>
      <w:spacing w:after="0" w:line="240" w:lineRule="auto"/>
    </w:pPr>
    <w:rPr>
      <w:rFonts w:ascii="Times New Roman" w:eastAsia="Times New Roman" w:hAnsi="Times New Roman" w:cs="Times New Roman"/>
      <w:sz w:val="24"/>
      <w:szCs w:val="24"/>
      <w:lang w:eastAsia="pl-PL"/>
    </w:rPr>
  </w:style>
  <w:style w:type="paragraph" w:styleId="Nagwek4">
    <w:name w:val="heading 4"/>
    <w:basedOn w:val="Normalny"/>
    <w:next w:val="Normalny"/>
    <w:link w:val="Nagwek4Znak"/>
    <w:uiPriority w:val="9"/>
    <w:unhideWhenUsed/>
    <w:qFormat/>
    <w:rsid w:val="00564279"/>
    <w:pPr>
      <w:keepNext/>
      <w:keepLines/>
      <w:numPr>
        <w:ilvl w:val="3"/>
        <w:numId w:val="4"/>
      </w:numPr>
      <w:spacing w:before="200" w:line="276" w:lineRule="auto"/>
      <w:jc w:val="both"/>
      <w:outlineLvl w:val="3"/>
    </w:pPr>
    <w:rPr>
      <w:rFonts w:asciiTheme="majorHAnsi" w:eastAsiaTheme="majorEastAsia" w:hAnsiTheme="majorHAnsi" w:cstheme="majorBidi"/>
      <w:b/>
      <w:bCs/>
      <w:i/>
      <w:iCs/>
      <w:color w:val="5B9BD5" w:themeColor="accent1"/>
      <w:sz w:val="22"/>
      <w:lang w:val="en-US" w:eastAsia="en-US"/>
    </w:rPr>
  </w:style>
  <w:style w:type="paragraph" w:styleId="Nagwek5">
    <w:name w:val="heading 5"/>
    <w:basedOn w:val="Normalny"/>
    <w:next w:val="Normalny"/>
    <w:link w:val="Nagwek5Znak"/>
    <w:uiPriority w:val="9"/>
    <w:unhideWhenUsed/>
    <w:qFormat/>
    <w:rsid w:val="00564279"/>
    <w:pPr>
      <w:keepNext/>
      <w:keepLines/>
      <w:numPr>
        <w:ilvl w:val="4"/>
        <w:numId w:val="4"/>
      </w:numPr>
      <w:spacing w:before="200" w:line="276" w:lineRule="auto"/>
      <w:jc w:val="both"/>
      <w:outlineLvl w:val="4"/>
    </w:pPr>
    <w:rPr>
      <w:rFonts w:asciiTheme="majorHAnsi" w:eastAsiaTheme="majorEastAsia" w:hAnsiTheme="majorHAnsi" w:cstheme="majorBidi"/>
      <w:color w:val="1F4D78" w:themeColor="accent1" w:themeShade="7F"/>
      <w:sz w:val="22"/>
      <w:lang w:val="en-US" w:eastAsia="en-US"/>
    </w:rPr>
  </w:style>
  <w:style w:type="paragraph" w:styleId="Nagwek6">
    <w:name w:val="heading 6"/>
    <w:basedOn w:val="Normalny"/>
    <w:next w:val="Normalny"/>
    <w:link w:val="Nagwek6Znak"/>
    <w:uiPriority w:val="9"/>
    <w:semiHidden/>
    <w:unhideWhenUsed/>
    <w:qFormat/>
    <w:rsid w:val="00564279"/>
    <w:pPr>
      <w:keepNext/>
      <w:keepLines/>
      <w:numPr>
        <w:ilvl w:val="5"/>
        <w:numId w:val="4"/>
      </w:numPr>
      <w:spacing w:before="200" w:line="276" w:lineRule="auto"/>
      <w:jc w:val="both"/>
      <w:outlineLvl w:val="5"/>
    </w:pPr>
    <w:rPr>
      <w:rFonts w:asciiTheme="majorHAnsi" w:eastAsiaTheme="majorEastAsia" w:hAnsiTheme="majorHAnsi" w:cstheme="majorBidi"/>
      <w:i/>
      <w:iCs/>
      <w:color w:val="1F4D78" w:themeColor="accent1" w:themeShade="7F"/>
      <w:sz w:val="22"/>
      <w:lang w:val="en-US" w:eastAsia="en-US"/>
    </w:rPr>
  </w:style>
  <w:style w:type="paragraph" w:styleId="Nagwek7">
    <w:name w:val="heading 7"/>
    <w:basedOn w:val="Normalny"/>
    <w:next w:val="Normalny"/>
    <w:link w:val="Nagwek7Znak"/>
    <w:uiPriority w:val="9"/>
    <w:semiHidden/>
    <w:unhideWhenUsed/>
    <w:qFormat/>
    <w:rsid w:val="00564279"/>
    <w:pPr>
      <w:keepNext/>
      <w:keepLines/>
      <w:numPr>
        <w:ilvl w:val="6"/>
        <w:numId w:val="4"/>
      </w:numPr>
      <w:spacing w:before="200" w:line="276" w:lineRule="auto"/>
      <w:jc w:val="both"/>
      <w:outlineLvl w:val="6"/>
    </w:pPr>
    <w:rPr>
      <w:rFonts w:asciiTheme="majorHAnsi" w:eastAsiaTheme="majorEastAsia" w:hAnsiTheme="majorHAnsi" w:cstheme="majorBidi"/>
      <w:i/>
      <w:iCs/>
      <w:color w:val="404040" w:themeColor="text1" w:themeTint="BF"/>
      <w:sz w:val="22"/>
      <w:lang w:val="en-US" w:eastAsia="en-US"/>
    </w:rPr>
  </w:style>
  <w:style w:type="paragraph" w:styleId="Nagwek8">
    <w:name w:val="heading 8"/>
    <w:basedOn w:val="Normalny"/>
    <w:next w:val="Normalny"/>
    <w:link w:val="Nagwek8Znak"/>
    <w:uiPriority w:val="9"/>
    <w:semiHidden/>
    <w:unhideWhenUsed/>
    <w:qFormat/>
    <w:rsid w:val="00564279"/>
    <w:pPr>
      <w:keepNext/>
      <w:keepLines/>
      <w:numPr>
        <w:ilvl w:val="7"/>
        <w:numId w:val="4"/>
      </w:numPr>
      <w:spacing w:before="200" w:line="276" w:lineRule="auto"/>
      <w:jc w:val="both"/>
      <w:outlineLvl w:val="7"/>
    </w:pPr>
    <w:rPr>
      <w:rFonts w:asciiTheme="majorHAnsi" w:eastAsiaTheme="majorEastAsia" w:hAnsiTheme="majorHAnsi" w:cstheme="majorBidi"/>
      <w:color w:val="404040" w:themeColor="text1" w:themeTint="BF"/>
      <w:sz w:val="20"/>
      <w:szCs w:val="20"/>
      <w:lang w:val="en-US" w:eastAsia="en-US"/>
    </w:rPr>
  </w:style>
  <w:style w:type="paragraph" w:styleId="Nagwek9">
    <w:name w:val="heading 9"/>
    <w:basedOn w:val="Normalny"/>
    <w:next w:val="Normalny"/>
    <w:link w:val="Nagwek9Znak"/>
    <w:uiPriority w:val="9"/>
    <w:semiHidden/>
    <w:unhideWhenUsed/>
    <w:qFormat/>
    <w:rsid w:val="00564279"/>
    <w:pPr>
      <w:keepNext/>
      <w:keepLines/>
      <w:numPr>
        <w:ilvl w:val="8"/>
        <w:numId w:val="4"/>
      </w:numPr>
      <w:spacing w:before="200" w:line="276" w:lineRule="auto"/>
      <w:jc w:val="both"/>
      <w:outlineLvl w:val="8"/>
    </w:pPr>
    <w:rPr>
      <w:rFonts w:asciiTheme="majorHAnsi" w:eastAsiaTheme="majorEastAsia" w:hAnsiTheme="majorHAnsi" w:cstheme="majorBidi"/>
      <w:i/>
      <w:iCs/>
      <w:color w:val="404040" w:themeColor="text1" w:themeTint="BF"/>
      <w:sz w:val="20"/>
      <w:szCs w:val="20"/>
      <w:lang w:val="en-US" w:eastAsia="en-U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34"/>
    <w:qFormat/>
    <w:rsid w:val="00564279"/>
    <w:pPr>
      <w:numPr>
        <w:numId w:val="1"/>
      </w:numPr>
      <w:spacing w:before="60" w:after="120" w:line="276" w:lineRule="auto"/>
      <w:jc w:val="both"/>
    </w:pPr>
    <w:rPr>
      <w:rFonts w:ascii="Arial" w:hAnsi="Arial" w:cstheme="minorBidi"/>
      <w:sz w:val="22"/>
    </w:rPr>
  </w:style>
  <w:style w:type="character" w:customStyle="1" w:styleId="Nagwek4Znak">
    <w:name w:val="Nagłówek 4 Znak"/>
    <w:basedOn w:val="Domylnaczcionkaakapitu"/>
    <w:link w:val="Nagwek4"/>
    <w:uiPriority w:val="9"/>
    <w:rsid w:val="00564279"/>
    <w:rPr>
      <w:rFonts w:asciiTheme="majorHAnsi" w:eastAsiaTheme="majorEastAsia" w:hAnsiTheme="majorHAnsi" w:cstheme="majorBidi"/>
      <w:b/>
      <w:bCs/>
      <w:i/>
      <w:iCs/>
      <w:color w:val="5B9BD5" w:themeColor="accent1"/>
      <w:szCs w:val="24"/>
      <w:lang w:val="en-US"/>
    </w:rPr>
  </w:style>
  <w:style w:type="character" w:customStyle="1" w:styleId="Nagwek5Znak">
    <w:name w:val="Nagłówek 5 Znak"/>
    <w:basedOn w:val="Domylnaczcionkaakapitu"/>
    <w:link w:val="Nagwek5"/>
    <w:uiPriority w:val="9"/>
    <w:rsid w:val="00564279"/>
    <w:rPr>
      <w:rFonts w:asciiTheme="majorHAnsi" w:eastAsiaTheme="majorEastAsia" w:hAnsiTheme="majorHAnsi" w:cstheme="majorBidi"/>
      <w:color w:val="1F4D78" w:themeColor="accent1" w:themeShade="7F"/>
      <w:szCs w:val="24"/>
      <w:lang w:val="en-US"/>
    </w:rPr>
  </w:style>
  <w:style w:type="character" w:customStyle="1" w:styleId="Nagwek6Znak">
    <w:name w:val="Nagłówek 6 Znak"/>
    <w:basedOn w:val="Domylnaczcionkaakapitu"/>
    <w:link w:val="Nagwek6"/>
    <w:uiPriority w:val="9"/>
    <w:semiHidden/>
    <w:rsid w:val="00564279"/>
    <w:rPr>
      <w:rFonts w:asciiTheme="majorHAnsi" w:eastAsiaTheme="majorEastAsia" w:hAnsiTheme="majorHAnsi" w:cstheme="majorBidi"/>
      <w:i/>
      <w:iCs/>
      <w:color w:val="1F4D78" w:themeColor="accent1" w:themeShade="7F"/>
      <w:szCs w:val="24"/>
      <w:lang w:val="en-US"/>
    </w:rPr>
  </w:style>
  <w:style w:type="character" w:customStyle="1" w:styleId="Nagwek7Znak">
    <w:name w:val="Nagłówek 7 Znak"/>
    <w:basedOn w:val="Domylnaczcionkaakapitu"/>
    <w:link w:val="Nagwek7"/>
    <w:uiPriority w:val="9"/>
    <w:semiHidden/>
    <w:rsid w:val="00564279"/>
    <w:rPr>
      <w:rFonts w:asciiTheme="majorHAnsi" w:eastAsiaTheme="majorEastAsia" w:hAnsiTheme="majorHAnsi" w:cstheme="majorBidi"/>
      <w:i/>
      <w:iCs/>
      <w:color w:val="404040" w:themeColor="text1" w:themeTint="BF"/>
      <w:szCs w:val="24"/>
      <w:lang w:val="en-US"/>
    </w:rPr>
  </w:style>
  <w:style w:type="character" w:customStyle="1" w:styleId="Nagwek8Znak">
    <w:name w:val="Nagłówek 8 Znak"/>
    <w:basedOn w:val="Domylnaczcionkaakapitu"/>
    <w:link w:val="Nagwek8"/>
    <w:uiPriority w:val="9"/>
    <w:semiHidden/>
    <w:rsid w:val="00564279"/>
    <w:rPr>
      <w:rFonts w:asciiTheme="majorHAnsi" w:eastAsiaTheme="majorEastAsia" w:hAnsiTheme="majorHAnsi" w:cstheme="majorBidi"/>
      <w:color w:val="404040" w:themeColor="text1" w:themeTint="BF"/>
      <w:sz w:val="20"/>
      <w:szCs w:val="20"/>
      <w:lang w:val="en-US"/>
    </w:rPr>
  </w:style>
  <w:style w:type="character" w:customStyle="1" w:styleId="Nagwek9Znak">
    <w:name w:val="Nagłówek 9 Znak"/>
    <w:basedOn w:val="Domylnaczcionkaakapitu"/>
    <w:link w:val="Nagwek9"/>
    <w:uiPriority w:val="9"/>
    <w:semiHidden/>
    <w:rsid w:val="00564279"/>
    <w:rPr>
      <w:rFonts w:asciiTheme="majorHAnsi" w:eastAsiaTheme="majorEastAsia" w:hAnsiTheme="majorHAnsi" w:cstheme="majorBidi"/>
      <w:i/>
      <w:iCs/>
      <w:color w:val="404040" w:themeColor="text1" w:themeTint="BF"/>
      <w:sz w:val="20"/>
      <w:szCs w:val="20"/>
      <w:lang w:val="en-US"/>
    </w:rPr>
  </w:style>
  <w:style w:type="paragraph" w:customStyle="1" w:styleId="Default">
    <w:name w:val="Default"/>
    <w:rsid w:val="00564279"/>
    <w:pPr>
      <w:autoSpaceDE w:val="0"/>
      <w:autoSpaceDN w:val="0"/>
      <w:adjustRightInd w:val="0"/>
      <w:spacing w:after="0" w:line="240" w:lineRule="auto"/>
    </w:pPr>
    <w:rPr>
      <w:rFonts w:ascii="Times New Roman" w:eastAsia="Times New Roman" w:hAnsi="Times New Roman" w:cs="Times New Roman"/>
      <w:color w:val="000000"/>
      <w:sz w:val="24"/>
      <w:szCs w:val="24"/>
      <w:lang w:eastAsia="pl-PL"/>
    </w:rPr>
  </w:style>
  <w:style w:type="character" w:customStyle="1" w:styleId="Nagwek22">
    <w:name w:val="Nagłówek #2 (2)_"/>
    <w:basedOn w:val="Domylnaczcionkaakapitu"/>
    <w:link w:val="Nagwek220"/>
    <w:rsid w:val="00564279"/>
    <w:rPr>
      <w:rFonts w:ascii="Trebuchet MS" w:eastAsia="Trebuchet MS" w:hAnsi="Trebuchet MS" w:cs="Trebuchet MS"/>
      <w:sz w:val="20"/>
      <w:szCs w:val="20"/>
      <w:shd w:val="clear" w:color="auto" w:fill="FFFFFF"/>
    </w:rPr>
  </w:style>
  <w:style w:type="character" w:customStyle="1" w:styleId="PogrubienieNagwek22TimesNewRoman115pt">
    <w:name w:val="Pogrubienie;Nagłówek #2 (2) + Times New Roman;11;5 pt"/>
    <w:basedOn w:val="Nagwek22"/>
    <w:rsid w:val="00564279"/>
    <w:rPr>
      <w:rFonts w:ascii="Times New Roman" w:eastAsia="Times New Roman" w:hAnsi="Times New Roman" w:cs="Times New Roman"/>
      <w:b/>
      <w:bCs/>
      <w:sz w:val="23"/>
      <w:szCs w:val="23"/>
      <w:shd w:val="clear" w:color="auto" w:fill="FFFFFF"/>
    </w:rPr>
  </w:style>
  <w:style w:type="character" w:customStyle="1" w:styleId="Teksttreci">
    <w:name w:val="Tekst treści_"/>
    <w:basedOn w:val="Domylnaczcionkaakapitu"/>
    <w:link w:val="Teksttreci0"/>
    <w:rsid w:val="00564279"/>
    <w:rPr>
      <w:rFonts w:ascii="Times New Roman" w:eastAsia="Times New Roman" w:hAnsi="Times New Roman" w:cs="Times New Roman"/>
      <w:sz w:val="23"/>
      <w:szCs w:val="23"/>
      <w:shd w:val="clear" w:color="auto" w:fill="FFFFFF"/>
    </w:rPr>
  </w:style>
  <w:style w:type="character" w:customStyle="1" w:styleId="TeksttreciPogrubienie">
    <w:name w:val="Tekst treści + Pogrubienie"/>
    <w:basedOn w:val="Teksttreci"/>
    <w:rsid w:val="00564279"/>
    <w:rPr>
      <w:rFonts w:ascii="Times New Roman" w:eastAsia="Times New Roman" w:hAnsi="Times New Roman" w:cs="Times New Roman"/>
      <w:b/>
      <w:bCs/>
      <w:sz w:val="23"/>
      <w:szCs w:val="23"/>
      <w:shd w:val="clear" w:color="auto" w:fill="FFFFFF"/>
    </w:rPr>
  </w:style>
  <w:style w:type="paragraph" w:customStyle="1" w:styleId="Nagwek220">
    <w:name w:val="Nagłówek #2 (2)"/>
    <w:basedOn w:val="Normalny"/>
    <w:link w:val="Nagwek22"/>
    <w:rsid w:val="00564279"/>
    <w:pPr>
      <w:shd w:val="clear" w:color="auto" w:fill="FFFFFF"/>
      <w:spacing w:line="133" w:lineRule="exact"/>
      <w:jc w:val="both"/>
      <w:outlineLvl w:val="1"/>
    </w:pPr>
    <w:rPr>
      <w:rFonts w:ascii="Trebuchet MS" w:eastAsia="Trebuchet MS" w:hAnsi="Trebuchet MS" w:cs="Trebuchet MS"/>
      <w:sz w:val="20"/>
      <w:szCs w:val="20"/>
      <w:lang w:eastAsia="en-US"/>
    </w:rPr>
  </w:style>
  <w:style w:type="paragraph" w:customStyle="1" w:styleId="Teksttreci0">
    <w:name w:val="Tekst treści"/>
    <w:basedOn w:val="Normalny"/>
    <w:link w:val="Teksttreci"/>
    <w:rsid w:val="00564279"/>
    <w:pPr>
      <w:shd w:val="clear" w:color="auto" w:fill="FFFFFF"/>
      <w:spacing w:after="720" w:line="0" w:lineRule="atLeast"/>
      <w:ind w:hanging="400"/>
    </w:pPr>
    <w:rPr>
      <w:sz w:val="23"/>
      <w:szCs w:val="23"/>
      <w:lang w:eastAsia="en-US"/>
    </w:rPr>
  </w:style>
  <w:style w:type="paragraph" w:styleId="Nagwek">
    <w:name w:val="header"/>
    <w:basedOn w:val="Normalny"/>
    <w:link w:val="NagwekZnak"/>
    <w:uiPriority w:val="99"/>
    <w:unhideWhenUsed/>
    <w:rsid w:val="00D40126"/>
    <w:pPr>
      <w:tabs>
        <w:tab w:val="center" w:pos="4536"/>
        <w:tab w:val="right" w:pos="9072"/>
      </w:tabs>
    </w:pPr>
  </w:style>
  <w:style w:type="character" w:customStyle="1" w:styleId="NagwekZnak">
    <w:name w:val="Nagłówek Znak"/>
    <w:basedOn w:val="Domylnaczcionkaakapitu"/>
    <w:link w:val="Nagwek"/>
    <w:uiPriority w:val="99"/>
    <w:rsid w:val="00D40126"/>
    <w:rPr>
      <w:rFonts w:ascii="Times New Roman" w:eastAsia="Times New Roman" w:hAnsi="Times New Roman" w:cs="Times New Roman"/>
      <w:sz w:val="24"/>
      <w:szCs w:val="24"/>
      <w:lang w:eastAsia="pl-PL"/>
    </w:rPr>
  </w:style>
  <w:style w:type="paragraph" w:styleId="Stopka">
    <w:name w:val="footer"/>
    <w:basedOn w:val="Normalny"/>
    <w:link w:val="StopkaZnak"/>
    <w:uiPriority w:val="99"/>
    <w:unhideWhenUsed/>
    <w:rsid w:val="00D40126"/>
    <w:pPr>
      <w:tabs>
        <w:tab w:val="center" w:pos="4536"/>
        <w:tab w:val="right" w:pos="9072"/>
      </w:tabs>
    </w:pPr>
  </w:style>
  <w:style w:type="character" w:customStyle="1" w:styleId="StopkaZnak">
    <w:name w:val="Stopka Znak"/>
    <w:basedOn w:val="Domylnaczcionkaakapitu"/>
    <w:link w:val="Stopka"/>
    <w:uiPriority w:val="99"/>
    <w:rsid w:val="00D40126"/>
    <w:rPr>
      <w:rFonts w:ascii="Times New Roman" w:eastAsia="Times New Roman" w:hAnsi="Times New Roman" w:cs="Times New Roman"/>
      <w:sz w:val="24"/>
      <w:szCs w:val="24"/>
      <w:lang w:eastAsia="pl-PL"/>
    </w:rPr>
  </w:style>
  <w:style w:type="paragraph" w:styleId="Tekstdymka">
    <w:name w:val="Balloon Text"/>
    <w:basedOn w:val="Normalny"/>
    <w:link w:val="TekstdymkaZnak"/>
    <w:uiPriority w:val="99"/>
    <w:semiHidden/>
    <w:unhideWhenUsed/>
    <w:rsid w:val="00D40126"/>
    <w:rPr>
      <w:rFonts w:ascii="Segoe UI" w:hAnsi="Segoe UI" w:cs="Segoe UI"/>
      <w:sz w:val="18"/>
      <w:szCs w:val="18"/>
    </w:rPr>
  </w:style>
  <w:style w:type="character" w:customStyle="1" w:styleId="TekstdymkaZnak">
    <w:name w:val="Tekst dymka Znak"/>
    <w:basedOn w:val="Domylnaczcionkaakapitu"/>
    <w:link w:val="Tekstdymka"/>
    <w:uiPriority w:val="99"/>
    <w:semiHidden/>
    <w:rsid w:val="00D40126"/>
    <w:rPr>
      <w:rFonts w:ascii="Segoe UI" w:eastAsia="Times New Roman" w:hAnsi="Segoe UI" w:cs="Segoe UI"/>
      <w:sz w:val="18"/>
      <w:szCs w:val="18"/>
      <w:lang w:eastAsia="pl-PL"/>
    </w:rPr>
  </w:style>
  <w:style w:type="table" w:styleId="Tabela-Siatka">
    <w:name w:val="Table Grid"/>
    <w:basedOn w:val="Standardowy"/>
    <w:uiPriority w:val="59"/>
    <w:rsid w:val="004A177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C29ADDD-DC2A-4813-9D31-FD59850F35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9</Pages>
  <Words>2213</Words>
  <Characters>13282</Characters>
  <Application>Microsoft Office Word</Application>
  <DocSecurity>0</DocSecurity>
  <Lines>110</Lines>
  <Paragraphs>30</Paragraphs>
  <ScaleCrop>false</ScaleCrop>
  <HeadingPairs>
    <vt:vector size="2" baseType="variant">
      <vt:variant>
        <vt:lpstr>Tytuł</vt:lpstr>
      </vt:variant>
      <vt:variant>
        <vt:i4>1</vt:i4>
      </vt:variant>
    </vt:vector>
  </HeadingPairs>
  <TitlesOfParts>
    <vt:vector size="1" baseType="lpstr">
      <vt:lpstr/>
    </vt:vector>
  </TitlesOfParts>
  <Company>Rycho444</Company>
  <LinksUpToDate>false</LinksUpToDate>
  <CharactersWithSpaces>15465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Mirka</dc:creator>
  <cp:lastModifiedBy>Mirka</cp:lastModifiedBy>
  <cp:revision>3</cp:revision>
  <cp:lastPrinted>2019-08-29T09:21:00Z</cp:lastPrinted>
  <dcterms:created xsi:type="dcterms:W3CDTF">2019-09-12T19:37:00Z</dcterms:created>
  <dcterms:modified xsi:type="dcterms:W3CDTF">2019-09-13T06:09:00Z</dcterms:modified>
</cp:coreProperties>
</file>