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0B" w:rsidRDefault="0069780B" w:rsidP="0069780B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69780B" w:rsidRDefault="0069780B" w:rsidP="0069780B">
      <w:pPr>
        <w:rPr>
          <w:rFonts w:cstheme="minorHAnsi"/>
          <w:b/>
          <w:sz w:val="24"/>
          <w:szCs w:val="24"/>
        </w:rPr>
      </w:pPr>
    </w:p>
    <w:p w:rsidR="0069780B" w:rsidRDefault="0069780B" w:rsidP="0069780B">
      <w:pPr>
        <w:rPr>
          <w:i/>
        </w:rPr>
      </w:pPr>
      <w:r>
        <w:t>KAG.262.</w:t>
      </w:r>
      <w:r w:rsidR="000C1205">
        <w:t>3</w:t>
      </w:r>
      <w:r>
        <w:t xml:space="preserve">9.2019                                                                                              </w:t>
      </w:r>
      <w:r>
        <w:rPr>
          <w:i/>
        </w:rPr>
        <w:t>Załącznik nr 5</w:t>
      </w:r>
    </w:p>
    <w:p w:rsidR="0069780B" w:rsidRPr="000C1205" w:rsidRDefault="0069780B" w:rsidP="000C1205">
      <w:pPr>
        <w:spacing w:after="0" w:line="240" w:lineRule="auto"/>
        <w:rPr>
          <w:i/>
        </w:rPr>
      </w:pPr>
      <w:r w:rsidRPr="000C1205">
        <w:rPr>
          <w:i/>
        </w:rPr>
        <w:t xml:space="preserve">                                                           Wzór Oświadczenia o spełnianiu kryterium dot. klauzuli społecznej</w:t>
      </w:r>
    </w:p>
    <w:p w:rsidR="0069780B" w:rsidRPr="000C1205" w:rsidRDefault="0069780B" w:rsidP="000C1205">
      <w:pPr>
        <w:spacing w:after="0" w:line="240" w:lineRule="auto"/>
        <w:rPr>
          <w:i/>
        </w:rPr>
      </w:pPr>
    </w:p>
    <w:p w:rsidR="0069780B" w:rsidRDefault="0069780B" w:rsidP="006978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69780B" w:rsidRDefault="0069780B" w:rsidP="0069780B">
      <w:pPr>
        <w:spacing w:after="0" w:line="240" w:lineRule="auto"/>
        <w:rPr>
          <w:b/>
        </w:rPr>
      </w:pPr>
    </w:p>
    <w:p w:rsidR="0069780B" w:rsidRDefault="0069780B" w:rsidP="0069780B">
      <w:pPr>
        <w:spacing w:after="0" w:line="240" w:lineRule="auto"/>
        <w:jc w:val="center"/>
      </w:pPr>
      <w:r>
        <w:t xml:space="preserve">Działając w imieniu i na rzecz Wykonawcy/Wykonawców </w:t>
      </w:r>
    </w:p>
    <w:p w:rsidR="0069780B" w:rsidRDefault="0069780B" w:rsidP="0069780B">
      <w:pPr>
        <w:spacing w:after="0" w:line="240" w:lineRule="auto"/>
        <w:jc w:val="center"/>
      </w:pPr>
    </w:p>
    <w:p w:rsidR="0069780B" w:rsidRDefault="0069780B" w:rsidP="000C120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</w:t>
      </w:r>
    </w:p>
    <w:p w:rsidR="0069780B" w:rsidRDefault="0069780B" w:rsidP="0069780B">
      <w:pPr>
        <w:spacing w:after="0" w:line="240" w:lineRule="auto"/>
        <w:jc w:val="center"/>
      </w:pPr>
      <w:r>
        <w:t>(nazwa Wykonawcy/wszystkich Wykonawców)</w:t>
      </w: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jc w:val="both"/>
        <w:rPr>
          <w:i/>
        </w:rPr>
      </w:pPr>
      <w:r>
        <w:t xml:space="preserve">biorąc udział w postępowaniu na świadczenie usługi cateringowej </w:t>
      </w:r>
      <w:r w:rsidR="000C1205">
        <w:rPr>
          <w:i/>
        </w:rPr>
        <w:t xml:space="preserve">pn.: </w:t>
      </w:r>
      <w:r w:rsidR="000C1205">
        <w:rPr>
          <w:rFonts w:cstheme="minorHAnsi"/>
          <w:b/>
          <w:i/>
          <w:sz w:val="24"/>
          <w:szCs w:val="24"/>
        </w:rPr>
        <w:t>„Inaugur</w:t>
      </w:r>
      <w:r w:rsidR="00357671">
        <w:rPr>
          <w:rFonts w:cstheme="minorHAnsi"/>
          <w:b/>
          <w:i/>
          <w:sz w:val="24"/>
          <w:szCs w:val="24"/>
        </w:rPr>
        <w:t>acja Roku Akademickiego 2019/20</w:t>
      </w:r>
      <w:bookmarkStart w:id="0" w:name="_GoBack"/>
      <w:bookmarkEnd w:id="0"/>
      <w:r w:rsidR="000C1205">
        <w:rPr>
          <w:rFonts w:cstheme="minorHAnsi"/>
          <w:b/>
          <w:i/>
          <w:sz w:val="24"/>
          <w:szCs w:val="24"/>
        </w:rPr>
        <w:t>20 Państwowej Wyższej Szkoły Zawodowej w Ciechanowie”.</w:t>
      </w:r>
      <w:r>
        <w:rPr>
          <w:i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69780B" w:rsidRDefault="0069780B" w:rsidP="0069780B">
      <w:pPr>
        <w:spacing w:after="0" w:line="240" w:lineRule="auto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69780B" w:rsidRDefault="0069780B" w:rsidP="0069780B">
      <w:pPr>
        <w:spacing w:after="0" w:line="240" w:lineRule="auto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69780B" w:rsidRDefault="0069780B" w:rsidP="0069780B">
      <w:pPr>
        <w:spacing w:after="0" w:line="240" w:lineRule="auto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69780B" w:rsidRDefault="0069780B" w:rsidP="0069780B">
      <w:pPr>
        <w:spacing w:after="0" w:line="240" w:lineRule="auto"/>
        <w:jc w:val="both"/>
      </w:pPr>
      <w:r>
        <w:t xml:space="preserve">4) osób do 30. roku życia oraz po ukończeniu 50. roku życia, posiadających status osoby poszukującej pracy, bez zatrudnienia; </w:t>
      </w:r>
    </w:p>
    <w:p w:rsidR="0069780B" w:rsidRDefault="0069780B" w:rsidP="0069780B">
      <w:pPr>
        <w:spacing w:after="0" w:line="240" w:lineRule="auto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69780B" w:rsidRDefault="0069780B" w:rsidP="0069780B">
      <w:pPr>
        <w:spacing w:after="0" w:line="240" w:lineRule="auto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</w:p>
    <w:p w:rsidR="0069780B" w:rsidRDefault="0069780B" w:rsidP="0069780B">
      <w:pPr>
        <w:spacing w:after="0" w:line="240" w:lineRule="auto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69780B" w:rsidRDefault="0069780B" w:rsidP="0069780B">
      <w:pPr>
        <w:spacing w:after="0" w:line="240" w:lineRule="auto"/>
        <w:jc w:val="both"/>
      </w:pPr>
      <w:r>
        <w:t xml:space="preserve">(miejscowość, data)                                                                              (podpis Wykonawcy/-ów </w:t>
      </w:r>
    </w:p>
    <w:p w:rsidR="0069780B" w:rsidRDefault="0069780B" w:rsidP="0069780B">
      <w:r>
        <w:t xml:space="preserve">                                                                                           lub osoby umocowanej do reprezentowania)</w:t>
      </w:r>
    </w:p>
    <w:p w:rsidR="00FF3C0B" w:rsidRDefault="00FF3C0B"/>
    <w:sectPr w:rsidR="00FF3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42" w:rsidRDefault="002A7B42" w:rsidP="0069780B">
      <w:pPr>
        <w:spacing w:after="0" w:line="240" w:lineRule="auto"/>
      </w:pPr>
      <w:r>
        <w:separator/>
      </w:r>
    </w:p>
  </w:endnote>
  <w:endnote w:type="continuationSeparator" w:id="0">
    <w:p w:rsidR="002A7B42" w:rsidRDefault="002A7B42" w:rsidP="0069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39945"/>
      <w:docPartObj>
        <w:docPartGallery w:val="Page Numbers (Bottom of Page)"/>
        <w:docPartUnique/>
      </w:docPartObj>
    </w:sdtPr>
    <w:sdtEndPr/>
    <w:sdtContent>
      <w:p w:rsidR="0069780B" w:rsidRDefault="00697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671">
          <w:rPr>
            <w:noProof/>
          </w:rPr>
          <w:t>1</w:t>
        </w:r>
        <w:r>
          <w:fldChar w:fldCharType="end"/>
        </w:r>
      </w:p>
    </w:sdtContent>
  </w:sdt>
  <w:p w:rsidR="0069780B" w:rsidRDefault="006978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42" w:rsidRDefault="002A7B42" w:rsidP="0069780B">
      <w:pPr>
        <w:spacing w:after="0" w:line="240" w:lineRule="auto"/>
      </w:pPr>
      <w:r>
        <w:separator/>
      </w:r>
    </w:p>
  </w:footnote>
  <w:footnote w:type="continuationSeparator" w:id="0">
    <w:p w:rsidR="002A7B42" w:rsidRDefault="002A7B42" w:rsidP="0069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56"/>
    <w:rsid w:val="000C1205"/>
    <w:rsid w:val="001739A3"/>
    <w:rsid w:val="0029116E"/>
    <w:rsid w:val="002A7B42"/>
    <w:rsid w:val="00357671"/>
    <w:rsid w:val="005D1210"/>
    <w:rsid w:val="00675056"/>
    <w:rsid w:val="0069780B"/>
    <w:rsid w:val="007A118F"/>
    <w:rsid w:val="009B082A"/>
    <w:rsid w:val="00EF5748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10A1"/>
  <w15:chartTrackingRefBased/>
  <w15:docId w15:val="{27E43F87-CA3D-4866-9D93-D2817C6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80B"/>
  </w:style>
  <w:style w:type="paragraph" w:styleId="Stopka">
    <w:name w:val="footer"/>
    <w:basedOn w:val="Normalny"/>
    <w:link w:val="Stopka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0B"/>
  </w:style>
  <w:style w:type="paragraph" w:styleId="Tekstdymka">
    <w:name w:val="Balloon Text"/>
    <w:basedOn w:val="Normalny"/>
    <w:link w:val="TekstdymkaZnak"/>
    <w:uiPriority w:val="99"/>
    <w:semiHidden/>
    <w:unhideWhenUsed/>
    <w:rsid w:val="007A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2019-09-20T07:30:00Z</cp:lastPrinted>
  <dcterms:created xsi:type="dcterms:W3CDTF">2019-09-20T07:25:00Z</dcterms:created>
  <dcterms:modified xsi:type="dcterms:W3CDTF">2019-09-20T07:37:00Z</dcterms:modified>
</cp:coreProperties>
</file>