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EF" w:rsidRPr="006E59EF" w:rsidRDefault="006E59EF" w:rsidP="006E59EF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6E59EF">
        <w:rPr>
          <w:rFonts w:eastAsia="Calibri"/>
          <w:b/>
          <w:i/>
          <w:sz w:val="22"/>
          <w:szCs w:val="22"/>
          <w:lang w:eastAsia="en-US"/>
        </w:rPr>
        <w:t>Państwowa Wyższa Szkoła Zawodowa w Ciechanowie</w:t>
      </w:r>
    </w:p>
    <w:p w:rsidR="006E59EF" w:rsidRPr="006E59EF" w:rsidRDefault="006E59EF" w:rsidP="006E59EF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6E59EF">
        <w:rPr>
          <w:rFonts w:eastAsia="Calibri"/>
          <w:b/>
          <w:i/>
          <w:sz w:val="22"/>
          <w:szCs w:val="22"/>
          <w:lang w:eastAsia="en-US"/>
        </w:rPr>
        <w:t>ul. Narutowicza 9</w:t>
      </w:r>
    </w:p>
    <w:p w:rsidR="006E59EF" w:rsidRPr="006E59EF" w:rsidRDefault="006E59EF" w:rsidP="006E59EF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6E59EF">
        <w:rPr>
          <w:rFonts w:eastAsia="Calibri"/>
          <w:b/>
          <w:i/>
          <w:sz w:val="22"/>
          <w:szCs w:val="22"/>
          <w:lang w:eastAsia="en-US"/>
        </w:rPr>
        <w:t>06-400 Ciechanów</w:t>
      </w:r>
    </w:p>
    <w:p w:rsidR="006E59EF" w:rsidRPr="006E59EF" w:rsidRDefault="006E59EF" w:rsidP="006E59EF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  <w:i/>
          <w:sz w:val="22"/>
          <w:szCs w:val="22"/>
          <w:lang w:eastAsia="en-US"/>
        </w:rPr>
      </w:pPr>
    </w:p>
    <w:p w:rsidR="006E59EF" w:rsidRPr="006E59EF" w:rsidRDefault="006E59EF" w:rsidP="006E59EF">
      <w:pP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6E59EF" w:rsidRPr="006E59EF" w:rsidRDefault="006E59EF" w:rsidP="006E59EF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KAG.262.24</w:t>
      </w:r>
      <w:r w:rsidRPr="006E59E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.2019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                                                                                                 Załącznik nr 1- </w:t>
      </w:r>
      <w:proofErr w:type="spellStart"/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Opz</w:t>
      </w:r>
      <w:proofErr w:type="spellEnd"/>
    </w:p>
    <w:p w:rsidR="006E59EF" w:rsidRDefault="006E59EF" w:rsidP="006E59EF">
      <w:pPr>
        <w:jc w:val="center"/>
        <w:rPr>
          <w:sz w:val="28"/>
          <w:szCs w:val="28"/>
        </w:rPr>
      </w:pPr>
    </w:p>
    <w:p w:rsidR="0075278D" w:rsidRDefault="0075278D" w:rsidP="0075278D">
      <w:pPr>
        <w:rPr>
          <w:sz w:val="20"/>
          <w:szCs w:val="20"/>
        </w:rPr>
      </w:pPr>
    </w:p>
    <w:p w:rsidR="0075278D" w:rsidRDefault="0075278D" w:rsidP="0075278D">
      <w:pPr>
        <w:rPr>
          <w:sz w:val="20"/>
          <w:szCs w:val="20"/>
        </w:rPr>
      </w:pPr>
    </w:p>
    <w:p w:rsidR="0075278D" w:rsidRDefault="0075278D" w:rsidP="0075278D">
      <w:pPr>
        <w:spacing w:line="360" w:lineRule="auto"/>
        <w:rPr>
          <w:b/>
          <w:bCs/>
        </w:rPr>
      </w:pPr>
      <w:r>
        <w:rPr>
          <w:b/>
          <w:bCs/>
        </w:rPr>
        <w:t>I. OKREŚLENIE PRZEDMIOTU ZAMÓWIENIA</w:t>
      </w:r>
      <w:r w:rsidR="00EF56F0">
        <w:rPr>
          <w:b/>
          <w:bCs/>
        </w:rPr>
        <w:t xml:space="preserve"> DRUKÓW</w:t>
      </w:r>
      <w:r>
        <w:rPr>
          <w:b/>
          <w:bCs/>
        </w:rPr>
        <w:t xml:space="preserve">  Z TOKIEM STUDIÓW</w:t>
      </w:r>
    </w:p>
    <w:p w:rsidR="0075278D" w:rsidRDefault="0075278D" w:rsidP="0075278D">
      <w:pPr>
        <w:rPr>
          <w:b/>
          <w:bCs/>
        </w:rPr>
      </w:pPr>
      <w:r>
        <w:rPr>
          <w:b/>
          <w:bCs/>
        </w:rPr>
        <w:t xml:space="preserve">Zapotrzebowanie  </w:t>
      </w:r>
      <w:r w:rsidR="006E59EF">
        <w:rPr>
          <w:b/>
          <w:bCs/>
        </w:rPr>
        <w:t xml:space="preserve">wg </w:t>
      </w:r>
      <w:r>
        <w:rPr>
          <w:b/>
          <w:bCs/>
        </w:rPr>
        <w:t>wydziałów na druki związane z tokiem studiów:</w:t>
      </w:r>
    </w:p>
    <w:p w:rsidR="0075278D" w:rsidRDefault="0075278D" w:rsidP="0075278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Wydział  Ochrony Zdrowia i Nauk Humanistycznych /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WOZiNH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/</w:t>
      </w:r>
      <w:r>
        <w:rPr>
          <w:b/>
          <w:bCs/>
        </w:rPr>
        <w:t>,</w:t>
      </w:r>
    </w:p>
    <w:p w:rsidR="0075278D" w:rsidRDefault="0075278D" w:rsidP="0075278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Wydział  Inżynierii i Ekonomii  /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WIiE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/</w:t>
      </w:r>
      <w:r>
        <w:rPr>
          <w:b/>
          <w:bCs/>
        </w:rPr>
        <w:t>,</w:t>
      </w:r>
    </w:p>
    <w:p w:rsidR="0075278D" w:rsidRDefault="0075278D" w:rsidP="0075278D">
      <w:pPr>
        <w:ind w:left="360"/>
        <w:rPr>
          <w:b/>
          <w:bCs/>
        </w:rPr>
      </w:pPr>
      <w:r>
        <w:rPr>
          <w:b/>
          <w:bCs/>
        </w:rPr>
        <w:t>3.  Zamiejscowy Wydział  Elektroniki  Dziennikarstwa  i Technik  Multimedialnych</w:t>
      </w:r>
      <w:r>
        <w:rPr>
          <w:rFonts w:ascii="Calibri" w:hAnsi="Calibri" w:cs="Calibri"/>
          <w:sz w:val="22"/>
          <w:szCs w:val="22"/>
          <w:lang w:eastAsia="en-US"/>
        </w:rPr>
        <w:t xml:space="preserve"> /WE-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DiTM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/</w:t>
      </w:r>
      <w:r>
        <w:rPr>
          <w:b/>
          <w:bCs/>
        </w:rPr>
        <w:t>.</w:t>
      </w:r>
    </w:p>
    <w:p w:rsidR="0075278D" w:rsidRPr="00F10192" w:rsidRDefault="00F10192" w:rsidP="0075278D">
      <w:pPr>
        <w:rPr>
          <w:b/>
          <w:sz w:val="28"/>
          <w:szCs w:val="28"/>
        </w:rPr>
      </w:pPr>
      <w:r w:rsidRPr="00F10192">
        <w:rPr>
          <w:b/>
          <w:sz w:val="28"/>
          <w:szCs w:val="28"/>
        </w:rPr>
        <w:t>II. Termin wykonania materiałów związanych z tokiem studiów – wrzesień 2019 r. w/g. poniższych kryteriów: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"/>
        <w:gridCol w:w="6865"/>
        <w:gridCol w:w="724"/>
        <w:gridCol w:w="1086"/>
      </w:tblGrid>
      <w:tr w:rsidR="00357E69" w:rsidTr="006F45EF">
        <w:trPr>
          <w:trHeight w:val="1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</w:rPr>
              <w:t>L.p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rPr>
                <w:rFonts w:ascii="Calibri" w:hAnsi="Calibri" w:cs="Calibri"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</w:rPr>
              <w:t xml:space="preserve">  Nazwa  /opis, wymagania, podstawa prawna/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Wydział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r>
              <w:t>Ogółem</w:t>
            </w:r>
          </w:p>
          <w:p w:rsidR="0075278D" w:rsidRDefault="0075278D">
            <w:pPr>
              <w:rPr>
                <w:rFonts w:ascii="Calibri" w:hAnsi="Calibri" w:cs="Calibri"/>
                <w:lang w:eastAsia="en-US"/>
              </w:rPr>
            </w:pPr>
            <w:r>
              <w:t>sztuk -zapotrzebowanie roczne.</w:t>
            </w:r>
          </w:p>
        </w:tc>
      </w:tr>
      <w:tr w:rsidR="00357E69" w:rsidTr="006F45EF">
        <w:trPr>
          <w:trHeight w:val="70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28" w:rsidRDefault="0075278D" w:rsidP="00C36828">
            <w:pPr>
              <w:jc w:val="both"/>
              <w:rPr>
                <w:rFonts w:eastAsia="Times New Roman"/>
              </w:rPr>
            </w:pPr>
            <w:r>
              <w:t xml:space="preserve"> DYPLOM  UKOŃCZENIA  STUDIÓW WRAZ Z ODPISAMI –  „GILOSZ ” – papier do </w:t>
            </w:r>
            <w:proofErr w:type="spellStart"/>
            <w:r>
              <w:t>ice</w:t>
            </w:r>
            <w:proofErr w:type="spellEnd"/>
            <w:r>
              <w:t xml:space="preserve"> </w:t>
            </w:r>
            <w:proofErr w:type="spellStart"/>
            <w:r>
              <w:t>blink</w:t>
            </w:r>
            <w:proofErr w:type="spellEnd"/>
            <w:r>
              <w:t xml:space="preserve"> chamois 250 g  o wymiarach 290 x 208 mm. Na giloszu  godło po lew</w:t>
            </w:r>
            <w:r w:rsidR="00C36828">
              <w:t>ej stronie u góry o wymiarach 35 x 30</w:t>
            </w:r>
            <w:r>
              <w:t xml:space="preserve"> mm,</w:t>
            </w:r>
            <w:r w:rsidR="00C36828">
              <w:t xml:space="preserve"> w odległości od góry 20 mm od boku 17 mm.</w:t>
            </w:r>
            <w:r>
              <w:t xml:space="preserve"> </w:t>
            </w:r>
            <w:r w:rsidR="00C36828">
              <w:t>P</w:t>
            </w:r>
            <w:r>
              <w:t>o prawej stronie u góry  logo uczelni 35 x 35 mm –  w odległości od krawędzi górnej i bocznej 20 mm</w:t>
            </w:r>
            <w:r w:rsidR="00C36828">
              <w:t xml:space="preserve"> od boku 17 mm.</w:t>
            </w:r>
            <w:r>
              <w:t xml:space="preserve">. Tłoczenia złocone. </w:t>
            </w:r>
            <w:r w:rsidR="00C36828">
              <w:t xml:space="preserve">Gilosz zawiera dwa elementy wykonane techniką hot </w:t>
            </w:r>
            <w:proofErr w:type="spellStart"/>
            <w:r w:rsidR="00C36828">
              <w:t>sampingu</w:t>
            </w:r>
            <w:proofErr w:type="spellEnd"/>
            <w:r w:rsidR="00C36828">
              <w:t xml:space="preserve">. Dodatkowo zawiera ramkę w kolorze </w:t>
            </w:r>
            <w:proofErr w:type="spellStart"/>
            <w:r w:rsidR="00C36828">
              <w:t>pantone</w:t>
            </w:r>
            <w:proofErr w:type="spellEnd"/>
            <w:r w:rsidR="00C36828">
              <w:t xml:space="preserve"> 3005U oraz tło z multiplikowanym godłem Uczelni w kolorze </w:t>
            </w:r>
            <w:proofErr w:type="spellStart"/>
            <w:r w:rsidR="00C36828">
              <w:t>pantone</w:t>
            </w:r>
            <w:proofErr w:type="spellEnd"/>
            <w:r w:rsidR="00C36828">
              <w:t xml:space="preserve"> 427U.</w:t>
            </w:r>
          </w:p>
          <w:p w:rsidR="0075278D" w:rsidRDefault="0075278D">
            <w:pPr>
              <w:pStyle w:val="Akapitzlist"/>
              <w:ind w:left="0"/>
            </w:pPr>
            <w:r>
              <w:t>Nadruk Kwalifikacja pełna na poziomie szóstym lub siódmym  PRK VI lub PRK VII znak graficzny określony Rozporządzeniem z dnia 22 grudnia 2015 roku o Zintegrowanym Systemie Kwalifikacji,  umieszczony w lewym dolnym rogu</w:t>
            </w:r>
            <w:r w:rsidR="00C36828">
              <w:t xml:space="preserve"> 35 mm od boku 30 mm od dołu.</w:t>
            </w:r>
          </w:p>
          <w:p w:rsidR="0075278D" w:rsidRDefault="006E59EF">
            <w:pPr>
              <w:ind w:hanging="132"/>
            </w:pPr>
            <w:r>
              <w:t xml:space="preserve">  </w:t>
            </w:r>
            <w:r w:rsidR="007A4D73">
              <w:t xml:space="preserve">Dyplomy według </w:t>
            </w:r>
            <w:r w:rsidR="00B64D35">
              <w:t>poziomu/</w:t>
            </w:r>
            <w:r w:rsidR="007A4D73">
              <w:t>nazwy</w:t>
            </w:r>
            <w:r w:rsidR="0075278D">
              <w:t xml:space="preserve"> studiów:</w:t>
            </w:r>
          </w:p>
          <w:p w:rsidR="0075278D" w:rsidRDefault="0075278D">
            <w:pPr>
              <w:ind w:hanging="132"/>
            </w:pPr>
            <w:r>
              <w:t xml:space="preserve">  1.Studia pierwszego stopnia,</w:t>
            </w:r>
          </w:p>
          <w:p w:rsidR="0075278D" w:rsidRDefault="0075278D">
            <w:pPr>
              <w:ind w:hanging="132"/>
            </w:pPr>
            <w:r>
              <w:t xml:space="preserve">  2. Studia drugiego stopnia,</w:t>
            </w:r>
          </w:p>
          <w:p w:rsidR="0075278D" w:rsidRDefault="0075278D">
            <w:pPr>
              <w:ind w:hanging="132"/>
            </w:pPr>
            <w:r>
              <w:t xml:space="preserve">  3. Jednolite studia magisterskie.   </w:t>
            </w:r>
          </w:p>
          <w:p w:rsidR="0098055E" w:rsidRDefault="0075278D" w:rsidP="0098055E">
            <w:r>
              <w:t>Dyplomy (Gilosz) należy przy</w:t>
            </w:r>
            <w:r w:rsidR="004676CC">
              <w:t>gotować zgodnie z   Uchwałę nr 133</w:t>
            </w:r>
            <w:r>
              <w:t>/V/2019 Senatu Państwowej Wyższej Szkoły Z</w:t>
            </w:r>
            <w:r w:rsidR="004676CC">
              <w:t>awodowej w Ciechanowie z dnia 18</w:t>
            </w:r>
            <w:r>
              <w:t xml:space="preserve"> czerwca 2019 r. w sprawie zatwierdzenia uczelnianego wzoru dyplomu </w:t>
            </w:r>
            <w:r w:rsidR="004676CC">
              <w:t>oraz Zarządzeniem nr 15/2019 Rektora PWSZ w Ciechanowie z dnia 25 czerwca 2019 r. w sprawie wzoru giloszu ukończenia studiów pierwszego stopnia, drugiego stopnia  i</w:t>
            </w:r>
            <w:r>
              <w:t xml:space="preserve"> jednolitych studiów magisterskich </w:t>
            </w:r>
            <w:r w:rsidR="004676CC">
              <w:t xml:space="preserve">oraz wzoru teczki do dyplomu </w:t>
            </w:r>
            <w:r>
              <w:t>obowiązującego w PWSZ w Ciechanowie.</w:t>
            </w:r>
          </w:p>
          <w:p w:rsidR="0098055E" w:rsidRPr="0098055E" w:rsidRDefault="0098055E" w:rsidP="0098055E">
            <w:pPr>
              <w:rPr>
                <w:rFonts w:eastAsia="Times New Roman"/>
              </w:rPr>
            </w:pPr>
            <w:r>
              <w:t xml:space="preserve"> Godło </w:t>
            </w:r>
            <w:r w:rsidRPr="0098055E">
              <w:t xml:space="preserve">Uczelni </w:t>
            </w:r>
            <w:r w:rsidRPr="0098055E">
              <w:rPr>
                <w:rFonts w:eastAsia="Times New Roman"/>
              </w:rPr>
              <w:t>Załącznik do uchwały nr 131/V/2019 Senatu PWSZ w Ciechanowie z 18.06.2019 r.</w:t>
            </w:r>
          </w:p>
          <w:p w:rsidR="0075278D" w:rsidRPr="0075278D" w:rsidRDefault="0075278D" w:rsidP="004676CC">
            <w:pPr>
              <w:ind w:hanging="132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D" w:rsidRDefault="0075278D">
            <w:pPr>
              <w:rPr>
                <w:rFonts w:ascii="Calibri" w:hAnsi="Calibri" w:cs="Calibri"/>
                <w:lang w:eastAsia="en-US"/>
              </w:rPr>
            </w:pPr>
          </w:p>
          <w:p w:rsidR="0075278D" w:rsidRDefault="0075278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WIiE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WOZiNH</w:t>
            </w:r>
            <w:proofErr w:type="spellEnd"/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WE-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DiTM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r>
              <w:t>Razem sztuk</w:t>
            </w:r>
          </w:p>
          <w:p w:rsidR="0075278D" w:rsidRDefault="0075278D">
            <w:pPr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rocznie</w:t>
            </w:r>
          </w:p>
          <w:p w:rsidR="0075278D" w:rsidRDefault="0075278D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2600.</w:t>
            </w:r>
          </w:p>
        </w:tc>
      </w:tr>
      <w:tr w:rsidR="00357E69" w:rsidTr="006F45EF">
        <w:trPr>
          <w:trHeight w:val="1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ind w:hanging="132"/>
            </w:pPr>
            <w:r>
              <w:t>DYPLOM  UKOŃCZENIA  STUDIÓW – odpisy  tłumaczone na język obcy: odpi</w:t>
            </w:r>
            <w:r w:rsidR="003370A4">
              <w:t>s dla absolwenta i odpis do akt</w:t>
            </w:r>
            <w:r>
              <w:t xml:space="preserve"> wg</w:t>
            </w:r>
            <w:r w:rsidR="003370A4">
              <w:t>.</w:t>
            </w:r>
            <w:r>
              <w:t xml:space="preserve"> wzoru jak powyżej.</w:t>
            </w:r>
          </w:p>
          <w:p w:rsidR="0075278D" w:rsidRDefault="0075278D">
            <w:pPr>
              <w:ind w:hanging="132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D" w:rsidRDefault="0075278D">
            <w:pPr>
              <w:rPr>
                <w:rFonts w:ascii="Calibri" w:hAnsi="Calibri" w:cs="Calibri"/>
                <w:lang w:eastAsia="en-US"/>
              </w:rPr>
            </w:pP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WIiE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WOZiNH</w:t>
            </w:r>
            <w:proofErr w:type="spellEnd"/>
            <w:r w:rsidR="0075278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WE-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DiTM</w:t>
            </w:r>
            <w:proofErr w:type="spellEnd"/>
            <w:r w:rsidR="0075278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r>
              <w:t>Razem sztuk</w:t>
            </w:r>
          </w:p>
          <w:p w:rsidR="0075278D" w:rsidRDefault="0075278D">
            <w:pPr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rocznie</w:t>
            </w:r>
          </w:p>
          <w:p w:rsidR="0075278D" w:rsidRDefault="0075278D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200.</w:t>
            </w:r>
          </w:p>
        </w:tc>
      </w:tr>
      <w:tr w:rsidR="00357E69" w:rsidTr="006F45EF">
        <w:trPr>
          <w:trHeight w:val="1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F34522" w:rsidP="00F34522">
            <w:pPr>
              <w:ind w:hanging="132"/>
            </w:pPr>
            <w:r>
              <w:t>Duplikat</w:t>
            </w:r>
            <w:r w:rsidR="0075278D">
              <w:t xml:space="preserve"> dyplom</w:t>
            </w:r>
            <w:r>
              <w:t xml:space="preserve"> + odpis będący</w:t>
            </w:r>
            <w:r w:rsidR="0075278D">
              <w:t xml:space="preserve"> następstwem zaginięcia wydanego dyplomu.</w:t>
            </w:r>
            <w:r>
              <w:t xml:space="preserve"> Według obowiązujących wzorów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WIiE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WOZiNH</w:t>
            </w:r>
            <w:proofErr w:type="spellEnd"/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WE-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DiTM</w:t>
            </w:r>
            <w:proofErr w:type="spellEnd"/>
            <w:r w:rsidR="0075278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r>
              <w:t>ok</w:t>
            </w:r>
            <w:r>
              <w:rPr>
                <w:b/>
              </w:rPr>
              <w:t>. 10</w:t>
            </w:r>
          </w:p>
        </w:tc>
      </w:tr>
      <w:tr w:rsidR="00357E69" w:rsidTr="006F45EF">
        <w:trPr>
          <w:trHeight w:val="1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D" w:rsidRDefault="0075278D">
            <w:pPr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OKŁADKA DO SUPLEMENTU</w:t>
            </w:r>
          </w:p>
          <w:p w:rsidR="0075278D" w:rsidRDefault="0075278D">
            <w:r>
              <w:t>Dziennik Ustaw  Nr 196/2011r. – Poz. 1167</w:t>
            </w:r>
          </w:p>
          <w:p w:rsidR="0075278D" w:rsidRDefault="0075278D" w:rsidP="00B64D35">
            <w:pPr>
              <w:rPr>
                <w:rFonts w:ascii="Calibri" w:hAnsi="Calibri" w:cs="Calibri"/>
                <w:lang w:eastAsia="en-US"/>
              </w:rPr>
            </w:pPr>
            <w:r>
              <w:t xml:space="preserve">Rozporządzenie Ministra Nauki i Szkolnictwa Wyższego z dnia 1 września 2011r. w sprawie … </w:t>
            </w:r>
            <w:r w:rsidR="00B64D35">
              <w:t>Pierwsza strona okładki SUPLEMENT DO DYPLOMU</w:t>
            </w:r>
            <w:r w:rsidR="007A4D73"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D" w:rsidRDefault="0075278D">
            <w:pPr>
              <w:rPr>
                <w:rFonts w:ascii="Calibri" w:hAnsi="Calibri" w:cs="Calibri"/>
                <w:lang w:eastAsia="en-US"/>
              </w:rPr>
            </w:pP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WIiE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WOZiNH</w:t>
            </w:r>
            <w:proofErr w:type="spellEnd"/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WE-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DiTM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r>
              <w:t>Razem sztuk</w:t>
            </w:r>
          </w:p>
          <w:p w:rsidR="0075278D" w:rsidRDefault="0075278D">
            <w:pPr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rocznie</w:t>
            </w:r>
          </w:p>
          <w:p w:rsidR="0075278D" w:rsidRDefault="006E16B6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65</w:t>
            </w:r>
            <w:r w:rsidR="0075278D">
              <w:rPr>
                <w:rFonts w:ascii="Calibri" w:hAnsi="Calibri" w:cs="Calibri"/>
                <w:b/>
                <w:bCs/>
                <w:lang w:eastAsia="en-US"/>
              </w:rPr>
              <w:t>0.</w:t>
            </w:r>
          </w:p>
        </w:tc>
      </w:tr>
      <w:tr w:rsidR="00357E69" w:rsidTr="006F45EF">
        <w:trPr>
          <w:trHeight w:val="1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D" w:rsidRPr="006E59EF" w:rsidRDefault="0075278D" w:rsidP="006E59EF">
            <w:pPr>
              <w:jc w:val="both"/>
              <w:rPr>
                <w:rFonts w:eastAsia="Times New Roman"/>
              </w:rPr>
            </w:pPr>
            <w:r>
              <w:t>OKŁADKA DO DYPLOMU Teczka(okł</w:t>
            </w:r>
            <w:r w:rsidR="00301F4F">
              <w:t>adka) w oprawie twardej – tektur</w:t>
            </w:r>
            <w:r>
              <w:t>a 2 mm okleina</w:t>
            </w:r>
            <w:r w:rsidR="00967A77">
              <w:t xml:space="preserve"> materiałem skóropodobnym typu</w:t>
            </w:r>
            <w:r>
              <w:t xml:space="preserve"> Nebraska </w:t>
            </w:r>
            <w:r w:rsidR="00967A77">
              <w:t xml:space="preserve"> w kolorze </w:t>
            </w:r>
            <w:r>
              <w:t xml:space="preserve">brąz A 220, </w:t>
            </w:r>
            <w:r w:rsidR="00967A77">
              <w:t xml:space="preserve">w środku dwie lustrzane wyklejki – </w:t>
            </w:r>
            <w:proofErr w:type="spellStart"/>
            <w:r w:rsidR="00967A77">
              <w:t>Flok</w:t>
            </w:r>
            <w:proofErr w:type="spellEnd"/>
            <w:r w:rsidR="00967A77">
              <w:t xml:space="preserve"> czerwony /mech/ – tłoczenie suche. </w:t>
            </w:r>
          </w:p>
          <w:p w:rsidR="0075278D" w:rsidRDefault="0075278D">
            <w:pPr>
              <w:pStyle w:val="Akapitzlist"/>
              <w:ind w:left="0"/>
              <w:jc w:val="both"/>
            </w:pPr>
            <w:r>
              <w:t xml:space="preserve">Na pierwszej stronie </w:t>
            </w:r>
            <w:r w:rsidR="00967A77">
              <w:t>teczki</w:t>
            </w:r>
            <w:r w:rsidR="00D96433">
              <w:t xml:space="preserve"> wyciskane </w:t>
            </w:r>
            <w:r w:rsidR="0098055E">
              <w:t xml:space="preserve"> Godło</w:t>
            </w:r>
            <w:r>
              <w:t xml:space="preserve"> Uczelni oraz </w:t>
            </w:r>
            <w:r w:rsidR="00D96433">
              <w:t xml:space="preserve">wyciśnięty </w:t>
            </w:r>
            <w:r>
              <w:t xml:space="preserve">napis: Dyplom ukończenia studiów pierwszego stopnia lub Dyplom ukończenia studiów drugiego stopnia lub Dyplom ukończenia jednolitych studiów magisterskich. </w:t>
            </w:r>
          </w:p>
          <w:p w:rsidR="0075278D" w:rsidRDefault="0075278D">
            <w:pPr>
              <w:pStyle w:val="Akapitzlist"/>
              <w:ind w:left="0"/>
              <w:jc w:val="both"/>
            </w:pPr>
            <w:r>
              <w:t>Wymiary teczki(okładki) 310 x 223 mm. Cztery narożniki z przeźroczystej folii 40 mm od brzegu</w:t>
            </w:r>
            <w:r w:rsidR="00967A77">
              <w:t xml:space="preserve"> zabezpieczające dyplom przed wypadnięciem</w:t>
            </w:r>
            <w:r>
              <w:t>.</w:t>
            </w:r>
          </w:p>
          <w:p w:rsidR="0075278D" w:rsidRDefault="0098055E">
            <w:pPr>
              <w:pStyle w:val="Akapitzlist"/>
              <w:ind w:left="0"/>
              <w:jc w:val="both"/>
            </w:pPr>
            <w:r>
              <w:t xml:space="preserve"> Na drugiej stronie Godło</w:t>
            </w:r>
            <w:r w:rsidR="00D96433">
              <w:t xml:space="preserve"> Uczelni.</w:t>
            </w:r>
            <w:r w:rsidR="0075278D">
              <w:t xml:space="preserve">  Teczkę należy przygotować według wzor</w:t>
            </w:r>
            <w:r w:rsidR="000F4D6C">
              <w:t>u ustalonego Zarządzeniem nr 15</w:t>
            </w:r>
            <w:r w:rsidR="0075278D">
              <w:t>/2019 Rektora PWSZ w Ciechanowie</w:t>
            </w:r>
            <w:r w:rsidR="000F4D6C">
              <w:t xml:space="preserve"> z dnia 25 czerwca 2019 r.</w:t>
            </w:r>
          </w:p>
          <w:p w:rsidR="0098055E" w:rsidRPr="0098055E" w:rsidRDefault="0098055E" w:rsidP="0098055E">
            <w:pPr>
              <w:rPr>
                <w:rFonts w:eastAsia="Times New Roman"/>
              </w:rPr>
            </w:pPr>
            <w:r>
              <w:t xml:space="preserve">Godło </w:t>
            </w:r>
            <w:r w:rsidRPr="0098055E">
              <w:t xml:space="preserve">Uczelni </w:t>
            </w:r>
            <w:r w:rsidRPr="0098055E">
              <w:rPr>
                <w:rFonts w:eastAsia="Times New Roman"/>
              </w:rPr>
              <w:t>Załącznik do uchwały nr 131/V/2019 Senatu PWSZ w Ciechanowie z 18.06.2019 r.</w:t>
            </w:r>
          </w:p>
          <w:p w:rsidR="0098055E" w:rsidRDefault="0098055E">
            <w:pPr>
              <w:pStyle w:val="Akapitzlist"/>
              <w:ind w:left="0"/>
              <w:jc w:val="both"/>
            </w:pPr>
          </w:p>
          <w:p w:rsidR="0075278D" w:rsidRDefault="0075278D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D" w:rsidRDefault="0075278D">
            <w:pPr>
              <w:rPr>
                <w:rFonts w:ascii="Calibri" w:hAnsi="Calibri" w:cs="Calibri"/>
                <w:lang w:eastAsia="en-US"/>
              </w:rPr>
            </w:pP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WIiE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WOZiNH</w:t>
            </w:r>
            <w:proofErr w:type="spellEnd"/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WE-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DiTM</w:t>
            </w:r>
            <w:proofErr w:type="spellEnd"/>
            <w:r w:rsidR="0075278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D" w:rsidRDefault="0075278D">
            <w:r>
              <w:t>Razem sztuk</w:t>
            </w:r>
          </w:p>
          <w:p w:rsidR="0075278D" w:rsidRDefault="0075278D">
            <w:pPr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 xml:space="preserve">Rocznie </w:t>
            </w:r>
          </w:p>
          <w:p w:rsidR="0075278D" w:rsidRDefault="006E16B6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65</w:t>
            </w:r>
            <w:r w:rsidR="0075278D">
              <w:rPr>
                <w:rFonts w:ascii="Calibri" w:hAnsi="Calibri" w:cs="Calibri"/>
                <w:b/>
                <w:bCs/>
                <w:lang w:eastAsia="en-US"/>
              </w:rPr>
              <w:t>0.</w:t>
            </w:r>
          </w:p>
          <w:p w:rsidR="0075278D" w:rsidRDefault="0075278D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357E69" w:rsidTr="006F45EF">
        <w:trPr>
          <w:trHeight w:val="1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b/>
                <w:bCs/>
              </w:rPr>
            </w:pPr>
          </w:p>
          <w:p w:rsidR="00B54312" w:rsidRDefault="00B54312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D" w:rsidRDefault="0075278D">
            <w:r>
              <w:rPr>
                <w:sz w:val="28"/>
                <w:szCs w:val="28"/>
              </w:rPr>
              <w:t>DZIENNIK PRAKTYK STUDENTA</w:t>
            </w:r>
            <w:r>
              <w:t xml:space="preserve">  dla dwunastu kierunków, format  A – 5  w sztywnych okładkach z nadrukiem na okładce „Dziennik praktyk” , nazwa uczelni, kierunek studiów</w:t>
            </w:r>
            <w:r w:rsidR="0098055E">
              <w:t>, imię i nazwisko studenta, Godło</w:t>
            </w:r>
            <w:r>
              <w:t xml:space="preserve"> uczelni. Objętości  ok.  45  stron  zadrukowanych tabelami, dotyczącymi  przebiegu praktyk oraz odrębnie wykaz efektów uczenia się dla poszczególnych   kierunków studiów. Druk wg. wzoru dostarczonego przez wydział  - wersja elektroniczna</w:t>
            </w:r>
            <w:r w:rsidR="000F4D6C">
              <w:t xml:space="preserve"> dzienniczka praktyk</w:t>
            </w:r>
            <w:r>
              <w:t xml:space="preserve"> będzie przekazana do druku.    </w:t>
            </w:r>
          </w:p>
          <w:p w:rsidR="00C85BFF" w:rsidRDefault="0098055E" w:rsidP="0098055E">
            <w:pPr>
              <w:rPr>
                <w:rFonts w:eastAsia="Times New Roman"/>
              </w:rPr>
            </w:pPr>
            <w:r>
              <w:t xml:space="preserve">Godło </w:t>
            </w:r>
            <w:r w:rsidRPr="0098055E">
              <w:t xml:space="preserve">Uczelni </w:t>
            </w:r>
            <w:r w:rsidRPr="0098055E">
              <w:rPr>
                <w:rFonts w:eastAsia="Times New Roman"/>
              </w:rPr>
              <w:t>Załącznik do uchwały nr 131/V/2019 Senatu PWSZ w Ciechanowie z 18.06.2019 r.</w:t>
            </w:r>
          </w:p>
          <w:p w:rsidR="006F45EF" w:rsidRPr="00750E14" w:rsidRDefault="006F45EF" w:rsidP="00C85B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--------------------------------------------------------------------------------</w:t>
            </w:r>
          </w:p>
          <w:p w:rsidR="00C549B5" w:rsidRPr="00C549B5" w:rsidRDefault="003D37F5" w:rsidP="00C549B5">
            <w:r>
              <w:t>Teczka    AKTA</w:t>
            </w:r>
            <w:r w:rsidR="006F45EF">
              <w:t xml:space="preserve"> osobowe studenta.</w:t>
            </w:r>
            <w:r w:rsidR="00856915">
              <w:t xml:space="preserve"> </w:t>
            </w:r>
            <w:r w:rsidR="00C549B5" w:rsidRPr="00C549B5">
              <w:t>Wymiar teczki (około) 26 x 33,5 cm.</w:t>
            </w:r>
            <w:r w:rsidR="00C549B5">
              <w:t xml:space="preserve"> Jasna tektura – do uzgodnienia</w:t>
            </w:r>
          </w:p>
          <w:p w:rsidR="006F45EF" w:rsidRDefault="003D37F5" w:rsidP="00C85BFF">
            <w:r>
              <w:t xml:space="preserve">  Pierwsza strona teczki: nr. albumu, pieczątka jednostki organizacyjnej,     kat. archiwalna, znak akt,           Poniżej </w:t>
            </w:r>
            <w:r>
              <w:lastRenderedPageBreak/>
              <w:t>Student….., Wydział….., Data wstąpienia do szkoły……, Data ukończenia studiów……., Data opuszczenia szkoły…… .</w:t>
            </w:r>
          </w:p>
          <w:p w:rsidR="00B54312" w:rsidRDefault="003D37F5" w:rsidP="00C85BFF">
            <w:r>
              <w:t>Druga strona teczki</w:t>
            </w:r>
          </w:p>
          <w:p w:rsidR="006F45EF" w:rsidRPr="006F45EF" w:rsidRDefault="00C85BFF" w:rsidP="00C85BFF">
            <w:r w:rsidRPr="006F45EF">
              <w:t>ZAWARTOŚĆ  TECZKI:</w:t>
            </w:r>
          </w:p>
          <w:p w:rsidR="00C85BFF" w:rsidRPr="00670933" w:rsidRDefault="00C85BFF" w:rsidP="00C85BFF">
            <w:pPr>
              <w:pStyle w:val="p2"/>
              <w:numPr>
                <w:ilvl w:val="0"/>
                <w:numId w:val="5"/>
              </w:numPr>
              <w:shd w:val="clear" w:color="auto" w:fill="FFFFFF"/>
              <w:spacing w:before="0" w:beforeAutospacing="0" w:after="200" w:afterAutospacing="0"/>
              <w:jc w:val="both"/>
              <w:rPr>
                <w:color w:val="222222"/>
              </w:rPr>
            </w:pPr>
            <w:r w:rsidRPr="00670933">
              <w:rPr>
                <w:color w:val="222222"/>
              </w:rPr>
              <w:t>Poświadczoną przez uczelnię kopię:</w:t>
            </w:r>
          </w:p>
          <w:p w:rsidR="00C85BFF" w:rsidRPr="00670933" w:rsidRDefault="00C85BFF" w:rsidP="004D6C0D">
            <w:pPr>
              <w:pStyle w:val="p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670933">
              <w:rPr>
                <w:color w:val="222222"/>
              </w:rPr>
              <w:t xml:space="preserve">a) dokumentu stanowiącego podstawę ubiegania się o przyjęcie na studia, o którym mowa w art. 69 ust. 2 ustawy – w przypadku kandydata na studia pierwszego stopnia lub jednolite studia magisterskie </w:t>
            </w:r>
            <w:r>
              <w:rPr>
                <w:color w:val="222222"/>
              </w:rPr>
              <w:t>………………………………………………</w:t>
            </w:r>
            <w:r w:rsidR="00A13FD7">
              <w:rPr>
                <w:color w:val="222222"/>
              </w:rPr>
              <w:t>……..</w:t>
            </w:r>
            <w:r>
              <w:rPr>
                <w:color w:val="222222"/>
              </w:rPr>
              <w:t>…</w:t>
            </w:r>
          </w:p>
          <w:p w:rsidR="00C85BFF" w:rsidRDefault="00C85BFF" w:rsidP="004D6C0D">
            <w:pPr>
              <w:pStyle w:val="p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670933">
              <w:rPr>
                <w:color w:val="222222"/>
              </w:rPr>
              <w:t>b) dyplomu ukończenia studiów – w przypadku kandydata na studia drugiego stopnia …</w:t>
            </w:r>
            <w:r>
              <w:rPr>
                <w:color w:val="222222"/>
              </w:rPr>
              <w:t>………………………</w:t>
            </w:r>
            <w:r w:rsidR="00B54312">
              <w:rPr>
                <w:color w:val="222222"/>
              </w:rPr>
              <w:t>…….</w:t>
            </w:r>
            <w:r w:rsidRPr="00670933">
              <w:rPr>
                <w:color w:val="222222"/>
              </w:rPr>
              <w:t>…</w:t>
            </w:r>
            <w:r>
              <w:rPr>
                <w:color w:val="222222"/>
              </w:rPr>
              <w:t>………</w:t>
            </w:r>
            <w:r w:rsidR="00A13FD7">
              <w:rPr>
                <w:color w:val="222222"/>
              </w:rPr>
              <w:t>…….</w:t>
            </w:r>
            <w:r>
              <w:rPr>
                <w:color w:val="222222"/>
              </w:rPr>
              <w:t>…</w:t>
            </w:r>
          </w:p>
          <w:p w:rsidR="00C85BFF" w:rsidRPr="00670933" w:rsidRDefault="00F3038C" w:rsidP="00377D63">
            <w:pPr>
              <w:pStyle w:val="p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t>Ankietę osobową</w:t>
            </w:r>
            <w:r w:rsidR="00C85BFF" w:rsidRPr="00670933">
              <w:t xml:space="preserve"> zawierająca zdjęcie kandydata</w:t>
            </w:r>
            <w:r w:rsidR="00C85BFF">
              <w:t xml:space="preserve"> ……</w:t>
            </w:r>
            <w:r w:rsidR="00B54312">
              <w:t>……….</w:t>
            </w:r>
          </w:p>
          <w:p w:rsidR="00C85BFF" w:rsidRDefault="00C85BFF" w:rsidP="00377D63">
            <w:pPr>
              <w:pStyle w:val="Akapitzlist"/>
              <w:numPr>
                <w:ilvl w:val="0"/>
                <w:numId w:val="5"/>
              </w:numPr>
              <w:ind w:left="354" w:hanging="357"/>
            </w:pPr>
            <w:r w:rsidRPr="000E78A8">
              <w:t xml:space="preserve">Dokumenty stanowiące podstawę przyjęcia na studia </w:t>
            </w:r>
          </w:p>
          <w:p w:rsidR="00C85BFF" w:rsidRDefault="00750E14" w:rsidP="00B54312">
            <w:r>
              <w:t xml:space="preserve">a) </w:t>
            </w:r>
            <w:r w:rsidR="00C85BFF">
              <w:t>opłata rekrutacyjna ……………………………</w:t>
            </w:r>
            <w:r w:rsidR="00B54312">
              <w:t>……………</w:t>
            </w:r>
            <w:r w:rsidR="00A13FD7">
              <w:t>.</w:t>
            </w:r>
            <w:r w:rsidR="00B54312">
              <w:t>.</w:t>
            </w:r>
            <w:r w:rsidR="00C85BFF">
              <w:t>…</w:t>
            </w:r>
          </w:p>
          <w:p w:rsidR="00C85BFF" w:rsidRDefault="00750E14" w:rsidP="00B54312">
            <w:r>
              <w:t xml:space="preserve">b) </w:t>
            </w:r>
            <w:r w:rsidR="00C85BFF">
              <w:t>zaświadczenie lekarskie/opcjonalnie/…………</w:t>
            </w:r>
            <w:r w:rsidR="00B54312">
              <w:t>…………</w:t>
            </w:r>
            <w:r w:rsidR="00C85BFF">
              <w:t>…</w:t>
            </w:r>
            <w:r w:rsidR="00A13FD7">
              <w:t>..</w:t>
            </w:r>
            <w:r w:rsidR="00C85BFF">
              <w:t>…</w:t>
            </w:r>
          </w:p>
          <w:p w:rsidR="00750E14" w:rsidRPr="003D37F5" w:rsidRDefault="00750E14" w:rsidP="00B54312">
            <w:pPr>
              <w:pStyle w:val="Akapitzlist"/>
              <w:numPr>
                <w:ilvl w:val="0"/>
                <w:numId w:val="6"/>
              </w:numPr>
              <w:ind w:left="0"/>
            </w:pPr>
            <w:r w:rsidRPr="003D37F5">
              <w:t>c) inne dokumenty wymagane do rekrutacji - w przypadku kandydata na studia drugiego stopnia …………………</w:t>
            </w:r>
            <w:r w:rsidR="00B54312" w:rsidRPr="003D37F5">
              <w:t>……</w:t>
            </w:r>
            <w:r w:rsidRPr="003D37F5">
              <w:t>……</w:t>
            </w:r>
          </w:p>
          <w:p w:rsidR="00C85BFF" w:rsidRPr="000E78A8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  <w:ind w:left="354" w:hanging="357"/>
            </w:pPr>
            <w:r w:rsidRPr="000E78A8">
              <w:t>Podpisany przez studenta</w:t>
            </w:r>
            <w:r>
              <w:t xml:space="preserve"> akt ślubowania ……</w:t>
            </w:r>
            <w:r w:rsidR="00B54312">
              <w:t>……………</w:t>
            </w:r>
            <w:r>
              <w:t>…</w:t>
            </w:r>
          </w:p>
          <w:p w:rsidR="00C85BFF" w:rsidRPr="00670933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 w:rsidRPr="00670933">
              <w:t>Potwierdzenie odbioru legitymacji studenckiej i indeksu</w:t>
            </w:r>
            <w:r>
              <w:t>/opcjonalnie/  a także ich duplikatów ……</w:t>
            </w:r>
            <w:r w:rsidR="00357E69">
              <w:t>………..</w:t>
            </w:r>
            <w:r>
              <w:t>…</w:t>
            </w:r>
          </w:p>
          <w:p w:rsidR="00C85BFF" w:rsidRPr="000E78A8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 w:rsidRPr="00670933">
              <w:t>Karty okresow</w:t>
            </w:r>
            <w:r>
              <w:t>ych osiągnięć studenta ……</w:t>
            </w:r>
            <w:r w:rsidR="00357E69">
              <w:t>……..</w:t>
            </w:r>
            <w:r>
              <w:t>……………</w:t>
            </w:r>
          </w:p>
          <w:p w:rsidR="00C85BFF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 w:rsidRPr="00670933">
              <w:t xml:space="preserve">Decyzje </w:t>
            </w:r>
            <w:r>
              <w:t>dotyczące przebiegu studiów ………</w:t>
            </w:r>
            <w:r w:rsidR="00357E69">
              <w:t>………</w:t>
            </w:r>
            <w:r>
              <w:t>……szt.</w:t>
            </w:r>
          </w:p>
          <w:p w:rsidR="00C85BFF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 xml:space="preserve">Raport z badania </w:t>
            </w:r>
            <w:proofErr w:type="spellStart"/>
            <w:r>
              <w:t>antyplagiatowego</w:t>
            </w:r>
            <w:proofErr w:type="spellEnd"/>
            <w:r>
              <w:t>………</w:t>
            </w:r>
            <w:r w:rsidR="00357E69">
              <w:t>…………..</w:t>
            </w:r>
            <w:r>
              <w:t>………</w:t>
            </w:r>
          </w:p>
          <w:p w:rsidR="00B54312" w:rsidRDefault="00856915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>Opinię</w:t>
            </w:r>
            <w:r w:rsidR="00B54312">
              <w:t xml:space="preserve"> promotora w sprawie dopuszczenia pracy dyplomowej do obrony</w:t>
            </w:r>
            <w:r w:rsidR="00D62DAE">
              <w:t>/opcjonalnie/…………………………………………</w:t>
            </w:r>
            <w:r w:rsidR="00A13FD7">
              <w:t>..</w:t>
            </w:r>
          </w:p>
          <w:p w:rsidR="00C85BFF" w:rsidRDefault="00856915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>Pracę dyplomową</w:t>
            </w:r>
            <w:r w:rsidR="00C85BFF">
              <w:t xml:space="preserve"> ……………………</w:t>
            </w:r>
            <w:r w:rsidR="00357E69">
              <w:t>…………….</w:t>
            </w:r>
            <w:r w:rsidR="00C85BFF">
              <w:t>…………</w:t>
            </w:r>
          </w:p>
          <w:p w:rsidR="00C85BFF" w:rsidRDefault="00B54312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>Recenzj</w:t>
            </w:r>
            <w:r w:rsidR="00856915">
              <w:t>ę</w:t>
            </w:r>
            <w:r w:rsidR="00C85BFF">
              <w:t xml:space="preserve"> pracy dyplomowej ………</w:t>
            </w:r>
            <w:r w:rsidR="00357E69">
              <w:t>………………………….</w:t>
            </w:r>
          </w:p>
          <w:p w:rsidR="00C85BFF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>Protokół  egzaminu dyplomowego ………</w:t>
            </w:r>
            <w:r w:rsidR="00357E69">
              <w:t>………..</w:t>
            </w:r>
            <w:r>
              <w:t>………….</w:t>
            </w:r>
          </w:p>
          <w:p w:rsidR="00C85BFF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>Dyplom ukończenia studiów – egzemplarz do akt …</w:t>
            </w:r>
            <w:r w:rsidR="00357E69">
              <w:t>………</w:t>
            </w:r>
            <w:r>
              <w:t>…</w:t>
            </w:r>
          </w:p>
          <w:p w:rsidR="00C85BFF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>Suplement do dyplomu – egzemplarz do akt ……</w:t>
            </w:r>
            <w:r w:rsidR="00357E69">
              <w:t>……….</w:t>
            </w:r>
            <w:r>
              <w:t>……</w:t>
            </w:r>
          </w:p>
          <w:p w:rsidR="00C85BFF" w:rsidRDefault="00B54312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>Potwierdzenia</w:t>
            </w:r>
            <w:r w:rsidR="00C85BFF">
              <w:t xml:space="preserve"> odbioru dyplomu ukończenia studiów i jego odpisów, suplementu do dyplomu i jego odpisów, a także duplikatu dyplomu lub duplikatu suplementu do dyplomu albo te dokumenty w przypad</w:t>
            </w:r>
            <w:r>
              <w:t>ku ich nieodebrania…………………</w:t>
            </w:r>
            <w:r w:rsidR="00A13FD7">
              <w:t>….</w:t>
            </w:r>
          </w:p>
          <w:p w:rsidR="00C85BFF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>Dziennik zajęć praktycznych i praktyk zawodowych /opcjonalnie/………………</w:t>
            </w:r>
            <w:r w:rsidR="00357E69">
              <w:t>…………</w:t>
            </w:r>
            <w:r>
              <w:t>………………………..</w:t>
            </w:r>
          </w:p>
          <w:p w:rsidR="00C85BFF" w:rsidRDefault="00C85BFF" w:rsidP="00C85BFF">
            <w:pPr>
              <w:pStyle w:val="Akapitzlist"/>
              <w:numPr>
                <w:ilvl w:val="0"/>
                <w:numId w:val="5"/>
              </w:numPr>
              <w:spacing w:after="200"/>
            </w:pPr>
            <w:r>
              <w:t xml:space="preserve">Inne </w:t>
            </w:r>
            <w:r w:rsidR="00B54312">
              <w:t>.</w:t>
            </w:r>
            <w:r>
              <w:t>………………………………………………………………………………</w:t>
            </w:r>
            <w:r w:rsidR="00B54312">
              <w:t>..</w:t>
            </w:r>
            <w:r>
              <w:t>…................................................</w:t>
            </w:r>
            <w:r w:rsidR="00357E69">
              <w:t>......................</w:t>
            </w:r>
            <w:r w:rsidR="00A13FD7">
              <w:t>....</w:t>
            </w:r>
          </w:p>
          <w:p w:rsidR="003D37F5" w:rsidRPr="00B54312" w:rsidRDefault="00856915" w:rsidP="003D37F5">
            <w:pPr>
              <w:pStyle w:val="Akapitzlist"/>
              <w:spacing w:after="200"/>
              <w:ind w:left="360"/>
            </w:pPr>
            <w:r>
              <w:t>Trzecia strona teczki ze skrzydełkami do dociskania dokumentów</w:t>
            </w:r>
            <w:r w:rsidR="00C549B5">
              <w:t>.</w:t>
            </w:r>
            <w:r>
              <w:t xml:space="preserve"> </w:t>
            </w:r>
          </w:p>
          <w:p w:rsidR="0098055E" w:rsidRDefault="0098055E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D" w:rsidRDefault="0075278D">
            <w:pPr>
              <w:rPr>
                <w:rFonts w:ascii="Calibri" w:hAnsi="Calibri" w:cs="Calibri"/>
                <w:lang w:eastAsia="en-US"/>
              </w:rPr>
            </w:pP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WIiE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WOZiNH</w:t>
            </w:r>
            <w:proofErr w:type="spellEnd"/>
          </w:p>
          <w:p w:rsidR="0075278D" w:rsidRDefault="00EF56F0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WE-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DiTM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D" w:rsidRDefault="0075278D">
            <w:r>
              <w:t>Razem sztuk</w:t>
            </w:r>
          </w:p>
          <w:p w:rsidR="0075278D" w:rsidRDefault="0075278D">
            <w:pPr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rocznie</w:t>
            </w:r>
          </w:p>
          <w:p w:rsidR="0075278D" w:rsidRDefault="0075278D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75278D" w:rsidRDefault="0075278D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650.</w:t>
            </w:r>
          </w:p>
          <w:p w:rsidR="006F45EF" w:rsidRDefault="006F45EF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6F45EF" w:rsidRDefault="006F45EF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6F45EF" w:rsidRDefault="006F45EF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6F45EF" w:rsidRDefault="006F45EF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6F45EF" w:rsidRDefault="006F45EF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6F45EF" w:rsidRDefault="006F45EF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-----------</w:t>
            </w:r>
          </w:p>
          <w:p w:rsidR="006F45EF" w:rsidRDefault="006F45EF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6F45EF" w:rsidRDefault="006F45EF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700.</w:t>
            </w:r>
          </w:p>
        </w:tc>
      </w:tr>
    </w:tbl>
    <w:p w:rsidR="003D37F5" w:rsidRDefault="0075278D" w:rsidP="0075278D">
      <w:pPr>
        <w:spacing w:line="360" w:lineRule="auto"/>
      </w:pPr>
      <w:r>
        <w:lastRenderedPageBreak/>
        <w:t xml:space="preserve"> </w:t>
      </w:r>
    </w:p>
    <w:p w:rsidR="006E59EF" w:rsidRDefault="006E59EF" w:rsidP="0075278D">
      <w:pPr>
        <w:spacing w:line="360" w:lineRule="auto"/>
      </w:pPr>
    </w:p>
    <w:p w:rsidR="006E59EF" w:rsidRDefault="006E59EF" w:rsidP="0075278D">
      <w:pPr>
        <w:spacing w:line="360" w:lineRule="auto"/>
      </w:pPr>
    </w:p>
    <w:p w:rsidR="006E59EF" w:rsidRDefault="006E59EF" w:rsidP="0075278D">
      <w:pPr>
        <w:spacing w:line="360" w:lineRule="auto"/>
      </w:pPr>
    </w:p>
    <w:p w:rsidR="006E59EF" w:rsidRPr="003D37F5" w:rsidRDefault="006E59EF" w:rsidP="0075278D">
      <w:pPr>
        <w:spacing w:line="360" w:lineRule="auto"/>
      </w:pPr>
    </w:p>
    <w:p w:rsidR="0098055E" w:rsidRPr="0098055E" w:rsidRDefault="0098055E" w:rsidP="0075278D">
      <w:pPr>
        <w:spacing w:line="360" w:lineRule="auto"/>
        <w:rPr>
          <w:b/>
          <w:u w:val="single"/>
        </w:rPr>
      </w:pPr>
      <w:r w:rsidRPr="0098055E">
        <w:rPr>
          <w:b/>
          <w:u w:val="single"/>
        </w:rPr>
        <w:lastRenderedPageBreak/>
        <w:t>Godło Uczelni do pobrania</w:t>
      </w:r>
    </w:p>
    <w:p w:rsidR="0098055E" w:rsidRDefault="0098055E" w:rsidP="0075278D">
      <w:pPr>
        <w:spacing w:line="360" w:lineRule="auto"/>
      </w:pPr>
    </w:p>
    <w:p w:rsidR="00FB6137" w:rsidRDefault="00FB6137" w:rsidP="00FB6137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</w:t>
      </w:r>
      <w:r w:rsidR="009B3F8F">
        <w:rPr>
          <w:rFonts w:ascii="Arial" w:eastAsia="Times New Roman" w:hAnsi="Arial" w:cs="Arial"/>
          <w:sz w:val="16"/>
          <w:szCs w:val="16"/>
        </w:rPr>
        <w:t xml:space="preserve">                                                  </w:t>
      </w:r>
      <w:r>
        <w:rPr>
          <w:rFonts w:ascii="Arial" w:eastAsia="Times New Roman" w:hAnsi="Arial" w:cs="Arial"/>
          <w:sz w:val="16"/>
          <w:szCs w:val="16"/>
        </w:rPr>
        <w:t>Załącznik do uchwały nr 131/V/2019</w:t>
      </w:r>
    </w:p>
    <w:p w:rsidR="00FB6137" w:rsidRDefault="00FB6137" w:rsidP="00FB6137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Senatu PWSZ w Ciechanowie z 18.06.2019 r.</w:t>
      </w:r>
    </w:p>
    <w:p w:rsidR="00FB6137" w:rsidRPr="00FB6137" w:rsidRDefault="00FB6137" w:rsidP="00FB6137">
      <w:pPr>
        <w:pStyle w:val="Akapitzlist"/>
        <w:numPr>
          <w:ilvl w:val="0"/>
          <w:numId w:val="4"/>
        </w:numPr>
        <w:rPr>
          <w:rFonts w:ascii="Arial" w:hAnsi="Arial" w:cs="Arial"/>
          <w:b/>
          <w:sz w:val="19"/>
          <w:szCs w:val="19"/>
        </w:rPr>
      </w:pPr>
      <w:r w:rsidRPr="00FB6137">
        <w:rPr>
          <w:rFonts w:ascii="Arial" w:hAnsi="Arial" w:cs="Arial"/>
          <w:b/>
          <w:sz w:val="19"/>
          <w:szCs w:val="19"/>
        </w:rPr>
        <w:t xml:space="preserve">GODŁO - WERSJA PODSTAWOWA </w:t>
      </w:r>
    </w:p>
    <w:p w:rsidR="00FB6137" w:rsidRDefault="00FB6137" w:rsidP="00FB6137">
      <w:pPr>
        <w:rPr>
          <w:rFonts w:ascii="Arial" w:eastAsia="Times New Roman" w:hAnsi="Arial" w:cs="Arial"/>
          <w:sz w:val="19"/>
          <w:szCs w:val="19"/>
        </w:rPr>
      </w:pPr>
    </w:p>
    <w:p w:rsidR="00FB6137" w:rsidRDefault="00FB6137" w:rsidP="00FB6137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Wersję podstawową godła należy stosować wszędzie tam, gdzie jest możliwe użycie koloru. Godło (w krzywych lub w wersji rastrowej) do pobrania znajduje się na stronie internetowej uczelni.</w:t>
      </w:r>
    </w:p>
    <w:p w:rsidR="00FB6137" w:rsidRDefault="00FB6137" w:rsidP="00FB6137">
      <w:pPr>
        <w:rPr>
          <w:rFonts w:ascii="Arial" w:eastAsia="Times New Roman" w:hAnsi="Arial" w:cs="Arial"/>
          <w:sz w:val="21"/>
          <w:szCs w:val="21"/>
        </w:rPr>
      </w:pPr>
    </w:p>
    <w:p w:rsidR="00FB6137" w:rsidRDefault="00FB6137" w:rsidP="00FB6137">
      <w:pPr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981200" cy="1981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137" w:rsidRDefault="00FB6137" w:rsidP="00FB6137">
      <w:pPr>
        <w:rPr>
          <w:rFonts w:ascii="Arial" w:eastAsia="Times New Roman" w:hAnsi="Arial" w:cs="Arial"/>
          <w:sz w:val="21"/>
          <w:szCs w:val="21"/>
        </w:rPr>
      </w:pPr>
    </w:p>
    <w:p w:rsidR="00FB6137" w:rsidRDefault="00FB6137" w:rsidP="00FB6137">
      <w:pPr>
        <w:pStyle w:val="Akapitzlist"/>
        <w:numPr>
          <w:ilvl w:val="0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GODŁO - WERSJA DLA CIEMNEGO TŁA</w:t>
      </w:r>
    </w:p>
    <w:p w:rsidR="00FB6137" w:rsidRDefault="00FB6137" w:rsidP="00FB6137">
      <w:pPr>
        <w:rPr>
          <w:rFonts w:ascii="Arial" w:eastAsia="Times New Roman" w:hAnsi="Arial" w:cs="Arial"/>
          <w:sz w:val="19"/>
          <w:szCs w:val="19"/>
        </w:rPr>
      </w:pPr>
    </w:p>
    <w:p w:rsidR="00FB6137" w:rsidRDefault="00FB6137" w:rsidP="00FB6137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Wersję tę należy stosować wszędzie tam, gdzie wymagane jest przedstawienie logotypu na ciemnym tle.</w:t>
      </w:r>
    </w:p>
    <w:p w:rsidR="00FB6137" w:rsidRDefault="00FB6137" w:rsidP="00FB6137">
      <w:pPr>
        <w:jc w:val="center"/>
        <w:rPr>
          <w:rFonts w:ascii="Arial" w:eastAsia="Times New Roman" w:hAnsi="Arial" w:cs="Arial"/>
          <w:sz w:val="21"/>
          <w:szCs w:val="21"/>
        </w:rPr>
      </w:pPr>
    </w:p>
    <w:p w:rsidR="00FB6137" w:rsidRDefault="00FB6137" w:rsidP="00FB6137">
      <w:pPr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2352675" cy="2286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137" w:rsidRDefault="00FB6137" w:rsidP="00FB6137">
      <w:pPr>
        <w:jc w:val="center"/>
        <w:rPr>
          <w:rFonts w:ascii="Arial" w:eastAsia="Times New Roman" w:hAnsi="Arial" w:cs="Arial"/>
          <w:sz w:val="21"/>
          <w:szCs w:val="21"/>
        </w:rPr>
      </w:pPr>
    </w:p>
    <w:p w:rsidR="00FB6137" w:rsidRDefault="00FB6137" w:rsidP="00FB6137">
      <w:pPr>
        <w:pStyle w:val="Akapitzlist"/>
        <w:numPr>
          <w:ilvl w:val="0"/>
          <w:numId w:val="4"/>
        </w:numPr>
        <w:rPr>
          <w:rFonts w:ascii="Arial" w:eastAsiaTheme="minorHAnsi" w:hAnsi="Arial" w:cs="Arial"/>
          <w:sz w:val="19"/>
          <w:szCs w:val="19"/>
          <w:lang w:eastAsia="en-US"/>
        </w:rPr>
      </w:pPr>
      <w:r>
        <w:rPr>
          <w:rFonts w:ascii="Arial" w:hAnsi="Arial" w:cs="Arial"/>
          <w:sz w:val="19"/>
          <w:szCs w:val="19"/>
        </w:rPr>
        <w:t>GODŁO – KOLORYSTYKA</w:t>
      </w:r>
    </w:p>
    <w:p w:rsidR="00FB6137" w:rsidRDefault="00FB6137" w:rsidP="00FB6137">
      <w:pPr>
        <w:rPr>
          <w:rFonts w:ascii="Arial" w:hAnsi="Arial" w:cs="Arial"/>
          <w:sz w:val="19"/>
          <w:szCs w:val="19"/>
        </w:rPr>
      </w:pPr>
    </w:p>
    <w:p w:rsidR="00FB6137" w:rsidRDefault="00FB6137" w:rsidP="00FB6137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Aby zapewnić marce jednolity wygląd, należy reprodukować godło zachowując ustalone parametry koloru.</w:t>
      </w:r>
    </w:p>
    <w:p w:rsidR="00FB6137" w:rsidRDefault="00FB6137" w:rsidP="00FB6137">
      <w:pPr>
        <w:rPr>
          <w:rFonts w:ascii="Arial" w:eastAsia="Times New Roman" w:hAnsi="Arial" w:cs="Arial"/>
          <w:sz w:val="21"/>
          <w:szCs w:val="21"/>
        </w:rPr>
      </w:pPr>
    </w:p>
    <w:p w:rsidR="00FB6137" w:rsidRDefault="00FB6137" w:rsidP="00FB6137">
      <w:pPr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4445</wp:posOffset>
                </wp:positionV>
                <wp:extent cx="386715" cy="323850"/>
                <wp:effectExtent l="0" t="0" r="1333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23215"/>
                        </a:xfrm>
                        <a:prstGeom prst="rect">
                          <a:avLst/>
                        </a:prstGeom>
                        <a:solidFill>
                          <a:srgbClr val="115A83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6BC8B0A" id="Prostokąt 5" o:spid="_x0000_s1026" style="position:absolute;margin-left:123pt;margin-top:.35pt;width:30.4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" fillcolor="#115a83" strokecolor="white [3212]" strokeweight="1pt"/>
            </w:pict>
          </mc:Fallback>
        </mc:AlternateContent>
      </w:r>
      <w:r>
        <w:rPr>
          <w:rFonts w:ascii="Arial" w:hAnsi="Arial" w:cs="Arial"/>
          <w:sz w:val="21"/>
          <w:szCs w:val="21"/>
        </w:rPr>
        <w:t>C:89, M:46, Y:13, K:35</w:t>
      </w:r>
      <w:r>
        <w:rPr>
          <w:rFonts w:ascii="Arial" w:hAnsi="Arial" w:cs="Arial"/>
          <w:sz w:val="21"/>
          <w:szCs w:val="21"/>
        </w:rPr>
        <w:br/>
        <w:t>R:17, G:90, B:131</w:t>
      </w:r>
    </w:p>
    <w:p w:rsidR="00FB6137" w:rsidRDefault="00FB6137" w:rsidP="00FB6137">
      <w:pPr>
        <w:rPr>
          <w:rFonts w:ascii="Arial" w:hAnsi="Arial" w:cs="Arial"/>
          <w:sz w:val="21"/>
          <w:szCs w:val="21"/>
        </w:rPr>
      </w:pPr>
    </w:p>
    <w:p w:rsidR="00FB6137" w:rsidRDefault="00FB6137" w:rsidP="00FB6137">
      <w:pPr>
        <w:rPr>
          <w:rFonts w:ascii="Arial" w:hAnsi="Arial" w:cs="Arial"/>
          <w:sz w:val="21"/>
          <w:szCs w:val="21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19050</wp:posOffset>
                </wp:positionV>
                <wp:extent cx="386715" cy="323215"/>
                <wp:effectExtent l="0" t="0" r="13335" b="1968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23215"/>
                        </a:xfrm>
                        <a:prstGeom prst="rect">
                          <a:avLst/>
                        </a:prstGeom>
                        <a:solidFill>
                          <a:srgbClr val="E31E2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A3C844F" id="Prostokąt 6" o:spid="_x0000_s1026" style="position:absolute;margin-left:122.75pt;margin-top:1.5pt;width:30.4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" fillcolor="#e31e24" strokecolor="white [3212]" strokeweight="1pt"/>
            </w:pict>
          </mc:Fallback>
        </mc:AlternateContent>
      </w:r>
      <w:r>
        <w:rPr>
          <w:rFonts w:ascii="Arial" w:hAnsi="Arial" w:cs="Arial"/>
          <w:sz w:val="21"/>
          <w:szCs w:val="21"/>
        </w:rPr>
        <w:t>C:0, M:100, Y:100, K:0</w:t>
      </w:r>
      <w:r>
        <w:rPr>
          <w:rFonts w:ascii="Arial" w:hAnsi="Arial" w:cs="Arial"/>
          <w:sz w:val="21"/>
          <w:szCs w:val="21"/>
        </w:rPr>
        <w:br/>
        <w:t>R:227, G:30, B:36</w:t>
      </w:r>
    </w:p>
    <w:p w:rsidR="00FB6137" w:rsidRDefault="00FB6137" w:rsidP="00FB6137">
      <w:pPr>
        <w:rPr>
          <w:rFonts w:ascii="Arial" w:hAnsi="Arial" w:cs="Arial"/>
          <w:sz w:val="21"/>
          <w:szCs w:val="21"/>
        </w:rPr>
      </w:pPr>
    </w:p>
    <w:p w:rsidR="00FB6137" w:rsidRDefault="00FB6137" w:rsidP="00FB6137">
      <w:pPr>
        <w:pStyle w:val="Akapitzlist"/>
        <w:numPr>
          <w:ilvl w:val="0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KRÓJ PISMA</w:t>
      </w:r>
    </w:p>
    <w:p w:rsidR="00FB6137" w:rsidRDefault="00FB6137" w:rsidP="00FB6137">
      <w:pPr>
        <w:rPr>
          <w:rFonts w:ascii="Arial" w:hAnsi="Arial" w:cs="Arial"/>
          <w:sz w:val="19"/>
          <w:szCs w:val="19"/>
        </w:rPr>
      </w:pPr>
    </w:p>
    <w:p w:rsidR="00FB6137" w:rsidRDefault="00FB6137" w:rsidP="00FB613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Aby zapewnić marce jednolity wygląd, cała identyfikacja opiera się na jednym kroju pisma.</w:t>
      </w:r>
    </w:p>
    <w:p w:rsidR="00FB6137" w:rsidRDefault="00FB6137" w:rsidP="00FB6137">
      <w:pPr>
        <w:rPr>
          <w:rFonts w:ascii="Arial" w:hAnsi="Arial" w:cs="Arial"/>
          <w:sz w:val="21"/>
          <w:szCs w:val="21"/>
        </w:rPr>
      </w:pPr>
    </w:p>
    <w:p w:rsidR="00FB6137" w:rsidRDefault="00FB6137" w:rsidP="00FB6137">
      <w:pPr>
        <w:rPr>
          <w:rFonts w:ascii="Tw Cen MT" w:eastAsia="Times New Roman" w:hAnsi="Tw Cen MT"/>
          <w:sz w:val="32"/>
        </w:rPr>
      </w:pPr>
      <w:r>
        <w:rPr>
          <w:rFonts w:ascii="Tw Cen MT" w:hAnsi="Tw Cen MT"/>
          <w:szCs w:val="21"/>
        </w:rPr>
        <w:t>TW Cen MT</w:t>
      </w:r>
    </w:p>
    <w:p w:rsidR="00FB6137" w:rsidRDefault="00FB6137" w:rsidP="00FB613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343C1" w:rsidRPr="00770483" w:rsidRDefault="0075278D" w:rsidP="00770483">
      <w:pPr>
        <w:spacing w:line="36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sectPr w:rsidR="00F343C1" w:rsidRPr="007704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E6" w:rsidRDefault="002C3EE6" w:rsidP="006E59EF">
      <w:r>
        <w:separator/>
      </w:r>
    </w:p>
  </w:endnote>
  <w:endnote w:type="continuationSeparator" w:id="0">
    <w:p w:rsidR="002C3EE6" w:rsidRDefault="002C3EE6" w:rsidP="006E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268351"/>
      <w:docPartObj>
        <w:docPartGallery w:val="Page Numbers (Bottom of Page)"/>
        <w:docPartUnique/>
      </w:docPartObj>
    </w:sdtPr>
    <w:sdtContent>
      <w:p w:rsidR="006E59EF" w:rsidRDefault="006E59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E59EF" w:rsidRDefault="006E59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E6" w:rsidRDefault="002C3EE6" w:rsidP="006E59EF">
      <w:r>
        <w:separator/>
      </w:r>
    </w:p>
  </w:footnote>
  <w:footnote w:type="continuationSeparator" w:id="0">
    <w:p w:rsidR="002C3EE6" w:rsidRDefault="002C3EE6" w:rsidP="006E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9DD"/>
    <w:multiLevelType w:val="hybridMultilevel"/>
    <w:tmpl w:val="B3FA0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44674"/>
    <w:multiLevelType w:val="hybridMultilevel"/>
    <w:tmpl w:val="26C603CA"/>
    <w:lvl w:ilvl="0" w:tplc="C212B10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8E3927"/>
    <w:multiLevelType w:val="hybridMultilevel"/>
    <w:tmpl w:val="F1DADF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5666C"/>
    <w:multiLevelType w:val="hybridMultilevel"/>
    <w:tmpl w:val="C9903750"/>
    <w:lvl w:ilvl="0" w:tplc="EF8A32A8">
      <w:start w:val="1"/>
      <w:numFmt w:val="lowerLetter"/>
      <w:lvlText w:val="%1)"/>
      <w:lvlJc w:val="left"/>
      <w:pPr>
        <w:ind w:left="-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36" w:hanging="360"/>
      </w:pPr>
    </w:lvl>
    <w:lvl w:ilvl="2" w:tplc="0415001B" w:tentative="1">
      <w:start w:val="1"/>
      <w:numFmt w:val="lowerRoman"/>
      <w:lvlText w:val="%3."/>
      <w:lvlJc w:val="right"/>
      <w:pPr>
        <w:ind w:left="384" w:hanging="180"/>
      </w:pPr>
    </w:lvl>
    <w:lvl w:ilvl="3" w:tplc="0415000F" w:tentative="1">
      <w:start w:val="1"/>
      <w:numFmt w:val="decimal"/>
      <w:lvlText w:val="%4."/>
      <w:lvlJc w:val="left"/>
      <w:pPr>
        <w:ind w:left="1104" w:hanging="360"/>
      </w:pPr>
    </w:lvl>
    <w:lvl w:ilvl="4" w:tplc="04150019" w:tentative="1">
      <w:start w:val="1"/>
      <w:numFmt w:val="lowerLetter"/>
      <w:lvlText w:val="%5."/>
      <w:lvlJc w:val="left"/>
      <w:pPr>
        <w:ind w:left="1824" w:hanging="360"/>
      </w:pPr>
    </w:lvl>
    <w:lvl w:ilvl="5" w:tplc="0415001B" w:tentative="1">
      <w:start w:val="1"/>
      <w:numFmt w:val="lowerRoman"/>
      <w:lvlText w:val="%6."/>
      <w:lvlJc w:val="right"/>
      <w:pPr>
        <w:ind w:left="2544" w:hanging="180"/>
      </w:pPr>
    </w:lvl>
    <w:lvl w:ilvl="6" w:tplc="0415000F" w:tentative="1">
      <w:start w:val="1"/>
      <w:numFmt w:val="decimal"/>
      <w:lvlText w:val="%7."/>
      <w:lvlJc w:val="left"/>
      <w:pPr>
        <w:ind w:left="3264" w:hanging="360"/>
      </w:pPr>
    </w:lvl>
    <w:lvl w:ilvl="7" w:tplc="04150019" w:tentative="1">
      <w:start w:val="1"/>
      <w:numFmt w:val="lowerLetter"/>
      <w:lvlText w:val="%8."/>
      <w:lvlJc w:val="left"/>
      <w:pPr>
        <w:ind w:left="3984" w:hanging="360"/>
      </w:pPr>
    </w:lvl>
    <w:lvl w:ilvl="8" w:tplc="0415001B" w:tentative="1">
      <w:start w:val="1"/>
      <w:numFmt w:val="lowerRoman"/>
      <w:lvlText w:val="%9."/>
      <w:lvlJc w:val="right"/>
      <w:pPr>
        <w:ind w:left="4704" w:hanging="180"/>
      </w:pPr>
    </w:lvl>
  </w:abstractNum>
  <w:abstractNum w:abstractNumId="4" w15:restartNumberingAfterBreak="0">
    <w:nsid w:val="40594DDD"/>
    <w:multiLevelType w:val="hybridMultilevel"/>
    <w:tmpl w:val="85A241F4"/>
    <w:lvl w:ilvl="0" w:tplc="4EF2F106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469D33E2"/>
    <w:multiLevelType w:val="hybridMultilevel"/>
    <w:tmpl w:val="872C2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8D"/>
    <w:rsid w:val="000D41AA"/>
    <w:rsid w:val="000F4D6C"/>
    <w:rsid w:val="002C3EE6"/>
    <w:rsid w:val="00301F4F"/>
    <w:rsid w:val="003370A4"/>
    <w:rsid w:val="0034594D"/>
    <w:rsid w:val="00357E69"/>
    <w:rsid w:val="00377D63"/>
    <w:rsid w:val="003D37F5"/>
    <w:rsid w:val="004676CC"/>
    <w:rsid w:val="004D6C0D"/>
    <w:rsid w:val="00654ED5"/>
    <w:rsid w:val="006E16B6"/>
    <w:rsid w:val="006E59EF"/>
    <w:rsid w:val="006F45EF"/>
    <w:rsid w:val="00750E14"/>
    <w:rsid w:val="0075278D"/>
    <w:rsid w:val="00770483"/>
    <w:rsid w:val="007A4D73"/>
    <w:rsid w:val="00856915"/>
    <w:rsid w:val="0091262F"/>
    <w:rsid w:val="00967A77"/>
    <w:rsid w:val="0098055E"/>
    <w:rsid w:val="009B3F8F"/>
    <w:rsid w:val="00A13FD7"/>
    <w:rsid w:val="00B54312"/>
    <w:rsid w:val="00B64D35"/>
    <w:rsid w:val="00C36828"/>
    <w:rsid w:val="00C549B5"/>
    <w:rsid w:val="00C85BFF"/>
    <w:rsid w:val="00D559D8"/>
    <w:rsid w:val="00D62DAE"/>
    <w:rsid w:val="00D96433"/>
    <w:rsid w:val="00DB0A75"/>
    <w:rsid w:val="00EF56F0"/>
    <w:rsid w:val="00F10192"/>
    <w:rsid w:val="00F3038C"/>
    <w:rsid w:val="00F343C1"/>
    <w:rsid w:val="00F34522"/>
    <w:rsid w:val="00FB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FDE1"/>
  <w15:chartTrackingRefBased/>
  <w15:docId w15:val="{102108E4-7675-4199-B79C-B279BECA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7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78D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8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828"/>
    <w:rPr>
      <w:rFonts w:ascii="Segoe UI" w:eastAsia="SimSun" w:hAnsi="Segoe UI" w:cs="Segoe UI"/>
      <w:sz w:val="18"/>
      <w:szCs w:val="18"/>
      <w:lang w:eastAsia="pl-PL"/>
    </w:rPr>
  </w:style>
  <w:style w:type="paragraph" w:customStyle="1" w:styleId="p2">
    <w:name w:val="p2"/>
    <w:basedOn w:val="Normalny"/>
    <w:rsid w:val="00C85BFF"/>
    <w:pPr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Normalny"/>
    <w:rsid w:val="00C85BFF"/>
    <w:pPr>
      <w:spacing w:before="100" w:beforeAutospacing="1" w:after="100" w:afterAutospacing="1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6E5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9EF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9EF"/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1077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PWSZ-DKiSS1</dc:creator>
  <cp:keywords/>
  <dc:description/>
  <cp:lastModifiedBy>Mirka</cp:lastModifiedBy>
  <cp:revision>31</cp:revision>
  <cp:lastPrinted>2019-07-19T11:08:00Z</cp:lastPrinted>
  <dcterms:created xsi:type="dcterms:W3CDTF">2019-06-07T07:18:00Z</dcterms:created>
  <dcterms:modified xsi:type="dcterms:W3CDTF">2019-07-19T11:08:00Z</dcterms:modified>
</cp:coreProperties>
</file>