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F8" w:rsidRPr="00BE7CF8" w:rsidRDefault="00BE7CF8" w:rsidP="00BE7CF8">
      <w:pPr>
        <w:spacing w:after="0" w:line="276" w:lineRule="auto"/>
        <w:ind w:left="1416" w:firstLine="2"/>
        <w:jc w:val="center"/>
        <w:rPr>
          <w:rFonts w:ascii="Times New Roman" w:hAnsi="Times New Roman" w:cs="Times New Roman"/>
          <w:sz w:val="24"/>
          <w:szCs w:val="24"/>
        </w:rPr>
      </w:pPr>
      <w:r w:rsidRPr="00BE7CF8">
        <w:rPr>
          <w:rFonts w:ascii="Times New Roman" w:hAnsi="Times New Roman" w:cs="Times New Roman"/>
          <w:noProof/>
          <w:sz w:val="24"/>
          <w:szCs w:val="24"/>
          <w:lang w:eastAsia="pl-PL"/>
        </w:rPr>
        <w:drawing>
          <wp:anchor distT="0" distB="0" distL="114300" distR="114300" simplePos="0" relativeHeight="251659264" behindDoc="0" locked="0" layoutInCell="1" allowOverlap="1" wp14:anchorId="0346AC5E" wp14:editId="494F39A3">
            <wp:simplePos x="0" y="0"/>
            <wp:positionH relativeFrom="column">
              <wp:posOffset>-443230</wp:posOffset>
            </wp:positionH>
            <wp:positionV relativeFrom="paragraph">
              <wp:posOffset>-244475</wp:posOffset>
            </wp:positionV>
            <wp:extent cx="1059180" cy="1035685"/>
            <wp:effectExtent l="0" t="0" r="7620" b="0"/>
            <wp:wrapSquare wrapText="bothSides"/>
            <wp:docPr id="1" name="Obraz 1" descr="http://konkursogospodarce.pl/gfx/baners/pwsz_ciechanow.jpg"/>
            <wp:cNvGraphicFramePr/>
            <a:graphic xmlns:a="http://schemas.openxmlformats.org/drawingml/2006/main">
              <a:graphicData uri="http://schemas.openxmlformats.org/drawingml/2006/picture">
                <pic:pic xmlns:pic="http://schemas.openxmlformats.org/drawingml/2006/picture">
                  <pic:nvPicPr>
                    <pic:cNvPr id="3078" name="Picture 2" descr="http://konkursogospodarce.pl/gfx/baners/pwsz_ciechan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035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E7CF8">
        <w:rPr>
          <w:rFonts w:ascii="Times New Roman" w:hAnsi="Times New Roman" w:cs="Times New Roman"/>
          <w:sz w:val="24"/>
          <w:szCs w:val="24"/>
        </w:rPr>
        <w:t xml:space="preserve">PAŃSTWOWA WYŻSZA SZKOŁA ZAWODOWA </w:t>
      </w:r>
      <w:r w:rsidRPr="00BE7CF8">
        <w:rPr>
          <w:rFonts w:ascii="Times New Roman" w:hAnsi="Times New Roman" w:cs="Times New Roman"/>
          <w:sz w:val="24"/>
          <w:szCs w:val="24"/>
        </w:rPr>
        <w:br/>
        <w:t>W CIECHANOWIE</w:t>
      </w:r>
    </w:p>
    <w:p w:rsidR="00BE7CF8" w:rsidRPr="00BE7CF8" w:rsidRDefault="00BE7CF8" w:rsidP="00BE7CF8">
      <w:pPr>
        <w:spacing w:after="0" w:line="276" w:lineRule="auto"/>
        <w:jc w:val="center"/>
        <w:rPr>
          <w:rFonts w:ascii="Times New Roman" w:hAnsi="Times New Roman" w:cs="Times New Roman"/>
          <w:sz w:val="24"/>
          <w:szCs w:val="24"/>
        </w:rPr>
      </w:pPr>
      <w:r w:rsidRPr="00BE7CF8">
        <w:rPr>
          <w:rFonts w:ascii="Times New Roman" w:hAnsi="Times New Roman" w:cs="Times New Roman"/>
          <w:sz w:val="24"/>
          <w:szCs w:val="24"/>
        </w:rPr>
        <w:t>ul. Narutowicza 9, 06-400 Ciechanów</w:t>
      </w:r>
    </w:p>
    <w:p w:rsidR="00BE7CF8" w:rsidRPr="00BE7CF8" w:rsidRDefault="00BE7CF8" w:rsidP="00BE7CF8">
      <w:pPr>
        <w:spacing w:after="0" w:line="276" w:lineRule="auto"/>
        <w:ind w:left="1416" w:firstLine="2"/>
        <w:jc w:val="center"/>
        <w:rPr>
          <w:rFonts w:cstheme="minorHAnsi"/>
          <w:sz w:val="24"/>
          <w:szCs w:val="24"/>
        </w:rPr>
      </w:pPr>
    </w:p>
    <w:p w:rsidR="00BE7CF8" w:rsidRPr="00BE7CF8" w:rsidRDefault="00BE7CF8" w:rsidP="00BE7CF8">
      <w:pPr>
        <w:spacing w:after="200" w:line="276" w:lineRule="auto"/>
        <w:rPr>
          <w:rFonts w:ascii="Times New Roman" w:hAnsi="Times New Roman" w:cs="Times New Roman"/>
          <w:b/>
          <w:sz w:val="24"/>
          <w:szCs w:val="24"/>
        </w:rPr>
      </w:pPr>
    </w:p>
    <w:p w:rsidR="00BE7CF8" w:rsidRPr="00BE7CF8" w:rsidRDefault="00BE7CF8" w:rsidP="00BE7CF8">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KAG.262.20</w:t>
      </w:r>
      <w:r w:rsidRPr="00BE7CF8">
        <w:rPr>
          <w:rFonts w:ascii="Times New Roman" w:hAnsi="Times New Roman" w:cs="Times New Roman"/>
          <w:i/>
          <w:sz w:val="24"/>
          <w:szCs w:val="24"/>
        </w:rPr>
        <w:t>.2019</w:t>
      </w:r>
    </w:p>
    <w:p w:rsidR="00BE7CF8" w:rsidRPr="00BE7CF8" w:rsidRDefault="00BE7CF8" w:rsidP="00BE7CF8">
      <w:pPr>
        <w:spacing w:after="0" w:line="276" w:lineRule="auto"/>
        <w:jc w:val="center"/>
        <w:rPr>
          <w:rFonts w:ascii="Times New Roman" w:hAnsi="Times New Roman" w:cs="Times New Roman"/>
          <w:b/>
          <w:sz w:val="24"/>
          <w:szCs w:val="24"/>
        </w:rPr>
      </w:pPr>
    </w:p>
    <w:p w:rsidR="00BE7CF8" w:rsidRPr="00BE7CF8" w:rsidRDefault="00BE7CF8" w:rsidP="00BE7CF8">
      <w:pPr>
        <w:spacing w:after="0" w:line="276" w:lineRule="auto"/>
        <w:jc w:val="center"/>
        <w:rPr>
          <w:rFonts w:ascii="Times New Roman" w:hAnsi="Times New Roman" w:cs="Times New Roman"/>
          <w:b/>
          <w:sz w:val="24"/>
          <w:szCs w:val="24"/>
        </w:rPr>
      </w:pPr>
    </w:p>
    <w:p w:rsidR="00BE7CF8" w:rsidRPr="00BE7CF8" w:rsidRDefault="00BE7CF8" w:rsidP="00BE7CF8">
      <w:pPr>
        <w:spacing w:after="0" w:line="276" w:lineRule="auto"/>
        <w:jc w:val="center"/>
        <w:rPr>
          <w:rFonts w:ascii="Times New Roman" w:hAnsi="Times New Roman" w:cs="Times New Roman"/>
          <w:b/>
          <w:sz w:val="24"/>
          <w:szCs w:val="24"/>
        </w:rPr>
      </w:pPr>
    </w:p>
    <w:p w:rsidR="00BE7CF8" w:rsidRPr="00BE7CF8" w:rsidRDefault="00BE7CF8" w:rsidP="00BE7CF8">
      <w:pPr>
        <w:spacing w:after="0" w:line="276" w:lineRule="auto"/>
        <w:rPr>
          <w:rFonts w:ascii="Times New Roman" w:hAnsi="Times New Roman" w:cs="Times New Roman"/>
          <w:b/>
          <w:sz w:val="24"/>
          <w:szCs w:val="24"/>
          <w:lang w:val="en-US"/>
        </w:rPr>
      </w:pPr>
      <w:r w:rsidRPr="00BE7CF8">
        <w:rPr>
          <w:rFonts w:ascii="Times New Roman" w:hAnsi="Times New Roman" w:cs="Times New Roman"/>
          <w:b/>
          <w:sz w:val="24"/>
          <w:szCs w:val="24"/>
          <w:lang w:val="en-US"/>
        </w:rPr>
        <w:br/>
      </w:r>
    </w:p>
    <w:p w:rsidR="00BE7CF8" w:rsidRPr="00BE7CF8" w:rsidRDefault="00BE7CF8" w:rsidP="00BE7CF8">
      <w:pPr>
        <w:spacing w:after="0" w:line="276" w:lineRule="auto"/>
        <w:jc w:val="center"/>
        <w:rPr>
          <w:rFonts w:ascii="Times New Roman" w:hAnsi="Times New Roman" w:cs="Times New Roman"/>
          <w:b/>
          <w:sz w:val="24"/>
          <w:szCs w:val="24"/>
        </w:rPr>
      </w:pPr>
      <w:r w:rsidRPr="00BE7CF8">
        <w:rPr>
          <w:rFonts w:ascii="Times New Roman" w:hAnsi="Times New Roman" w:cs="Times New Roman"/>
          <w:b/>
          <w:sz w:val="24"/>
          <w:szCs w:val="24"/>
        </w:rPr>
        <w:t>SPECYFIKACJA ISTOTNYCH WARUNKÓW ZAMÓWIENIA</w:t>
      </w:r>
    </w:p>
    <w:p w:rsidR="00BE7CF8" w:rsidRPr="00BE7CF8" w:rsidRDefault="00BE7CF8" w:rsidP="00BE7CF8">
      <w:pPr>
        <w:spacing w:after="0" w:line="276" w:lineRule="auto"/>
        <w:jc w:val="center"/>
        <w:rPr>
          <w:rFonts w:ascii="Times New Roman" w:hAnsi="Times New Roman" w:cs="Times New Roman"/>
          <w:b/>
          <w:sz w:val="28"/>
          <w:szCs w:val="28"/>
        </w:rPr>
      </w:pPr>
      <w:r w:rsidRPr="00BE7CF8">
        <w:rPr>
          <w:rFonts w:ascii="Times New Roman" w:hAnsi="Times New Roman" w:cs="Times New Roman"/>
          <w:b/>
          <w:sz w:val="28"/>
          <w:szCs w:val="28"/>
        </w:rPr>
        <w:t xml:space="preserve">(zwana dalej SIWZ)   </w:t>
      </w:r>
    </w:p>
    <w:p w:rsidR="00BE7CF8" w:rsidRPr="00BE7CF8" w:rsidRDefault="00BE7CF8" w:rsidP="00BE7CF8">
      <w:pPr>
        <w:spacing w:after="0" w:line="276" w:lineRule="auto"/>
        <w:ind w:left="-360" w:hanging="43"/>
        <w:jc w:val="center"/>
        <w:rPr>
          <w:rFonts w:ascii="Times New Roman" w:hAnsi="Times New Roman" w:cs="Times New Roman"/>
          <w:b/>
          <w:bCs/>
          <w:sz w:val="24"/>
          <w:szCs w:val="24"/>
        </w:rPr>
      </w:pPr>
      <w:r w:rsidRPr="00BE7CF8">
        <w:rPr>
          <w:rFonts w:ascii="Times New Roman" w:hAnsi="Times New Roman" w:cs="Times New Roman"/>
          <w:b/>
          <w:bCs/>
          <w:color w:val="FF0000"/>
          <w:sz w:val="24"/>
          <w:szCs w:val="24"/>
        </w:rPr>
        <w:t xml:space="preserve">   </w:t>
      </w:r>
      <w:r w:rsidRPr="00BE7CF8">
        <w:rPr>
          <w:rFonts w:ascii="Times New Roman" w:hAnsi="Times New Roman" w:cs="Times New Roman"/>
          <w:b/>
          <w:bCs/>
          <w:sz w:val="24"/>
          <w:szCs w:val="24"/>
        </w:rPr>
        <w:t xml:space="preserve">dla zamówienia o wartości poniżej kwot określonych w przepisach wydanych na podstawie art. 11 ust. 8 ustawy z dnia 29 stycznia 2004 r. – Prawo zamówień publicznych  </w:t>
      </w:r>
      <w:r w:rsidRPr="00BE7CF8">
        <w:rPr>
          <w:rFonts w:ascii="Times New Roman" w:hAnsi="Times New Roman" w:cs="Times New Roman"/>
          <w:b/>
          <w:bCs/>
          <w:sz w:val="24"/>
          <w:szCs w:val="24"/>
        </w:rPr>
        <w:br/>
        <w:t>(</w:t>
      </w:r>
      <w:proofErr w:type="spellStart"/>
      <w:r w:rsidRPr="00BE7CF8">
        <w:rPr>
          <w:rFonts w:ascii="Times New Roman" w:hAnsi="Times New Roman" w:cs="Times New Roman"/>
          <w:b/>
          <w:bCs/>
          <w:sz w:val="24"/>
          <w:szCs w:val="24"/>
        </w:rPr>
        <w:t>t.j</w:t>
      </w:r>
      <w:proofErr w:type="spellEnd"/>
      <w:r w:rsidRPr="00BE7CF8">
        <w:rPr>
          <w:rFonts w:ascii="Times New Roman" w:hAnsi="Times New Roman" w:cs="Times New Roman"/>
          <w:b/>
          <w:bCs/>
          <w:sz w:val="24"/>
          <w:szCs w:val="24"/>
        </w:rPr>
        <w:t xml:space="preserve">. Dz. U. z 2018 r., poz. 1986 z </w:t>
      </w:r>
      <w:proofErr w:type="spellStart"/>
      <w:r w:rsidRPr="00BE7CF8">
        <w:rPr>
          <w:rFonts w:ascii="Times New Roman" w:hAnsi="Times New Roman" w:cs="Times New Roman"/>
          <w:b/>
          <w:bCs/>
          <w:sz w:val="24"/>
          <w:szCs w:val="24"/>
        </w:rPr>
        <w:t>późn</w:t>
      </w:r>
      <w:proofErr w:type="spellEnd"/>
      <w:r w:rsidRPr="00BE7CF8">
        <w:rPr>
          <w:rFonts w:ascii="Times New Roman" w:hAnsi="Times New Roman" w:cs="Times New Roman"/>
          <w:b/>
          <w:bCs/>
          <w:sz w:val="24"/>
          <w:szCs w:val="24"/>
        </w:rPr>
        <w:t>. zm.)</w:t>
      </w:r>
    </w:p>
    <w:p w:rsidR="00BE7CF8" w:rsidRPr="00BE7CF8" w:rsidRDefault="00BE7CF8" w:rsidP="00BE7CF8">
      <w:pPr>
        <w:spacing w:after="0" w:line="276" w:lineRule="auto"/>
        <w:ind w:left="-360" w:hanging="43"/>
        <w:jc w:val="center"/>
        <w:rPr>
          <w:rFonts w:ascii="Times New Roman" w:hAnsi="Times New Roman" w:cs="Times New Roman"/>
          <w:b/>
          <w:bCs/>
          <w:sz w:val="24"/>
          <w:szCs w:val="24"/>
        </w:rPr>
      </w:pPr>
    </w:p>
    <w:p w:rsidR="00BE7CF8" w:rsidRPr="00BE7CF8" w:rsidRDefault="00BE7CF8" w:rsidP="00BE7CF8">
      <w:pPr>
        <w:spacing w:after="0" w:line="276" w:lineRule="auto"/>
        <w:ind w:left="-360" w:hanging="43"/>
        <w:jc w:val="center"/>
        <w:rPr>
          <w:rFonts w:ascii="Times New Roman" w:hAnsi="Times New Roman" w:cs="Times New Roman"/>
          <w:b/>
          <w:bCs/>
          <w:sz w:val="24"/>
          <w:szCs w:val="24"/>
        </w:rPr>
      </w:pPr>
    </w:p>
    <w:p w:rsidR="00BE7CF8" w:rsidRPr="00BE7CF8" w:rsidRDefault="00BE7CF8" w:rsidP="00BE7CF8">
      <w:pPr>
        <w:spacing w:after="0" w:line="276" w:lineRule="auto"/>
        <w:ind w:left="-360" w:hanging="43"/>
        <w:jc w:val="center"/>
        <w:rPr>
          <w:rFonts w:ascii="Times New Roman" w:hAnsi="Times New Roman" w:cs="Times New Roman"/>
          <w:b/>
          <w:bCs/>
          <w:sz w:val="24"/>
          <w:szCs w:val="24"/>
        </w:rPr>
      </w:pPr>
    </w:p>
    <w:p w:rsidR="00BE7CF8" w:rsidRPr="00BE7CF8" w:rsidRDefault="00BE7CF8" w:rsidP="00BE7CF8">
      <w:pPr>
        <w:spacing w:after="0" w:line="276" w:lineRule="auto"/>
        <w:ind w:left="-360" w:hanging="43"/>
        <w:jc w:val="center"/>
        <w:rPr>
          <w:rFonts w:ascii="Times New Roman" w:hAnsi="Times New Roman" w:cs="Times New Roman"/>
          <w:b/>
          <w:bCs/>
          <w:sz w:val="24"/>
          <w:szCs w:val="24"/>
        </w:rPr>
      </w:pPr>
    </w:p>
    <w:p w:rsidR="00BE7CF8" w:rsidRPr="00BE7CF8" w:rsidRDefault="00BE7CF8" w:rsidP="00BE7CF8">
      <w:pPr>
        <w:spacing w:after="0" w:line="276" w:lineRule="auto"/>
        <w:ind w:left="-360" w:hanging="43"/>
        <w:jc w:val="center"/>
        <w:rPr>
          <w:rFonts w:ascii="Times New Roman" w:hAnsi="Times New Roman" w:cs="Times New Roman"/>
          <w:b/>
          <w:bCs/>
          <w:sz w:val="24"/>
          <w:szCs w:val="24"/>
        </w:rPr>
      </w:pPr>
    </w:p>
    <w:p w:rsidR="00BE7CF8" w:rsidRDefault="00BE7CF8" w:rsidP="00BE7CF8">
      <w:pPr>
        <w:autoSpaceDE w:val="0"/>
        <w:autoSpaceDN w:val="0"/>
        <w:adjustRightInd w:val="0"/>
        <w:spacing w:after="0" w:line="240" w:lineRule="auto"/>
        <w:rPr>
          <w:rFonts w:ascii="Times New Roman" w:hAnsi="Times New Roman" w:cs="Times New Roman"/>
          <w:b/>
          <w:sz w:val="28"/>
          <w:szCs w:val="28"/>
        </w:rPr>
      </w:pPr>
      <w:r w:rsidRPr="00BE7CF8">
        <w:rPr>
          <w:rFonts w:ascii="Times New Roman" w:hAnsi="Times New Roman" w:cs="Times New Roman"/>
          <w:b/>
          <w:bCs/>
          <w:sz w:val="28"/>
          <w:szCs w:val="28"/>
        </w:rPr>
        <w:t xml:space="preserve">Przedmiot zamówienia: </w:t>
      </w:r>
      <w:r w:rsidRPr="00BE7CF8">
        <w:rPr>
          <w:rFonts w:ascii="Times New Roman" w:hAnsi="Times New Roman" w:cs="Times New Roman"/>
          <w:b/>
          <w:sz w:val="28"/>
          <w:szCs w:val="28"/>
        </w:rPr>
        <w:t xml:space="preserve"> </w:t>
      </w:r>
    </w:p>
    <w:p w:rsidR="00BE7CF8" w:rsidRPr="00BE7CF8" w:rsidRDefault="00BE7CF8" w:rsidP="00BE7CF8">
      <w:pPr>
        <w:autoSpaceDE w:val="0"/>
        <w:autoSpaceDN w:val="0"/>
        <w:adjustRightInd w:val="0"/>
        <w:spacing w:after="0" w:line="240" w:lineRule="auto"/>
        <w:rPr>
          <w:rFonts w:ascii="Times New Roman" w:hAnsi="Times New Roman" w:cs="Times New Roman"/>
          <w:b/>
          <w:sz w:val="28"/>
          <w:szCs w:val="28"/>
        </w:rPr>
      </w:pPr>
    </w:p>
    <w:p w:rsidR="00BE7CF8" w:rsidRPr="00BE7CF8" w:rsidRDefault="00BE7CF8" w:rsidP="00BE7CF8">
      <w:pPr>
        <w:spacing w:after="0" w:line="276" w:lineRule="auto"/>
        <w:jc w:val="both"/>
        <w:rPr>
          <w:rFonts w:ascii="Times New Roman" w:hAnsi="Times New Roman" w:cs="Times New Roman"/>
          <w:b/>
          <w:sz w:val="24"/>
          <w:szCs w:val="24"/>
        </w:rPr>
      </w:pPr>
      <w:r w:rsidRPr="00BE7CF8">
        <w:rPr>
          <w:rFonts w:ascii="Times New Roman" w:hAnsi="Times New Roman" w:cs="Times New Roman"/>
          <w:b/>
          <w:sz w:val="24"/>
          <w:szCs w:val="24"/>
        </w:rPr>
        <w:t>Modernizacja placu manewrowego pn.:„ Utwardzenie placu manewrowego na terenie PWSZ w Ciechanowie, obiekt w Mławie ul. Warszawska 52”.</w:t>
      </w: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sz w:val="24"/>
          <w:szCs w:val="24"/>
        </w:rPr>
      </w:pPr>
    </w:p>
    <w:p w:rsidR="00BE7CF8" w:rsidRPr="00BE7CF8" w:rsidRDefault="00BE7CF8" w:rsidP="00BE7CF8">
      <w:pPr>
        <w:spacing w:after="0" w:line="276" w:lineRule="auto"/>
        <w:jc w:val="both"/>
        <w:rPr>
          <w:rFonts w:ascii="Times New Roman" w:hAnsi="Times New Roman" w:cs="Times New Roman"/>
          <w:b/>
          <w:sz w:val="24"/>
          <w:szCs w:val="24"/>
        </w:rPr>
      </w:pP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p>
    <w:p w:rsidR="00BE7CF8" w:rsidRPr="00BE7CF8" w:rsidRDefault="00BE7CF8" w:rsidP="00BE7CF8">
      <w:pPr>
        <w:spacing w:after="0" w:line="276" w:lineRule="auto"/>
        <w:jc w:val="both"/>
        <w:rPr>
          <w:rFonts w:ascii="Times New Roman" w:hAnsi="Times New Roman" w:cs="Times New Roman"/>
          <w:b/>
          <w:sz w:val="24"/>
          <w:szCs w:val="24"/>
        </w:rPr>
      </w:pPr>
    </w:p>
    <w:p w:rsidR="00BE7CF8" w:rsidRPr="00BE7CF8" w:rsidRDefault="00BE7CF8" w:rsidP="00BE7CF8">
      <w:pPr>
        <w:spacing w:after="0" w:line="276" w:lineRule="auto"/>
        <w:jc w:val="both"/>
        <w:rPr>
          <w:rFonts w:ascii="Times New Roman" w:hAnsi="Times New Roman" w:cs="Times New Roman"/>
          <w:b/>
          <w:sz w:val="24"/>
          <w:szCs w:val="24"/>
        </w:rPr>
      </w:pPr>
    </w:p>
    <w:p w:rsidR="00BE7CF8" w:rsidRPr="00BE7CF8" w:rsidRDefault="00BE7CF8" w:rsidP="00BE7CF8">
      <w:pPr>
        <w:spacing w:after="0" w:line="276" w:lineRule="auto"/>
        <w:jc w:val="both"/>
        <w:rPr>
          <w:rFonts w:ascii="Times New Roman" w:hAnsi="Times New Roman" w:cs="Times New Roman"/>
          <w:b/>
          <w:sz w:val="24"/>
          <w:szCs w:val="24"/>
        </w:rPr>
      </w:pPr>
    </w:p>
    <w:p w:rsidR="00BE7CF8" w:rsidRPr="00BE7CF8" w:rsidRDefault="00BE7CF8" w:rsidP="00BE7CF8">
      <w:pPr>
        <w:autoSpaceDE w:val="0"/>
        <w:autoSpaceDN w:val="0"/>
        <w:adjustRightInd w:val="0"/>
        <w:spacing w:after="0" w:line="240" w:lineRule="auto"/>
        <w:rPr>
          <w:rFonts w:ascii="Times New Roman" w:hAnsi="Times New Roman" w:cs="Times New Roman"/>
          <w:b/>
          <w:bCs/>
          <w:sz w:val="24"/>
          <w:szCs w:val="24"/>
        </w:rPr>
      </w:pPr>
    </w:p>
    <w:p w:rsidR="00BE7CF8" w:rsidRPr="00BE7CF8" w:rsidRDefault="00BE7CF8" w:rsidP="00BE7C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Ciechanów, dnia  28.06</w:t>
      </w:r>
      <w:r w:rsidRPr="00BE7CF8">
        <w:rPr>
          <w:rFonts w:ascii="Times New Roman" w:hAnsi="Times New Roman" w:cs="Times New Roman"/>
          <w:b/>
          <w:bCs/>
          <w:sz w:val="24"/>
          <w:szCs w:val="24"/>
        </w:rPr>
        <w:t>.2019r.</w:t>
      </w:r>
    </w:p>
    <w:p w:rsidR="00BE7CF8" w:rsidRPr="00BE7CF8" w:rsidRDefault="00BE7CF8" w:rsidP="00BE7CF8">
      <w:pPr>
        <w:spacing w:after="0" w:line="276" w:lineRule="auto"/>
        <w:rPr>
          <w:rFonts w:ascii="Times New Roman" w:hAnsi="Times New Roman" w:cs="Times New Roman"/>
          <w:b/>
          <w:u w:val="single"/>
        </w:rPr>
      </w:pPr>
    </w:p>
    <w:p w:rsidR="00BE7CF8" w:rsidRPr="00BE7CF8" w:rsidRDefault="00BE7CF8" w:rsidP="00BE7CF8">
      <w:pPr>
        <w:spacing w:after="0" w:line="276" w:lineRule="auto"/>
        <w:rPr>
          <w:rFonts w:ascii="Times New Roman" w:hAnsi="Times New Roman" w:cs="Times New Roman"/>
          <w:b/>
          <w:u w:val="single"/>
        </w:rPr>
      </w:pPr>
    </w:p>
    <w:p w:rsidR="00BE7CF8" w:rsidRPr="00BE7CF8" w:rsidRDefault="00BE7CF8" w:rsidP="00BE7CF8">
      <w:pPr>
        <w:spacing w:after="0" w:line="276" w:lineRule="auto"/>
        <w:rPr>
          <w:rFonts w:ascii="Times New Roman" w:hAnsi="Times New Roman" w:cs="Times New Roman"/>
          <w:b/>
          <w:u w:val="single"/>
        </w:rPr>
      </w:pPr>
    </w:p>
    <w:p w:rsidR="00BE7CF8" w:rsidRPr="00BE7CF8" w:rsidRDefault="00BE7CF8" w:rsidP="00BE7CF8">
      <w:pPr>
        <w:spacing w:after="0" w:line="276" w:lineRule="auto"/>
        <w:rPr>
          <w:rFonts w:ascii="Times New Roman" w:hAnsi="Times New Roman" w:cs="Times New Roman"/>
          <w:b/>
          <w:u w:val="single"/>
        </w:rPr>
      </w:pPr>
      <w:r w:rsidRPr="00BE7CF8">
        <w:rPr>
          <w:rFonts w:ascii="Times New Roman" w:hAnsi="Times New Roman" w:cs="Times New Roman"/>
          <w:b/>
          <w:u w:val="single"/>
        </w:rPr>
        <w:lastRenderedPageBreak/>
        <w:t>Rozdz. I. WPROWADZENIE</w:t>
      </w:r>
    </w:p>
    <w:p w:rsidR="00BE7CF8" w:rsidRPr="00BE7CF8" w:rsidRDefault="00BE7CF8" w:rsidP="00BE7CF8">
      <w:pPr>
        <w:spacing w:after="0" w:line="276" w:lineRule="auto"/>
        <w:rPr>
          <w:rFonts w:ascii="Times New Roman" w:hAnsi="Times New Roman" w:cs="Times New Roman"/>
          <w:b/>
          <w:u w:val="single"/>
        </w:rPr>
      </w:pPr>
    </w:p>
    <w:p w:rsidR="00BE7CF8" w:rsidRPr="00BE7CF8" w:rsidRDefault="00BE7CF8" w:rsidP="00BE7CF8">
      <w:pPr>
        <w:spacing w:after="0" w:line="276" w:lineRule="auto"/>
        <w:rPr>
          <w:rFonts w:ascii="Times New Roman" w:hAnsi="Times New Roman" w:cs="Times New Roman"/>
          <w:b/>
          <w:u w:val="single"/>
        </w:rPr>
      </w:pPr>
      <w:r w:rsidRPr="00BE7CF8">
        <w:rPr>
          <w:rFonts w:ascii="Times New Roman" w:hAnsi="Times New Roman" w:cs="Times New Roman"/>
          <w:b/>
          <w:u w:val="single"/>
        </w:rPr>
        <w:t>ZAMAWIAJĄCY</w:t>
      </w:r>
      <w:r w:rsidRPr="00BE7CF8">
        <w:rPr>
          <w:rFonts w:ascii="Times New Roman" w:hAnsi="Times New Roman" w:cs="Times New Roman"/>
          <w:u w:val="single"/>
        </w:rPr>
        <w:t xml:space="preserve"> </w:t>
      </w:r>
    </w:p>
    <w:p w:rsidR="00BE7CF8" w:rsidRPr="00BE7CF8" w:rsidRDefault="00BE7CF8" w:rsidP="00BE7CF8">
      <w:pPr>
        <w:spacing w:after="0" w:line="276" w:lineRule="auto"/>
        <w:rPr>
          <w:rFonts w:ascii="Times New Roman" w:hAnsi="Times New Roman" w:cs="Times New Roman"/>
          <w:b/>
          <w:sz w:val="24"/>
          <w:szCs w:val="24"/>
        </w:rPr>
      </w:pPr>
      <w:r w:rsidRPr="00BE7CF8">
        <w:rPr>
          <w:rFonts w:ascii="Times New Roman" w:hAnsi="Times New Roman" w:cs="Times New Roman"/>
          <w:b/>
          <w:sz w:val="24"/>
          <w:szCs w:val="24"/>
        </w:rPr>
        <w:t xml:space="preserve">Państwowa Wyższa Szkoła Zawodowa w Ciechanowie </w:t>
      </w:r>
    </w:p>
    <w:p w:rsidR="00BE7CF8" w:rsidRPr="00BE7CF8" w:rsidRDefault="00BE7CF8" w:rsidP="00BE7CF8">
      <w:pPr>
        <w:spacing w:after="0" w:line="276" w:lineRule="auto"/>
        <w:rPr>
          <w:rFonts w:ascii="Times New Roman" w:hAnsi="Times New Roman" w:cs="Times New Roman"/>
          <w:b/>
          <w:sz w:val="24"/>
          <w:szCs w:val="24"/>
        </w:rPr>
      </w:pPr>
      <w:r w:rsidRPr="00BE7CF8">
        <w:rPr>
          <w:rFonts w:ascii="Times New Roman" w:hAnsi="Times New Roman" w:cs="Times New Roman"/>
          <w:b/>
          <w:sz w:val="24"/>
          <w:szCs w:val="24"/>
        </w:rPr>
        <w:t>ul. Narutowicza 9, 06-400 Ciechanów.</w:t>
      </w:r>
    </w:p>
    <w:p w:rsidR="00BE7CF8" w:rsidRPr="00BE7CF8" w:rsidRDefault="00BE7CF8" w:rsidP="00BE7CF8">
      <w:pPr>
        <w:spacing w:after="0" w:line="276" w:lineRule="auto"/>
        <w:ind w:left="3"/>
        <w:rPr>
          <w:rFonts w:ascii="Times New Roman" w:hAnsi="Times New Roman" w:cs="Times New Roman"/>
          <w:sz w:val="24"/>
          <w:szCs w:val="24"/>
        </w:rPr>
      </w:pPr>
      <w:r w:rsidRPr="00BE7CF8">
        <w:rPr>
          <w:rFonts w:ascii="Times New Roman" w:hAnsi="Times New Roman" w:cs="Times New Roman"/>
          <w:sz w:val="24"/>
          <w:szCs w:val="24"/>
        </w:rPr>
        <w:t>NIP 566-18-05-832,</w:t>
      </w:r>
    </w:p>
    <w:p w:rsidR="00BE7CF8" w:rsidRPr="00BE7CF8" w:rsidRDefault="00BE7CF8" w:rsidP="00BE7CF8">
      <w:pPr>
        <w:spacing w:after="0" w:line="276" w:lineRule="auto"/>
        <w:ind w:left="6"/>
        <w:rPr>
          <w:rFonts w:ascii="Times New Roman" w:hAnsi="Times New Roman" w:cs="Times New Roman"/>
          <w:sz w:val="24"/>
          <w:szCs w:val="24"/>
        </w:rPr>
      </w:pPr>
      <w:r w:rsidRPr="00BE7CF8">
        <w:rPr>
          <w:rFonts w:ascii="Times New Roman" w:hAnsi="Times New Roman" w:cs="Times New Roman"/>
          <w:sz w:val="24"/>
          <w:szCs w:val="24"/>
        </w:rPr>
        <w:t>REGON 130869208</w:t>
      </w:r>
    </w:p>
    <w:p w:rsidR="00BE7CF8" w:rsidRPr="00BE7CF8" w:rsidRDefault="00BE7CF8" w:rsidP="00BE7CF8">
      <w:pPr>
        <w:spacing w:after="0" w:line="276" w:lineRule="auto"/>
        <w:ind w:left="3"/>
        <w:rPr>
          <w:rFonts w:ascii="Times New Roman" w:hAnsi="Times New Roman" w:cs="Times New Roman"/>
          <w:b/>
          <w:sz w:val="24"/>
          <w:szCs w:val="24"/>
          <w:lang w:val="en-US"/>
        </w:rPr>
      </w:pPr>
      <w:r w:rsidRPr="00BE7CF8">
        <w:rPr>
          <w:rFonts w:ascii="Times New Roman" w:hAnsi="Times New Roman" w:cs="Times New Roman"/>
          <w:sz w:val="24"/>
          <w:szCs w:val="24"/>
          <w:lang w:val="en-US"/>
        </w:rPr>
        <w:t xml:space="preserve">tel. </w:t>
      </w:r>
      <w:r w:rsidRPr="00BE7CF8">
        <w:rPr>
          <w:rFonts w:ascii="Times New Roman" w:hAnsi="Times New Roman" w:cs="Times New Roman"/>
          <w:b/>
          <w:sz w:val="24"/>
          <w:szCs w:val="24"/>
          <w:lang w:val="en-US"/>
        </w:rPr>
        <w:t>0-23 672 20 50, 0-23 673 75 78,</w:t>
      </w:r>
    </w:p>
    <w:p w:rsidR="00BE7CF8" w:rsidRPr="00BE7CF8" w:rsidRDefault="00BE7CF8" w:rsidP="00BE7CF8">
      <w:pPr>
        <w:spacing w:after="0" w:line="276" w:lineRule="auto"/>
        <w:ind w:left="6"/>
        <w:rPr>
          <w:rFonts w:ascii="Times New Roman" w:hAnsi="Times New Roman" w:cs="Times New Roman"/>
          <w:sz w:val="24"/>
          <w:szCs w:val="24"/>
          <w:lang w:val="en-US"/>
        </w:rPr>
      </w:pPr>
      <w:r w:rsidRPr="00BE7CF8">
        <w:rPr>
          <w:rFonts w:ascii="Times New Roman" w:hAnsi="Times New Roman" w:cs="Times New Roman"/>
          <w:sz w:val="24"/>
          <w:szCs w:val="24"/>
          <w:lang w:val="en-US"/>
        </w:rPr>
        <w:t>e-mail: kanclerz</w:t>
      </w:r>
      <w:r w:rsidRPr="00BE7CF8">
        <w:rPr>
          <w:rFonts w:ascii="Times New Roman" w:eastAsia="Arial Unicode MS" w:hAnsi="Times New Roman" w:cs="Times New Roman"/>
          <w:sz w:val="24"/>
          <w:szCs w:val="24"/>
          <w:lang w:val="en-US"/>
        </w:rPr>
        <w:t>@pwszciechanow.edu.pl</w:t>
      </w:r>
      <w:r w:rsidRPr="00BE7CF8">
        <w:rPr>
          <w:rFonts w:ascii="Times New Roman" w:hAnsi="Times New Roman" w:cs="Times New Roman"/>
          <w:sz w:val="24"/>
          <w:szCs w:val="24"/>
          <w:lang w:val="en-US"/>
        </w:rPr>
        <w:t xml:space="preserve">   </w:t>
      </w:r>
    </w:p>
    <w:p w:rsidR="00BE7CF8" w:rsidRPr="00BE7CF8" w:rsidRDefault="00BE7CF8" w:rsidP="00BE7CF8">
      <w:pPr>
        <w:spacing w:after="0" w:line="276" w:lineRule="auto"/>
        <w:jc w:val="both"/>
        <w:rPr>
          <w:rFonts w:ascii="Times New Roman" w:hAnsi="Times New Roman" w:cs="Times New Roman"/>
          <w:b/>
          <w:sz w:val="24"/>
          <w:szCs w:val="24"/>
        </w:rPr>
      </w:pPr>
      <w:r w:rsidRPr="00BE7CF8">
        <w:rPr>
          <w:rFonts w:ascii="Times New Roman" w:hAnsi="Times New Roman" w:cs="Times New Roman"/>
          <w:sz w:val="24"/>
          <w:szCs w:val="24"/>
        </w:rPr>
        <w:t>bip.pwszciechanow.edu.pl</w:t>
      </w:r>
    </w:p>
    <w:p w:rsidR="00BE7CF8" w:rsidRPr="00BE7CF8" w:rsidRDefault="00BE7CF8" w:rsidP="00BE7CF8">
      <w:pPr>
        <w:spacing w:after="0" w:line="276" w:lineRule="auto"/>
        <w:rPr>
          <w:rFonts w:ascii="Times New Roman" w:hAnsi="Times New Roman" w:cs="Times New Roman"/>
          <w:b/>
          <w:u w:val="single"/>
        </w:rPr>
      </w:pP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Postępowanie o udzielenie zamówienia publicznego prowadzone jest w trybie przetargu nieograniczonego o wartości poniżej kwoty określonej na podstawie art. 11 ust. 8 ustawy z dnia 29 stycznia 2004 roku Prawo zamówień publicznych (</w:t>
      </w:r>
      <w:proofErr w:type="spellStart"/>
      <w:r w:rsidRPr="00BE7CF8">
        <w:rPr>
          <w:rFonts w:ascii="Times New Roman" w:hAnsi="Times New Roman" w:cs="Times New Roman"/>
          <w:bCs/>
          <w:sz w:val="24"/>
          <w:szCs w:val="24"/>
        </w:rPr>
        <w:t>t.j</w:t>
      </w:r>
      <w:proofErr w:type="spellEnd"/>
      <w:r w:rsidRPr="00BE7CF8">
        <w:rPr>
          <w:rFonts w:ascii="Times New Roman" w:hAnsi="Times New Roman" w:cs="Times New Roman"/>
          <w:bCs/>
          <w:sz w:val="24"/>
          <w:szCs w:val="24"/>
        </w:rPr>
        <w:t xml:space="preserve">. Dz. U. z 2018 r., poz. 1986 z </w:t>
      </w:r>
      <w:proofErr w:type="spellStart"/>
      <w:r w:rsidRPr="00BE7CF8">
        <w:rPr>
          <w:rFonts w:ascii="Times New Roman" w:hAnsi="Times New Roman" w:cs="Times New Roman"/>
          <w:bCs/>
          <w:sz w:val="24"/>
          <w:szCs w:val="24"/>
        </w:rPr>
        <w:t>późn</w:t>
      </w:r>
      <w:proofErr w:type="spellEnd"/>
      <w:r w:rsidRPr="00BE7CF8">
        <w:rPr>
          <w:rFonts w:ascii="Times New Roman" w:hAnsi="Times New Roman" w:cs="Times New Roman"/>
          <w:bCs/>
          <w:sz w:val="24"/>
          <w:szCs w:val="24"/>
        </w:rPr>
        <w:t>. zm.)</w:t>
      </w:r>
      <w:r w:rsidRPr="00BE7CF8">
        <w:rPr>
          <w:rFonts w:ascii="Times New Roman" w:hAnsi="Times New Roman" w:cs="Times New Roman"/>
          <w:sz w:val="24"/>
          <w:szCs w:val="24"/>
        </w:rPr>
        <w:t xml:space="preserve"> zw. dalej ustawą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Podstawa prawna udzielenia zamówienia publicznego: art. 39-46 ustawy Prawo zamówień publicznych.</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Podstawa prawna opracowania Specyfikacji Istotnych Warunków Zamówienia (SIWZ):</w:t>
      </w:r>
    </w:p>
    <w:p w:rsidR="00BE7CF8" w:rsidRPr="00BE7CF8" w:rsidRDefault="00BE7CF8" w:rsidP="00BE7CF8">
      <w:pPr>
        <w:numPr>
          <w:ilvl w:val="0"/>
          <w:numId w:val="2"/>
        </w:numPr>
        <w:spacing w:after="0" w:line="240" w:lineRule="auto"/>
        <w:ind w:left="714"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Ustawa z dnia 29 stycznia 2004 r. Prawo zamówień publicznych </w:t>
      </w:r>
      <w:r w:rsidRPr="00BE7CF8">
        <w:rPr>
          <w:rFonts w:ascii="Times New Roman" w:hAnsi="Times New Roman" w:cs="Times New Roman"/>
          <w:bCs/>
          <w:sz w:val="24"/>
          <w:szCs w:val="24"/>
        </w:rPr>
        <w:t>(</w:t>
      </w:r>
      <w:proofErr w:type="spellStart"/>
      <w:r w:rsidRPr="00BE7CF8">
        <w:rPr>
          <w:rFonts w:ascii="Times New Roman" w:hAnsi="Times New Roman" w:cs="Times New Roman"/>
          <w:bCs/>
          <w:sz w:val="24"/>
          <w:szCs w:val="24"/>
        </w:rPr>
        <w:t>t.j</w:t>
      </w:r>
      <w:proofErr w:type="spellEnd"/>
      <w:r w:rsidRPr="00BE7CF8">
        <w:rPr>
          <w:rFonts w:ascii="Times New Roman" w:hAnsi="Times New Roman" w:cs="Times New Roman"/>
          <w:bCs/>
          <w:sz w:val="24"/>
          <w:szCs w:val="24"/>
        </w:rPr>
        <w:t xml:space="preserve">. Dz. U. z 2018 r., poz. 1986 z </w:t>
      </w:r>
      <w:proofErr w:type="spellStart"/>
      <w:r w:rsidRPr="00BE7CF8">
        <w:rPr>
          <w:rFonts w:ascii="Times New Roman" w:hAnsi="Times New Roman" w:cs="Times New Roman"/>
          <w:bCs/>
          <w:sz w:val="24"/>
          <w:szCs w:val="24"/>
        </w:rPr>
        <w:t>późn</w:t>
      </w:r>
      <w:proofErr w:type="spellEnd"/>
      <w:r w:rsidRPr="00BE7CF8">
        <w:rPr>
          <w:rFonts w:ascii="Times New Roman" w:hAnsi="Times New Roman" w:cs="Times New Roman"/>
          <w:bCs/>
          <w:sz w:val="24"/>
          <w:szCs w:val="24"/>
        </w:rPr>
        <w:t>. zm.)</w:t>
      </w:r>
      <w:r w:rsidRPr="00BE7CF8">
        <w:rPr>
          <w:rFonts w:ascii="Times New Roman" w:hAnsi="Times New Roman" w:cs="Times New Roman"/>
          <w:sz w:val="24"/>
          <w:szCs w:val="24"/>
        </w:rPr>
        <w:t>;</w:t>
      </w:r>
    </w:p>
    <w:p w:rsidR="00BE7CF8" w:rsidRPr="00BE7CF8" w:rsidRDefault="00BE7CF8" w:rsidP="00BE7CF8">
      <w:pPr>
        <w:numPr>
          <w:ilvl w:val="0"/>
          <w:numId w:val="2"/>
        </w:numPr>
        <w:spacing w:after="0" w:line="240" w:lineRule="auto"/>
        <w:ind w:left="714"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Rozporządzenie Prezesa Rady Ministrów z dnia 26 lipca 2016 r. </w:t>
      </w:r>
      <w:r w:rsidRPr="00BE7CF8">
        <w:rPr>
          <w:rFonts w:ascii="Times New Roman" w:hAnsi="Times New Roman" w:cs="Times New Roman"/>
          <w:bCs/>
          <w:sz w:val="24"/>
          <w:szCs w:val="24"/>
        </w:rPr>
        <w:t>w sprawie rodzajów dokumentów, jakich może żądać zamawiający od wykonawcy</w:t>
      </w:r>
      <w:r w:rsidRPr="00BE7CF8">
        <w:rPr>
          <w:rFonts w:ascii="Times New Roman" w:hAnsi="Times New Roman" w:cs="Times New Roman"/>
          <w:sz w:val="24"/>
          <w:szCs w:val="24"/>
        </w:rPr>
        <w:t xml:space="preserve"> </w:t>
      </w:r>
      <w:r w:rsidRPr="00BE7CF8">
        <w:rPr>
          <w:rFonts w:ascii="Times New Roman" w:hAnsi="Times New Roman" w:cs="Times New Roman"/>
          <w:sz w:val="24"/>
          <w:szCs w:val="24"/>
        </w:rPr>
        <w:br/>
      </w:r>
      <w:r w:rsidRPr="00BE7CF8">
        <w:rPr>
          <w:rFonts w:ascii="Times New Roman" w:hAnsi="Times New Roman" w:cs="Times New Roman"/>
          <w:bCs/>
          <w:sz w:val="24"/>
          <w:szCs w:val="24"/>
        </w:rPr>
        <w:t>w postępowaniu o udzielenie zamówienia</w:t>
      </w:r>
      <w:r w:rsidRPr="00BE7CF8">
        <w:rPr>
          <w:rFonts w:ascii="Times New Roman" w:hAnsi="Times New Roman" w:cs="Times New Roman"/>
          <w:sz w:val="24"/>
          <w:szCs w:val="24"/>
        </w:rPr>
        <w:t xml:space="preserve"> (Dz. U. z 2018 roku, poz. 1993);</w:t>
      </w:r>
    </w:p>
    <w:p w:rsidR="00BE7CF8" w:rsidRPr="00BE7CF8" w:rsidRDefault="00BE7CF8" w:rsidP="00BE7CF8">
      <w:pPr>
        <w:numPr>
          <w:ilvl w:val="0"/>
          <w:numId w:val="2"/>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Rozporządzenie Prezesa Rady Ministrów z dnia 28 grudnia 2017 r. w sprawie średniego kursu złotego w stosunku do euro stanowiącego podstawę przeliczania wartości zamówień publicznych (Dz. U. z 2017 roku, poz. 2477);</w:t>
      </w:r>
    </w:p>
    <w:p w:rsidR="00BE7CF8" w:rsidRPr="00BE7CF8" w:rsidRDefault="00BE7CF8" w:rsidP="00BE7CF8">
      <w:pPr>
        <w:numPr>
          <w:ilvl w:val="0"/>
          <w:numId w:val="2"/>
        </w:numPr>
        <w:spacing w:after="0" w:line="240" w:lineRule="auto"/>
        <w:ind w:left="714" w:hanging="357"/>
        <w:jc w:val="both"/>
        <w:rPr>
          <w:rFonts w:ascii="Times New Roman" w:hAnsi="Times New Roman" w:cs="Times New Roman"/>
          <w:sz w:val="24"/>
          <w:szCs w:val="24"/>
        </w:rPr>
      </w:pPr>
      <w:r w:rsidRPr="00BE7CF8">
        <w:rPr>
          <w:rFonts w:ascii="Times New Roman" w:hAnsi="Times New Roman" w:cs="Times New Roman"/>
          <w:sz w:val="24"/>
          <w:szCs w:val="24"/>
        </w:rPr>
        <w:t>Rozporządzenie Prezesa Rady Ministrów z dnia 28 grudnia 2017 r. w sprawie kwot wartości zamówień oraz konkursów, od których jest uzależniony obowiązek przekazywania ogłoszeń Urzędowi Publikacji Unii Europejskiej (Dz. U.  poz. 2263).</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Do czynności podejmowanych przez Zamawiającego i Wykonawców w postępowaniu </w:t>
      </w:r>
      <w:r w:rsidRPr="00BE7CF8">
        <w:rPr>
          <w:rFonts w:ascii="Times New Roman" w:hAnsi="Times New Roman" w:cs="Times New Roman"/>
          <w:sz w:val="24"/>
          <w:szCs w:val="24"/>
        </w:rPr>
        <w:br/>
        <w:t xml:space="preserve">o udzielenie zamówienia publicznego stosuje się przepisy ustawy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 xml:space="preserve">, a w sprawach nieuregulowanych jej przepisami, ustawy z dnia 23 kwietnia 1964 r. Kodeks cywilny </w:t>
      </w:r>
      <w:r w:rsidRPr="00BE7CF8">
        <w:rPr>
          <w:rFonts w:ascii="Times New Roman" w:hAnsi="Times New Roman" w:cs="Times New Roman"/>
          <w:sz w:val="24"/>
          <w:szCs w:val="24"/>
        </w:rPr>
        <w:br/>
        <w:t xml:space="preserve">(Dz. U. z 2017 roku, poz. 459 z </w:t>
      </w:r>
      <w:proofErr w:type="spellStart"/>
      <w:r w:rsidRPr="00BE7CF8">
        <w:rPr>
          <w:rFonts w:ascii="Times New Roman" w:hAnsi="Times New Roman" w:cs="Times New Roman"/>
          <w:sz w:val="24"/>
          <w:szCs w:val="24"/>
        </w:rPr>
        <w:t>późn</w:t>
      </w:r>
      <w:proofErr w:type="spellEnd"/>
      <w:r w:rsidRPr="00BE7CF8">
        <w:rPr>
          <w:rFonts w:ascii="Times New Roman" w:hAnsi="Times New Roman" w:cs="Times New Roman"/>
          <w:sz w:val="24"/>
          <w:szCs w:val="24"/>
        </w:rPr>
        <w:t>. zm.).</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Użyte w Specyfikacji terminy mają następujące znaczenie:</w:t>
      </w:r>
    </w:p>
    <w:p w:rsidR="00BE7CF8" w:rsidRPr="00BE7CF8" w:rsidRDefault="00BE7CF8" w:rsidP="00BE7CF8">
      <w:pPr>
        <w:numPr>
          <w:ilvl w:val="0"/>
          <w:numId w:val="25"/>
        </w:numPr>
        <w:spacing w:after="0" w:line="240" w:lineRule="auto"/>
        <w:contextualSpacing/>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„Zamawiający” – Państwowa Wyższa Szkoła Zawodowa w Ciechanowie.</w:t>
      </w:r>
    </w:p>
    <w:p w:rsidR="00BE7CF8" w:rsidRPr="00BE7CF8" w:rsidRDefault="00BE7CF8" w:rsidP="00BE7CF8">
      <w:pPr>
        <w:numPr>
          <w:ilvl w:val="0"/>
          <w:numId w:val="25"/>
        </w:numPr>
        <w:spacing w:after="0" w:line="240" w:lineRule="auto"/>
        <w:contextualSpacing/>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„SIWZ” – niniejsza Specyfikacja Istotnych Warunków Zamówienia.</w:t>
      </w:r>
    </w:p>
    <w:p w:rsidR="00BE7CF8" w:rsidRPr="00BE7CF8" w:rsidRDefault="00BE7CF8" w:rsidP="00BE7CF8">
      <w:pPr>
        <w:numPr>
          <w:ilvl w:val="0"/>
          <w:numId w:val="25"/>
        </w:numPr>
        <w:spacing w:after="0" w:line="240" w:lineRule="auto"/>
        <w:contextualSpacing/>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„Postępowanie” -  postępowanie prowadzone przez Zamawiającego na podstawie SIWZ.</w:t>
      </w:r>
    </w:p>
    <w:p w:rsidR="00BE7CF8" w:rsidRPr="00BE7CF8" w:rsidRDefault="00BE7CF8" w:rsidP="00BE7CF8">
      <w:pPr>
        <w:numPr>
          <w:ilvl w:val="0"/>
          <w:numId w:val="25"/>
        </w:numPr>
        <w:spacing w:after="0" w:line="240" w:lineRule="auto"/>
        <w:contextualSpacing/>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„Zamówienie”- zamówienie publiczne, którego przedmiot został opisany w załączniku Nr 1 do SIWZ.</w:t>
      </w:r>
    </w:p>
    <w:p w:rsidR="00BE7CF8" w:rsidRPr="00BE7CF8" w:rsidRDefault="00BE7CF8" w:rsidP="00BE7CF8">
      <w:pPr>
        <w:numPr>
          <w:ilvl w:val="0"/>
          <w:numId w:val="25"/>
        </w:numPr>
        <w:spacing w:after="0" w:line="240" w:lineRule="auto"/>
        <w:contextualSpacing/>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„Wykonawca” – osoba fizyczna, osoba prawna lub jednostka organizacyjna nieposiadająca osobowości prawnej, która ubiega się o udzielenie zamówienia publicznego, złożyła ofertę lub zawarła umowę w sprawie zamówienia publicznego.</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Wykonawca powinien zapoznać się ze wszystkimi postanowieniami składającymi </w:t>
      </w:r>
      <w:r w:rsidRPr="00BE7CF8">
        <w:rPr>
          <w:rFonts w:ascii="Times New Roman" w:hAnsi="Times New Roman" w:cs="Times New Roman"/>
          <w:sz w:val="24"/>
          <w:szCs w:val="24"/>
        </w:rPr>
        <w:br/>
        <w:t>się na SIWZ.</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Wszystkie załączniki powinny zostać wypełnione przez Wykonawcę bez wyjątku i ściśle według postanowień zawartych w SIWZ. W przypadku, gdy jakikolwiek z powyższych dokumentów nie dotyczy Wykonawcy składającego ofertę dla danej części wpisuje on „nie dotyczy”.</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lastRenderedPageBreak/>
        <w:t>Każdy wykonawca ma prawo złożyć tylko jedną ofertę.</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Wykonawca poniesie wszelkie koszty związane z przygotowaniem i złożeniem oferty, </w:t>
      </w:r>
      <w:r w:rsidRPr="00BE7CF8">
        <w:rPr>
          <w:rFonts w:ascii="Times New Roman" w:hAnsi="Times New Roman" w:cs="Times New Roman"/>
          <w:sz w:val="24"/>
          <w:szCs w:val="24"/>
        </w:rPr>
        <w:br/>
        <w:t>z zastrzeżeniem  wyjątków przewidzianych w ustawie. Zaleca się , aby Wykonawca zdobył wszelkie informacje na miejscu, które mogą być konieczne do przygotowania oferty i podpisania umowy.</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b/>
          <w:sz w:val="24"/>
          <w:szCs w:val="24"/>
        </w:rPr>
      </w:pPr>
      <w:r w:rsidRPr="00BE7CF8">
        <w:rPr>
          <w:rFonts w:ascii="Times New Roman" w:hAnsi="Times New Roman" w:cs="Times New Roman"/>
          <w:b/>
          <w:sz w:val="24"/>
          <w:szCs w:val="24"/>
        </w:rPr>
        <w:t xml:space="preserve">Główny Kod CPV: </w:t>
      </w:r>
    </w:p>
    <w:p w:rsidR="00BE7CF8" w:rsidRPr="00BE7CF8" w:rsidRDefault="00BE7CF8" w:rsidP="00BE7CF8">
      <w:pPr>
        <w:numPr>
          <w:ilvl w:val="0"/>
          <w:numId w:val="26"/>
        </w:numPr>
        <w:spacing w:after="0" w:line="240" w:lineRule="auto"/>
        <w:contextualSpacing/>
        <w:jc w:val="both"/>
        <w:rPr>
          <w:rFonts w:ascii="Times New Roman" w:eastAsia="Calibri" w:hAnsi="Times New Roman" w:cs="Times New Roman"/>
          <w:b/>
          <w:sz w:val="24"/>
          <w:szCs w:val="24"/>
        </w:rPr>
      </w:pPr>
      <w:r w:rsidRPr="00BE7CF8">
        <w:rPr>
          <w:rFonts w:ascii="Times New Roman" w:eastAsia="Calibri" w:hAnsi="Times New Roman" w:cs="Times New Roman"/>
          <w:b/>
          <w:sz w:val="24"/>
          <w:szCs w:val="24"/>
        </w:rPr>
        <w:t>45000000-7 roboty budowlane</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b/>
          <w:sz w:val="24"/>
          <w:szCs w:val="24"/>
        </w:rPr>
      </w:pPr>
      <w:r w:rsidRPr="00BE7CF8">
        <w:rPr>
          <w:rFonts w:ascii="Times New Roman" w:hAnsi="Times New Roman" w:cs="Times New Roman"/>
          <w:b/>
          <w:sz w:val="24"/>
          <w:szCs w:val="24"/>
        </w:rPr>
        <w:t xml:space="preserve">Zamawiający nie przewiduje możliwości udzielenia zamówień polegających na powtórzeniu podobnych robót budowlanych w rozumieniu przepisu art. 67 ust. 1 pkt 6 ustawy </w:t>
      </w:r>
      <w:proofErr w:type="spellStart"/>
      <w:r w:rsidRPr="00BE7CF8">
        <w:rPr>
          <w:rFonts w:ascii="Times New Roman" w:hAnsi="Times New Roman" w:cs="Times New Roman"/>
          <w:b/>
          <w:sz w:val="24"/>
          <w:szCs w:val="24"/>
        </w:rPr>
        <w:t>Pzp</w:t>
      </w:r>
      <w:proofErr w:type="spellEnd"/>
      <w:r w:rsidRPr="00BE7CF8">
        <w:rPr>
          <w:rFonts w:ascii="Times New Roman" w:hAnsi="Times New Roman" w:cs="Times New Roman"/>
          <w:b/>
          <w:sz w:val="24"/>
          <w:szCs w:val="24"/>
        </w:rPr>
        <w:t>.</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b/>
          <w:sz w:val="24"/>
          <w:szCs w:val="24"/>
        </w:rPr>
        <w:t xml:space="preserve">Zamawiający przewiduje możliwość zastosowania tzw. „procedury odwróconej” przewidzianej w art. 24aa ust. 1 ustawy </w:t>
      </w:r>
      <w:proofErr w:type="spellStart"/>
      <w:r w:rsidRPr="00BE7CF8">
        <w:rPr>
          <w:rFonts w:ascii="Times New Roman" w:hAnsi="Times New Roman" w:cs="Times New Roman"/>
          <w:b/>
          <w:sz w:val="24"/>
          <w:szCs w:val="24"/>
        </w:rPr>
        <w:t>Pzp</w:t>
      </w:r>
      <w:proofErr w:type="spellEnd"/>
      <w:r w:rsidRPr="00BE7CF8">
        <w:rPr>
          <w:rFonts w:ascii="Times New Roman" w:hAnsi="Times New Roman" w:cs="Times New Roman"/>
          <w:b/>
          <w:sz w:val="24"/>
          <w:szCs w:val="24"/>
        </w:rPr>
        <w:t>,</w:t>
      </w:r>
      <w:r w:rsidRPr="00BE7CF8">
        <w:rPr>
          <w:rFonts w:ascii="Times New Roman" w:hAnsi="Times New Roman" w:cs="Times New Roman"/>
          <w:sz w:val="24"/>
          <w:szCs w:val="24"/>
        </w:rPr>
        <w:t xml:space="preserve"> polegającej na tym, że najpierw Zamawiający dokona oceny ofert, a następnie zbada, czy Wykonawca, którego oferta została oceniona jako najkorzystniejsza, nie podlega wykluczeniu oraz spełnia warunki udziału w postępowaniu. Jeżeli Wykonawca ten będzie uchylał się od zawarcia umowy lub nie wniesie wymaganego zabezpieczenia należytego wykonania umowy (jeżeli jest wymagane), Zamawiający dokona ponownej oceny ofert, z wyłączeniem oferty tego Wykonawcy, który uchylił się od zawarcia umowy lub nie wniósł wymaganego zabezpieczenia należytego wykonania umowy i następnie zbada, czy Wykonawca, którego oferta została oceniona jako najkorzystniejsza spośród pozostałych ofert, nie podlega wykluczeniu oraz czy spełnia warunki udziału w postępowaniu.</w:t>
      </w:r>
    </w:p>
    <w:p w:rsidR="00BE7CF8" w:rsidRPr="00BE7CF8" w:rsidRDefault="00BE7CF8" w:rsidP="00BE7CF8">
      <w:pPr>
        <w:numPr>
          <w:ilvl w:val="0"/>
          <w:numId w:val="1"/>
        </w:numPr>
        <w:spacing w:after="0" w:line="240" w:lineRule="auto"/>
        <w:ind w:left="357" w:hanging="357"/>
        <w:jc w:val="both"/>
        <w:rPr>
          <w:rFonts w:ascii="Times New Roman" w:hAnsi="Times New Roman" w:cs="Times New Roman"/>
          <w:b/>
          <w:sz w:val="24"/>
          <w:szCs w:val="24"/>
        </w:rPr>
      </w:pPr>
      <w:r w:rsidRPr="00BE7CF8">
        <w:rPr>
          <w:rFonts w:ascii="Times New Roman" w:hAnsi="Times New Roman" w:cs="Times New Roman"/>
          <w:sz w:val="24"/>
          <w:szCs w:val="24"/>
        </w:rPr>
        <w:t xml:space="preserve">Oznaczenie postępowania: postępowanie posiada </w:t>
      </w:r>
      <w:r w:rsidRPr="00BE7CF8">
        <w:rPr>
          <w:rFonts w:ascii="Times New Roman" w:hAnsi="Times New Roman" w:cs="Times New Roman"/>
          <w:b/>
          <w:sz w:val="24"/>
          <w:szCs w:val="24"/>
        </w:rPr>
        <w:t>znak</w:t>
      </w:r>
      <w:r>
        <w:rPr>
          <w:rFonts w:ascii="Times New Roman" w:hAnsi="Times New Roman" w:cs="Times New Roman"/>
          <w:b/>
          <w:sz w:val="24"/>
          <w:szCs w:val="24"/>
        </w:rPr>
        <w:t xml:space="preserve"> sprawy: </w:t>
      </w:r>
      <w:r>
        <w:rPr>
          <w:rFonts w:ascii="Times New Roman" w:hAnsi="Times New Roman" w:cs="Times New Roman"/>
          <w:b/>
          <w:sz w:val="24"/>
          <w:szCs w:val="24"/>
        </w:rPr>
        <w:br/>
        <w:t>Nr sprawy:  KAG.262.20</w:t>
      </w:r>
      <w:r w:rsidRPr="00BE7CF8">
        <w:rPr>
          <w:rFonts w:ascii="Times New Roman" w:hAnsi="Times New Roman" w:cs="Times New Roman"/>
          <w:b/>
          <w:sz w:val="24"/>
          <w:szCs w:val="24"/>
        </w:rPr>
        <w:t>.2019</w:t>
      </w:r>
    </w:p>
    <w:p w:rsidR="00BE7CF8" w:rsidRPr="00BE7CF8" w:rsidRDefault="00BE7CF8" w:rsidP="00BE7CF8">
      <w:pPr>
        <w:numPr>
          <w:ilvl w:val="0"/>
          <w:numId w:val="1"/>
        </w:numPr>
        <w:spacing w:after="0" w:line="240" w:lineRule="auto"/>
        <w:ind w:left="357" w:hanging="357"/>
        <w:contextualSpacing/>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Wykonawcy powinni, we wszelkich kontaktach z Zamawiającym, powoływać się na wyżej wskazane oznaczenie.</w:t>
      </w:r>
    </w:p>
    <w:p w:rsidR="00BE7CF8" w:rsidRPr="00BE7CF8" w:rsidRDefault="00BE7CF8" w:rsidP="00BE7CF8">
      <w:pPr>
        <w:numPr>
          <w:ilvl w:val="0"/>
          <w:numId w:val="1"/>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Postępowanie prowadzone jest w języku polskim.</w:t>
      </w:r>
    </w:p>
    <w:p w:rsidR="00BE7CF8" w:rsidRPr="00BE7CF8" w:rsidRDefault="00BE7CF8" w:rsidP="00BE7CF8">
      <w:pPr>
        <w:spacing w:after="0" w:line="276" w:lineRule="auto"/>
        <w:jc w:val="both"/>
        <w:rPr>
          <w:rFonts w:ascii="Times New Roman" w:hAnsi="Times New Roman" w:cs="Times New Roman"/>
          <w:sz w:val="24"/>
          <w:szCs w:val="24"/>
        </w:rPr>
      </w:pPr>
      <w:r w:rsidRPr="00BE7CF8">
        <w:rPr>
          <w:rFonts w:ascii="Times New Roman" w:hAnsi="Times New Roman" w:cs="Times New Roman"/>
          <w:b/>
          <w:bCs/>
          <w:sz w:val="24"/>
          <w:szCs w:val="24"/>
          <w:u w:val="single"/>
        </w:rPr>
        <w:br/>
        <w:t xml:space="preserve">Rozdz. II TRYB UDZIELENIA ZAMÓWIENIA </w:t>
      </w:r>
    </w:p>
    <w:p w:rsidR="00BE7CF8" w:rsidRPr="00BE7CF8" w:rsidRDefault="00BE7CF8" w:rsidP="00BE7CF8">
      <w:pPr>
        <w:spacing w:after="0" w:line="276" w:lineRule="auto"/>
        <w:ind w:left="-360" w:hanging="43"/>
        <w:jc w:val="both"/>
        <w:rPr>
          <w:rFonts w:ascii="Times New Roman" w:hAnsi="Times New Roman" w:cs="Times New Roman"/>
          <w:bCs/>
          <w:sz w:val="24"/>
          <w:szCs w:val="24"/>
        </w:rPr>
      </w:pPr>
      <w:r w:rsidRPr="00BE7CF8">
        <w:rPr>
          <w:rFonts w:ascii="Times New Roman" w:hAnsi="Times New Roman"/>
          <w:sz w:val="24"/>
          <w:szCs w:val="24"/>
        </w:rPr>
        <w:t xml:space="preserve">1. Postępowanie o udzielenie zamówienia publicznego prowadzone jest na podstawie art. 39-46 ustawy Prawo zamówień publicznych, którego wartość nie przekracza kwoty określonej w przepisach na podstawie art. 11 ust. 8 ustawy z dnia 29 stycznia 2004 r. Prawo zamówień publicznych </w:t>
      </w:r>
      <w:r w:rsidRPr="00BE7CF8">
        <w:rPr>
          <w:rFonts w:ascii="Times New Roman" w:hAnsi="Times New Roman" w:cs="Times New Roman"/>
          <w:bCs/>
          <w:sz w:val="24"/>
          <w:szCs w:val="24"/>
        </w:rPr>
        <w:t>(</w:t>
      </w:r>
      <w:proofErr w:type="spellStart"/>
      <w:r w:rsidRPr="00BE7CF8">
        <w:rPr>
          <w:rFonts w:ascii="Times New Roman" w:hAnsi="Times New Roman" w:cs="Times New Roman"/>
          <w:bCs/>
          <w:sz w:val="24"/>
          <w:szCs w:val="24"/>
        </w:rPr>
        <w:t>t.j</w:t>
      </w:r>
      <w:proofErr w:type="spellEnd"/>
      <w:r w:rsidRPr="00BE7CF8">
        <w:rPr>
          <w:rFonts w:ascii="Times New Roman" w:hAnsi="Times New Roman" w:cs="Times New Roman"/>
          <w:bCs/>
          <w:sz w:val="24"/>
          <w:szCs w:val="24"/>
        </w:rPr>
        <w:t xml:space="preserve">. Dz. U. z 2018 r., poz. 1986 z </w:t>
      </w:r>
      <w:proofErr w:type="spellStart"/>
      <w:r w:rsidRPr="00BE7CF8">
        <w:rPr>
          <w:rFonts w:ascii="Times New Roman" w:hAnsi="Times New Roman" w:cs="Times New Roman"/>
          <w:bCs/>
          <w:sz w:val="24"/>
          <w:szCs w:val="24"/>
        </w:rPr>
        <w:t>późn</w:t>
      </w:r>
      <w:proofErr w:type="spellEnd"/>
      <w:r w:rsidRPr="00BE7CF8">
        <w:rPr>
          <w:rFonts w:ascii="Times New Roman" w:hAnsi="Times New Roman" w:cs="Times New Roman"/>
          <w:bCs/>
          <w:sz w:val="24"/>
          <w:szCs w:val="24"/>
        </w:rPr>
        <w:t xml:space="preserve">. zm.) </w:t>
      </w:r>
      <w:r w:rsidRPr="00BE7CF8">
        <w:rPr>
          <w:rFonts w:ascii="Times New Roman" w:hAnsi="Times New Roman"/>
          <w:sz w:val="24"/>
          <w:szCs w:val="24"/>
        </w:rPr>
        <w:t xml:space="preserve">zwanej dalej „Ustawą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w:t>
      </w:r>
    </w:p>
    <w:p w:rsidR="00BE7CF8" w:rsidRPr="00BE7CF8" w:rsidRDefault="00BE7CF8" w:rsidP="00BE7CF8">
      <w:pPr>
        <w:spacing w:after="0" w:line="276" w:lineRule="auto"/>
        <w:rPr>
          <w:rFonts w:ascii="Times New Roman" w:hAnsi="Times New Roman" w:cs="Times New Roman"/>
          <w:b/>
          <w:sz w:val="24"/>
          <w:szCs w:val="24"/>
          <w:u w:val="single"/>
        </w:rPr>
      </w:pPr>
    </w:p>
    <w:p w:rsidR="00BE7CF8" w:rsidRPr="00BE7CF8" w:rsidRDefault="00BE7CF8" w:rsidP="00BE7CF8">
      <w:pPr>
        <w:spacing w:after="0" w:line="276" w:lineRule="auto"/>
        <w:rPr>
          <w:rFonts w:ascii="Times New Roman" w:hAnsi="Times New Roman" w:cs="Times New Roman"/>
          <w:b/>
          <w:sz w:val="24"/>
          <w:szCs w:val="24"/>
          <w:u w:val="single"/>
        </w:rPr>
      </w:pPr>
      <w:r w:rsidRPr="00BE7CF8">
        <w:rPr>
          <w:rFonts w:ascii="Times New Roman" w:hAnsi="Times New Roman" w:cs="Times New Roman"/>
          <w:b/>
          <w:sz w:val="24"/>
          <w:szCs w:val="24"/>
          <w:u w:val="single"/>
        </w:rPr>
        <w:t>Rozdz. III OPIS  PRZEDMIOTU  ZAMÓWIENIA</w:t>
      </w:r>
    </w:p>
    <w:p w:rsidR="00BE7CF8" w:rsidRPr="00BE7CF8" w:rsidRDefault="00BE7CF8" w:rsidP="00BE7CF8">
      <w:pPr>
        <w:spacing w:after="0" w:line="276" w:lineRule="auto"/>
        <w:rPr>
          <w:rFonts w:ascii="Times New Roman" w:hAnsi="Times New Roman" w:cs="Times New Roman"/>
          <w:bCs/>
          <w:sz w:val="24"/>
          <w:szCs w:val="24"/>
        </w:rPr>
      </w:pPr>
      <w:r w:rsidRPr="00BE7CF8">
        <w:rPr>
          <w:rFonts w:ascii="Times New Roman" w:hAnsi="Times New Roman" w:cs="Times New Roman"/>
          <w:sz w:val="24"/>
          <w:szCs w:val="24"/>
        </w:rPr>
        <w:t xml:space="preserve">Przedmiot zamówienia stanowi: </w:t>
      </w:r>
    </w:p>
    <w:p w:rsidR="00BE7CF8" w:rsidRPr="00BE7CF8" w:rsidRDefault="00BE7CF8" w:rsidP="00BE7CF8">
      <w:pPr>
        <w:autoSpaceDE w:val="0"/>
        <w:autoSpaceDN w:val="0"/>
        <w:adjustRightInd w:val="0"/>
        <w:spacing w:after="0" w:line="240" w:lineRule="auto"/>
        <w:jc w:val="both"/>
        <w:rPr>
          <w:rFonts w:ascii="Times New Roman" w:hAnsi="Times New Roman" w:cs="Times New Roman"/>
          <w:b/>
          <w:sz w:val="24"/>
          <w:szCs w:val="24"/>
          <w:u w:val="single"/>
        </w:rPr>
      </w:pPr>
      <w:r w:rsidRPr="00BE7CF8">
        <w:rPr>
          <w:rFonts w:ascii="Times New Roman" w:hAnsi="Times New Roman" w:cs="Times New Roman"/>
          <w:b/>
          <w:sz w:val="24"/>
          <w:szCs w:val="24"/>
          <w:u w:val="single"/>
        </w:rPr>
        <w:t>Modernizacja placu manewrowego – „ Utwardzenie placu manewrowego na terenie PWSZ w Ciechanowie, obiekt w Mławie ul. Warszawska 52”.</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Przedmiotem zamówienia jest utwardzenie placu manewrowego z płyt ażurowych z ograniczeniem krawędzi placu opornikami betonowymi oraz przebudowa zjazdu z ulicy Zabrody.</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Zakres prac obejmuje:</w:t>
      </w:r>
    </w:p>
    <w:p w:rsidR="00BE7CF8" w:rsidRPr="00BE7CF8" w:rsidRDefault="00BE7CF8" w:rsidP="00BE7CF8">
      <w:pPr>
        <w:autoSpaceDE w:val="0"/>
        <w:autoSpaceDN w:val="0"/>
        <w:adjustRightInd w:val="0"/>
        <w:spacing w:after="0" w:line="240" w:lineRule="auto"/>
        <w:jc w:val="both"/>
        <w:rPr>
          <w:rFonts w:ascii="Times New Roman" w:hAnsi="Times New Roman" w:cs="Times New Roman"/>
          <w:bCs/>
          <w:sz w:val="24"/>
          <w:szCs w:val="24"/>
        </w:rPr>
      </w:pPr>
      <w:r w:rsidRPr="00BE7CF8">
        <w:rPr>
          <w:rFonts w:ascii="Times New Roman" w:hAnsi="Times New Roman" w:cs="Times New Roman"/>
          <w:bCs/>
          <w:sz w:val="24"/>
          <w:szCs w:val="24"/>
        </w:rPr>
        <w:t>- Roboty przygotowawcze,</w:t>
      </w:r>
    </w:p>
    <w:p w:rsidR="00BE7CF8" w:rsidRPr="00BE7CF8" w:rsidRDefault="00BE7CF8" w:rsidP="00BE7CF8">
      <w:pPr>
        <w:autoSpaceDE w:val="0"/>
        <w:autoSpaceDN w:val="0"/>
        <w:adjustRightInd w:val="0"/>
        <w:spacing w:after="0" w:line="240" w:lineRule="auto"/>
        <w:jc w:val="both"/>
        <w:rPr>
          <w:rFonts w:ascii="Times New Roman" w:hAnsi="Times New Roman" w:cs="Times New Roman"/>
          <w:bCs/>
          <w:sz w:val="24"/>
          <w:szCs w:val="24"/>
        </w:rPr>
      </w:pPr>
      <w:r w:rsidRPr="00BE7CF8">
        <w:rPr>
          <w:rFonts w:ascii="Times New Roman" w:hAnsi="Times New Roman" w:cs="Times New Roman"/>
          <w:bCs/>
          <w:sz w:val="24"/>
          <w:szCs w:val="24"/>
        </w:rPr>
        <w:t>- Roboty ziemne,</w:t>
      </w:r>
    </w:p>
    <w:p w:rsidR="00BE7CF8" w:rsidRPr="00BE7CF8" w:rsidRDefault="00BE7CF8" w:rsidP="00BE7CF8">
      <w:pPr>
        <w:autoSpaceDE w:val="0"/>
        <w:autoSpaceDN w:val="0"/>
        <w:adjustRightInd w:val="0"/>
        <w:spacing w:after="0" w:line="240" w:lineRule="auto"/>
        <w:jc w:val="both"/>
        <w:rPr>
          <w:rFonts w:ascii="Times New Roman" w:hAnsi="Times New Roman" w:cs="Times New Roman"/>
          <w:bCs/>
          <w:sz w:val="24"/>
          <w:szCs w:val="24"/>
        </w:rPr>
      </w:pPr>
      <w:r w:rsidRPr="00BE7CF8">
        <w:rPr>
          <w:rFonts w:ascii="Times New Roman" w:hAnsi="Times New Roman" w:cs="Times New Roman"/>
          <w:bCs/>
          <w:sz w:val="24"/>
          <w:szCs w:val="24"/>
        </w:rPr>
        <w:t>- Krawężniki i oporniki:</w:t>
      </w:r>
      <w:r w:rsidRPr="00BE7CF8">
        <w:rPr>
          <w:rFonts w:ascii="Times New Roman" w:hAnsi="Times New Roman" w:cs="Times New Roman"/>
          <w:sz w:val="24"/>
          <w:szCs w:val="24"/>
        </w:rPr>
        <w:t xml:space="preserve"> krawężniki betonowe wtopione,</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bCs/>
          <w:sz w:val="24"/>
          <w:szCs w:val="24"/>
        </w:rPr>
        <w:t xml:space="preserve">- Podbudowa i nawierzchnia: </w:t>
      </w:r>
      <w:r w:rsidRPr="00BE7CF8">
        <w:rPr>
          <w:rFonts w:ascii="ArialMT" w:hAnsi="ArialMT" w:cs="ArialMT"/>
          <w:sz w:val="16"/>
          <w:szCs w:val="16"/>
        </w:rPr>
        <w:t xml:space="preserve"> </w:t>
      </w:r>
      <w:r w:rsidRPr="00BE7CF8">
        <w:rPr>
          <w:rFonts w:ascii="Times New Roman" w:hAnsi="Times New Roman" w:cs="Times New Roman"/>
          <w:sz w:val="24"/>
          <w:szCs w:val="24"/>
        </w:rPr>
        <w:t>mechaniczne profilowanie i zagęszczenie podłoża pod warstwy konstrukcyjne</w:t>
      </w:r>
      <w:r w:rsidRPr="00BE7CF8">
        <w:rPr>
          <w:rFonts w:ascii="Times New Roman" w:hAnsi="Times New Roman" w:cs="Times New Roman"/>
          <w:b/>
          <w:bCs/>
          <w:sz w:val="24"/>
          <w:szCs w:val="24"/>
        </w:rPr>
        <w:t xml:space="preserve"> </w:t>
      </w:r>
      <w:r w:rsidRPr="00BE7CF8">
        <w:rPr>
          <w:rFonts w:ascii="Times New Roman" w:hAnsi="Times New Roman" w:cs="Times New Roman"/>
          <w:sz w:val="24"/>
          <w:szCs w:val="24"/>
        </w:rPr>
        <w:t xml:space="preserve">nawierzchni, podbudowa z kruszywa naturalnego, </w:t>
      </w:r>
      <w:r w:rsidRPr="00BE7CF8">
        <w:rPr>
          <w:rFonts w:ascii="Times New Roman" w:hAnsi="Times New Roman" w:cs="Times New Roman"/>
          <w:bCs/>
          <w:sz w:val="24"/>
          <w:szCs w:val="24"/>
        </w:rPr>
        <w:t xml:space="preserve"> </w:t>
      </w:r>
      <w:r w:rsidRPr="00BE7CF8">
        <w:rPr>
          <w:rFonts w:ascii="Times New Roman" w:hAnsi="Times New Roman" w:cs="Times New Roman"/>
          <w:sz w:val="24"/>
          <w:szCs w:val="24"/>
        </w:rPr>
        <w:t xml:space="preserve">nawierzchnia z płyt drogowych betonowych ażurowych 40x60 cm o grubości 10 cm, układane na podsypce </w:t>
      </w:r>
      <w:proofErr w:type="spellStart"/>
      <w:r w:rsidRPr="00BE7CF8">
        <w:rPr>
          <w:rFonts w:ascii="Times New Roman" w:hAnsi="Times New Roman" w:cs="Times New Roman"/>
          <w:sz w:val="24"/>
          <w:szCs w:val="24"/>
        </w:rPr>
        <w:t>cem</w:t>
      </w:r>
      <w:proofErr w:type="spellEnd"/>
      <w:r w:rsidRPr="00BE7CF8">
        <w:rPr>
          <w:rFonts w:ascii="Times New Roman" w:hAnsi="Times New Roman" w:cs="Times New Roman"/>
          <w:sz w:val="24"/>
          <w:szCs w:val="24"/>
        </w:rPr>
        <w:t xml:space="preserve">.- piaskowe gr. 3-5 cm. ułożenie pasów rozdziału miejsc postojowych z kostki brukowej betonowej o grubości 8 cm, prostokątnej 20x10 cm na podsypce cementowo-piaskowej o </w:t>
      </w:r>
      <w:r w:rsidRPr="00BE7CF8">
        <w:rPr>
          <w:rFonts w:ascii="Times New Roman" w:hAnsi="Times New Roman" w:cs="Times New Roman"/>
          <w:sz w:val="24"/>
          <w:szCs w:val="24"/>
        </w:rPr>
        <w:lastRenderedPageBreak/>
        <w:t>grubości 7 cm, wypełnienie otworów w płytach ażurowych do wysokości 2/3 kruszywem naturalnym frakcji 4/16.</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Zjazd:  z kostki brukowej betonowej kolor. o grubości 8 cm, na podsypce cementowo-piaskowej o grubości 5 cm, krawężniki betonowe wtopione, podbudowa z kruszywa naturalnego.</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Roboty wykończeniowe.</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u w:val="single"/>
        </w:rPr>
        <w:t xml:space="preserve">Szczegółowy zakres/przedmiot  zamówienia zawiera załącznik Nr 1 </w:t>
      </w:r>
      <w:r w:rsidRPr="00BE7CF8">
        <w:rPr>
          <w:rFonts w:ascii="Times New Roman" w:hAnsi="Times New Roman" w:cs="Times New Roman"/>
          <w:sz w:val="24"/>
          <w:szCs w:val="24"/>
        </w:rPr>
        <w:t>do niniejszej Specyfikacji Istotnych Warunków Zamówienia SIWZ oraz postanowienia zawarte w</w:t>
      </w:r>
      <w:r w:rsidRPr="00BE7CF8">
        <w:rPr>
          <w:rFonts w:ascii="Times New Roman" w:hAnsi="Times New Roman" w:cs="Times New Roman"/>
          <w:b/>
          <w:bCs/>
          <w:sz w:val="24"/>
          <w:szCs w:val="24"/>
        </w:rPr>
        <w:t xml:space="preserve"> </w:t>
      </w:r>
      <w:r w:rsidRPr="00BE7CF8">
        <w:rPr>
          <w:rFonts w:ascii="Times New Roman" w:hAnsi="Times New Roman" w:cs="Times New Roman"/>
          <w:sz w:val="24"/>
          <w:szCs w:val="24"/>
        </w:rPr>
        <w:t>Projekcie umowy (Załącznik nr 6 do SIWZ).</w:t>
      </w:r>
    </w:p>
    <w:p w:rsidR="00BE7CF8" w:rsidRPr="00BE7CF8" w:rsidRDefault="00BE7CF8" w:rsidP="00BE7CF8">
      <w:pPr>
        <w:autoSpaceDE w:val="0"/>
        <w:autoSpaceDN w:val="0"/>
        <w:adjustRightInd w:val="0"/>
        <w:spacing w:after="0" w:line="240" w:lineRule="auto"/>
        <w:jc w:val="both"/>
        <w:rPr>
          <w:rFonts w:ascii="Times New Roman" w:hAnsi="Times New Roman" w:cs="Times New Roman"/>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t>3</w:t>
      </w:r>
      <w:r w:rsidRPr="00BE7CF8">
        <w:rPr>
          <w:rFonts w:ascii="Times New Roman" w:hAnsi="Times New Roman" w:cs="Times New Roman"/>
          <w:sz w:val="24"/>
          <w:szCs w:val="24"/>
        </w:rPr>
        <w:t xml:space="preserve">. Odpowiedzialność Wykonawcy z tytułu rękojmi za wady fizyczne każdego z elementów przedmiotu umowy, w tym na wbudowane urządzenia i materiały </w:t>
      </w:r>
      <w:r w:rsidRPr="00BE7CF8">
        <w:rPr>
          <w:rFonts w:ascii="Times New Roman" w:hAnsi="Times New Roman" w:cs="Times New Roman"/>
          <w:b/>
          <w:sz w:val="24"/>
          <w:szCs w:val="24"/>
        </w:rPr>
        <w:t>wynosi minimum 3 lata ( 36 miesięcy )</w:t>
      </w:r>
      <w:r w:rsidRPr="00BE7CF8">
        <w:rPr>
          <w:rFonts w:ascii="Times New Roman" w:hAnsi="Times New Roman" w:cs="Times New Roman"/>
          <w:sz w:val="24"/>
          <w:szCs w:val="24"/>
        </w:rPr>
        <w:t>, licząc od dnia odbioru końcowego całego przedmiotu umowy. Realizacja uprawnień wynikających z rękojmi będzie wykonywana zgodnie z przepisami Kodeksu Cywilnego.</w:t>
      </w:r>
    </w:p>
    <w:p w:rsidR="00BE7CF8" w:rsidRPr="00BE7CF8" w:rsidRDefault="00BE7CF8" w:rsidP="00BE7CF8">
      <w:pPr>
        <w:spacing w:after="0" w:line="240" w:lineRule="auto"/>
        <w:jc w:val="both"/>
        <w:rPr>
          <w:rFonts w:ascii="Times New Roman" w:hAnsi="Times New Roman" w:cs="Times New Roman"/>
          <w:i/>
          <w:sz w:val="24"/>
          <w:szCs w:val="24"/>
        </w:rPr>
      </w:pPr>
    </w:p>
    <w:p w:rsidR="00BE7CF8" w:rsidRPr="00BE7CF8" w:rsidRDefault="00BE7CF8" w:rsidP="00BE7CF8">
      <w:pPr>
        <w:spacing w:after="0" w:line="240" w:lineRule="auto"/>
        <w:jc w:val="both"/>
        <w:rPr>
          <w:rFonts w:ascii="Times New Roman" w:hAnsi="Times New Roman"/>
          <w:i/>
          <w:sz w:val="24"/>
          <w:szCs w:val="24"/>
        </w:rPr>
      </w:pPr>
      <w:r w:rsidRPr="00BE7CF8">
        <w:rPr>
          <w:rFonts w:ascii="Times New Roman" w:hAnsi="Times New Roman"/>
          <w:b/>
          <w:sz w:val="24"/>
          <w:szCs w:val="24"/>
        </w:rPr>
        <w:t xml:space="preserve">4. Wykonawca udzieli gwarancji na wady fizyczne każdego z elementów przedmiotu umowy licząc od dnia odbioru końcowego całego przedmiotu umowy na zasadach określonych w § 11 projekt umowy (Załącznik nr 6). Okres obowiązywania gwarancji Wykonawca określi w złożonej ofercie, przy czym okres ten </w:t>
      </w:r>
      <w:r w:rsidRPr="00BE7CF8">
        <w:rPr>
          <w:rFonts w:ascii="Times New Roman" w:hAnsi="Times New Roman"/>
          <w:b/>
          <w:sz w:val="24"/>
          <w:szCs w:val="24"/>
          <w:u w:val="single"/>
        </w:rPr>
        <w:t xml:space="preserve">nie może być krótszy niż 36 miesięcy </w:t>
      </w:r>
      <w:r w:rsidRPr="00BE7CF8">
        <w:rPr>
          <w:rFonts w:ascii="Times New Roman" w:hAnsi="Times New Roman"/>
          <w:b/>
          <w:sz w:val="24"/>
          <w:szCs w:val="24"/>
        </w:rPr>
        <w:t>i podlegać będzie ocenie na podstawie kryterium oceny oferty: cenowe.</w:t>
      </w:r>
    </w:p>
    <w:p w:rsidR="00BE7CF8" w:rsidRPr="00BE7CF8" w:rsidRDefault="00BE7CF8" w:rsidP="00BE7CF8">
      <w:pPr>
        <w:spacing w:after="0" w:line="240" w:lineRule="auto"/>
        <w:ind w:left="357"/>
        <w:jc w:val="both"/>
        <w:rPr>
          <w:rFonts w:ascii="Times New Roman" w:hAnsi="Times New Roman"/>
          <w:b/>
          <w:i/>
          <w:sz w:val="24"/>
          <w:szCs w:val="24"/>
          <w:u w:val="single"/>
        </w:rPr>
      </w:pPr>
      <w:r w:rsidRPr="00BE7CF8">
        <w:rPr>
          <w:rFonts w:ascii="Times New Roman" w:hAnsi="Times New Roman"/>
          <w:b/>
          <w:i/>
          <w:sz w:val="24"/>
          <w:szCs w:val="24"/>
          <w:u w:val="single"/>
        </w:rPr>
        <w:t>Oferta Wykonawcy, który nie określi w złożonej ofercie terminu gwarancji lub zaproponowany termin gwarancji będzie krótszy aniżeli 36 miesiące – zostanie odrzucona.</w:t>
      </w:r>
    </w:p>
    <w:p w:rsidR="00BE7CF8" w:rsidRPr="00BE7CF8" w:rsidRDefault="00BE7CF8" w:rsidP="00BE7CF8">
      <w:pPr>
        <w:spacing w:after="0" w:line="240" w:lineRule="auto"/>
        <w:ind w:left="357"/>
        <w:jc w:val="both"/>
        <w:rPr>
          <w:rFonts w:ascii="Times New Roman" w:hAnsi="Times New Roman"/>
          <w:b/>
          <w:i/>
          <w:sz w:val="24"/>
          <w:szCs w:val="24"/>
          <w:u w:val="single"/>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5.</w:t>
      </w:r>
      <w:r w:rsidRPr="00BE7CF8">
        <w:rPr>
          <w:rFonts w:ascii="Times New Roman" w:hAnsi="Times New Roman"/>
          <w:sz w:val="24"/>
          <w:szCs w:val="24"/>
        </w:rPr>
        <w:t xml:space="preserve"> Wzór umowy stanowi również uzupełnienie opisu przedmiotu zamówienia w zakresie postanowień nie uregulowanych zapisami niniejszego Rozdziału.</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t>6.</w:t>
      </w:r>
      <w:r w:rsidRPr="00BE7CF8">
        <w:rPr>
          <w:rFonts w:ascii="Times New Roman" w:hAnsi="Times New Roman" w:cs="Times New Roman"/>
          <w:sz w:val="24"/>
          <w:szCs w:val="24"/>
        </w:rPr>
        <w:t xml:space="preserve"> Jeżeli w jakimkolwiek miejscu w dokumentacji projektowej, Specyfikacjach Technicznych i Odbioru zostały wskazane nazwy producenta, nazwy własne, znaki towarowe, patenty lub pochodzenie materiałów czy urządzeń służących do wykonania niniejszego zamówienia – wszędzie tam Zamawiający dodaje wyrazy „lub równoważne".</w:t>
      </w:r>
    </w:p>
    <w:p w:rsidR="00BE7CF8" w:rsidRPr="00BE7CF8" w:rsidRDefault="00BE7CF8" w:rsidP="00BE7CF8">
      <w:pPr>
        <w:spacing w:after="0" w:line="240" w:lineRule="auto"/>
        <w:jc w:val="both"/>
        <w:rPr>
          <w:rFonts w:ascii="Times New Roman" w:hAnsi="Times New Roman" w:cs="Times New Roman"/>
          <w:b/>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t>7</w:t>
      </w:r>
      <w:r w:rsidRPr="00BE7CF8">
        <w:rPr>
          <w:rFonts w:ascii="Times New Roman" w:hAnsi="Times New Roman" w:cs="Times New Roman"/>
          <w:sz w:val="24"/>
          <w:szCs w:val="24"/>
        </w:rPr>
        <w:t>. Zamiast materiałów i urządzeń wskazanych w Specyfikacji Istotnych Warunków Zamówienia oraz załącznikach do niej, dla których są wskazane nazwy producenta, nazwy własne, znaki towarowe, patenty lub pochodzenie można stosować materiały i urządzenia równoważne pod względem parametrów technicznych, jakościowych, funkcjonalnych oraz użytkowych. Przewidziane do zastosowania urządzenia i materiały powinny spełniać parametry tam określone i nie powinny być gorsze od przyjętych założeń.</w:t>
      </w:r>
    </w:p>
    <w:p w:rsidR="00BE7CF8" w:rsidRPr="00BE7CF8" w:rsidRDefault="00BE7CF8" w:rsidP="00BE7CF8">
      <w:pPr>
        <w:spacing w:after="0" w:line="240" w:lineRule="auto"/>
        <w:jc w:val="both"/>
        <w:rPr>
          <w:rFonts w:ascii="Times New Roman" w:hAnsi="Times New Roman" w:cs="Times New Roman"/>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t>8</w:t>
      </w:r>
      <w:r w:rsidRPr="00BE7CF8">
        <w:rPr>
          <w:rFonts w:ascii="Times New Roman" w:hAnsi="Times New Roman" w:cs="Times New Roman"/>
          <w:sz w:val="24"/>
          <w:szCs w:val="24"/>
        </w:rPr>
        <w:t>. Stosownie do art. 30 ust. 5 ustawy z dnia 29 stycznia 2004 r. Prawo zamówień publicznych Wykonawca powołujący się na zastosowanie materiałów równoważnych winien wykazać, iż spełniają one wymogi Zamawiającego w szczególności poprzez udokumentowanie załączonymi do oferty informacjami na temat parametrów techniczno-wytrzymałościowych, szczegółowych rysunków technicznych, atestów, aprobat, deklaracji zgodności, kartami katalogowymi urządzeń i materiałów zamiennych. Niniejsze dokumenty muszą w sposób jednoznaczny stwierdzać równoważność proponowanych materiałów i urządzeń w stosunku do przyjętych w  opisie.</w:t>
      </w:r>
    </w:p>
    <w:p w:rsidR="00BE7CF8" w:rsidRPr="00BE7CF8" w:rsidRDefault="00BE7CF8" w:rsidP="00BE7CF8">
      <w:pPr>
        <w:spacing w:after="0" w:line="240" w:lineRule="auto"/>
        <w:jc w:val="both"/>
        <w:rPr>
          <w:rFonts w:ascii="Times New Roman" w:hAnsi="Times New Roman" w:cs="Times New Roman"/>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lastRenderedPageBreak/>
        <w:t>9.</w:t>
      </w:r>
      <w:r w:rsidRPr="00BE7CF8">
        <w:rPr>
          <w:rFonts w:ascii="Times New Roman" w:hAnsi="Times New Roman" w:cs="Times New Roman"/>
          <w:sz w:val="24"/>
          <w:szCs w:val="24"/>
        </w:rPr>
        <w:t xml:space="preserve"> Wykonawcy zaleca się dokonanie wizji lokalnej miejsca realizacji zamówienia celem sprawdzenia uwarunkowań pomieszczeń, a także uzyskania wszelkich dodatkowych informacji koniecznych i przydatnych do wyceny usługi. W tym celu należy wystąpić do Zamawiającego z pisemnym wnioskiem na adres mailowy, wskazując jednocześnie preferowany termin. Zamawiający umożliwi przeprowadzenie wizji lokalnej w terminie wskazanym przez Wykonawcę lub wyznaczy inny termin. Zamawiający w trakcie wizji lokalnej nie będzie udzielał wyjaśnień treści SIWZ.</w:t>
      </w:r>
    </w:p>
    <w:p w:rsidR="00BE7CF8" w:rsidRPr="00BE7CF8" w:rsidRDefault="00BE7CF8" w:rsidP="00BE7CF8">
      <w:pPr>
        <w:spacing w:after="0" w:line="240" w:lineRule="auto"/>
        <w:jc w:val="both"/>
        <w:rPr>
          <w:rFonts w:ascii="Times New Roman" w:hAnsi="Times New Roman" w:cs="Times New Roman"/>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t>10</w:t>
      </w:r>
      <w:r w:rsidRPr="00BE7CF8">
        <w:rPr>
          <w:rFonts w:ascii="Times New Roman" w:hAnsi="Times New Roman" w:cs="Times New Roman"/>
          <w:sz w:val="24"/>
          <w:szCs w:val="24"/>
        </w:rPr>
        <w:t>. Zamawiający informuje, iż realizacja przedmiotu zamówienia będzie odbywać się w czynnych obiektach. Budynki na czas realizacji przedmiotu zamówienia nie zostaną zamknięte i będą funkcjonowały w normalnym trybie.</w:t>
      </w:r>
    </w:p>
    <w:p w:rsidR="00BE7CF8" w:rsidRPr="00BE7CF8" w:rsidRDefault="00BE7CF8" w:rsidP="00BE7CF8">
      <w:pPr>
        <w:spacing w:after="0" w:line="240" w:lineRule="auto"/>
        <w:jc w:val="both"/>
        <w:rPr>
          <w:rFonts w:ascii="Times New Roman" w:hAnsi="Times New Roman" w:cs="Times New Roman"/>
          <w:sz w:val="24"/>
          <w:szCs w:val="24"/>
        </w:rPr>
      </w:pP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11. Oznaczenie przedmiotu zamówienia wg Wspólnego Słownika Zamówień CPV:</w:t>
      </w:r>
    </w:p>
    <w:p w:rsidR="00BE7CF8" w:rsidRPr="00BE7CF8" w:rsidRDefault="00BE7CF8" w:rsidP="00BE7CF8">
      <w:pPr>
        <w:spacing w:after="0" w:line="240" w:lineRule="auto"/>
        <w:jc w:val="both"/>
        <w:rPr>
          <w:rFonts w:ascii="Times New Roman" w:hAnsi="Times New Roman" w:cs="Times New Roman"/>
          <w:sz w:val="24"/>
          <w:szCs w:val="24"/>
        </w:rPr>
      </w:pPr>
    </w:p>
    <w:p w:rsidR="00BE7CF8" w:rsidRPr="00BE7CF8" w:rsidRDefault="00BE7CF8" w:rsidP="00BE7CF8">
      <w:pPr>
        <w:spacing w:after="0" w:line="240" w:lineRule="auto"/>
        <w:ind w:left="360"/>
        <w:jc w:val="both"/>
        <w:rPr>
          <w:rFonts w:ascii="Times New Roman" w:hAnsi="Times New Roman" w:cs="Times New Roman"/>
          <w:sz w:val="24"/>
          <w:szCs w:val="24"/>
        </w:rPr>
      </w:pPr>
      <w:r w:rsidRPr="00BE7CF8">
        <w:rPr>
          <w:rFonts w:ascii="Times New Roman" w:hAnsi="Times New Roman" w:cs="Times New Roman"/>
          <w:sz w:val="24"/>
          <w:szCs w:val="24"/>
        </w:rPr>
        <w:t>45000000-7 – Roboty budowlane,</w:t>
      </w:r>
    </w:p>
    <w:p w:rsidR="00BE7CF8" w:rsidRPr="00BE7CF8" w:rsidRDefault="00BE7CF8" w:rsidP="00BE7CF8">
      <w:pPr>
        <w:spacing w:after="0" w:line="240" w:lineRule="auto"/>
        <w:ind w:left="360"/>
        <w:jc w:val="both"/>
        <w:rPr>
          <w:rFonts w:ascii="Times New Roman" w:hAnsi="Times New Roman" w:cs="Times New Roman"/>
          <w:sz w:val="24"/>
          <w:szCs w:val="24"/>
        </w:rPr>
      </w:pPr>
      <w:r w:rsidRPr="00BE7CF8">
        <w:rPr>
          <w:rFonts w:ascii="Times New Roman" w:hAnsi="Times New Roman" w:cs="Times New Roman"/>
          <w:sz w:val="24"/>
          <w:szCs w:val="24"/>
        </w:rPr>
        <w:t xml:space="preserve">45111300-1 - Roboty rozbiórkowe, </w:t>
      </w:r>
    </w:p>
    <w:p w:rsidR="00BE7CF8" w:rsidRPr="00BE7CF8" w:rsidRDefault="00BE7CF8" w:rsidP="00BE7CF8">
      <w:pPr>
        <w:spacing w:after="0" w:line="240" w:lineRule="auto"/>
        <w:contextualSpacing/>
        <w:jc w:val="both"/>
        <w:rPr>
          <w:rFonts w:ascii="Times New Roman" w:eastAsia="Calibri" w:hAnsi="Times New Roman" w:cs="Times New Roman"/>
          <w:sz w:val="24"/>
          <w:szCs w:val="24"/>
        </w:rPr>
      </w:pPr>
      <w:r w:rsidRPr="00BE7CF8">
        <w:rPr>
          <w:rFonts w:ascii="Times New Roman" w:hAnsi="Times New Roman" w:cs="Times New Roman"/>
          <w:sz w:val="24"/>
          <w:szCs w:val="24"/>
        </w:rPr>
        <w:t xml:space="preserve">      </w:t>
      </w:r>
    </w:p>
    <w:p w:rsidR="00BE7CF8" w:rsidRPr="00BE7CF8" w:rsidRDefault="00BE7CF8" w:rsidP="00BE7CF8">
      <w:pPr>
        <w:spacing w:after="0"/>
        <w:rPr>
          <w:rFonts w:ascii="Times New Roman" w:hAnsi="Times New Roman" w:cs="Times New Roman"/>
          <w:b/>
          <w:sz w:val="24"/>
          <w:szCs w:val="24"/>
          <w:u w:val="single"/>
        </w:rPr>
      </w:pPr>
      <w:r w:rsidRPr="00BE7CF8">
        <w:rPr>
          <w:rFonts w:ascii="Times New Roman" w:hAnsi="Times New Roman" w:cs="Times New Roman"/>
          <w:b/>
          <w:sz w:val="24"/>
          <w:szCs w:val="24"/>
          <w:u w:val="single"/>
        </w:rPr>
        <w:t>Rozdz. IV. PODWYKONAWCY</w:t>
      </w:r>
    </w:p>
    <w:p w:rsidR="00BE7CF8" w:rsidRPr="00BE7CF8" w:rsidRDefault="00BE7CF8" w:rsidP="00BE7CF8">
      <w:pPr>
        <w:spacing w:after="0"/>
        <w:ind w:left="360"/>
        <w:jc w:val="both"/>
        <w:rPr>
          <w:rFonts w:ascii="Times New Roman" w:hAnsi="Times New Roman" w:cs="Times New Roman"/>
          <w:sz w:val="24"/>
          <w:szCs w:val="24"/>
        </w:rPr>
      </w:pPr>
      <w:r w:rsidRPr="00BE7CF8">
        <w:rPr>
          <w:rFonts w:ascii="Times New Roman" w:hAnsi="Times New Roman" w:cs="Times New Roman"/>
          <w:sz w:val="24"/>
          <w:szCs w:val="24"/>
        </w:rPr>
        <w:t xml:space="preserve"> </w:t>
      </w:r>
    </w:p>
    <w:p w:rsidR="00BE7CF8" w:rsidRPr="00BE7CF8" w:rsidRDefault="00BE7CF8" w:rsidP="00BE7CF8">
      <w:pPr>
        <w:numPr>
          <w:ilvl w:val="0"/>
          <w:numId w:val="6"/>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Wykonawca może powierzyć wykonanie części zamówienia Podwykonawcy.</w:t>
      </w:r>
    </w:p>
    <w:p w:rsidR="00BE7CF8" w:rsidRPr="00BE7CF8" w:rsidRDefault="00BE7CF8" w:rsidP="00BE7CF8">
      <w:pPr>
        <w:numPr>
          <w:ilvl w:val="0"/>
          <w:numId w:val="3"/>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Zamawiający nie zastrzega obowiązku osobistego wykonania przez Wykonawcę kluczowych części zamówienia. </w:t>
      </w:r>
    </w:p>
    <w:p w:rsidR="00BE7CF8" w:rsidRPr="00BE7CF8" w:rsidRDefault="00BE7CF8" w:rsidP="00BE7CF8">
      <w:pPr>
        <w:numPr>
          <w:ilvl w:val="0"/>
          <w:numId w:val="3"/>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W przypadku, gdy Wykonawca zamierza powierzyć część zamówienia Podwykonawcy, stosownie do treści art. 36b ust. 1 ustawy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 xml:space="preserve">, </w:t>
      </w:r>
      <w:r w:rsidRPr="00BE7CF8">
        <w:rPr>
          <w:rFonts w:ascii="Times New Roman" w:hAnsi="Times New Roman" w:cs="Times New Roman"/>
          <w:bCs/>
          <w:sz w:val="24"/>
          <w:szCs w:val="24"/>
        </w:rPr>
        <w:t>Zamawiający żąda wskazania przez Wykonawcę części zamówienia, których wykonanie zamierza powierzyć podwykonawcom i podania przez Wykonawcę firm podwykonawców</w:t>
      </w:r>
      <w:r w:rsidRPr="00BE7CF8">
        <w:rPr>
          <w:rFonts w:ascii="Times New Roman" w:hAnsi="Times New Roman" w:cs="Times New Roman"/>
          <w:sz w:val="24"/>
          <w:szCs w:val="24"/>
        </w:rPr>
        <w:t>(o ile są znane)</w:t>
      </w:r>
      <w:r w:rsidRPr="00BE7CF8">
        <w:rPr>
          <w:rFonts w:ascii="Times New Roman" w:hAnsi="Times New Roman" w:cs="Times New Roman"/>
          <w:bCs/>
          <w:sz w:val="24"/>
          <w:szCs w:val="24"/>
        </w:rPr>
        <w:t>.</w:t>
      </w:r>
      <w:r w:rsidRPr="00BE7CF8">
        <w:rPr>
          <w:rFonts w:ascii="Times New Roman" w:hAnsi="Times New Roman" w:cs="Times New Roman"/>
          <w:sz w:val="24"/>
          <w:szCs w:val="24"/>
        </w:rPr>
        <w:t xml:space="preserve"> Wykonawca ma obowiązek wskazać w Formularzu </w:t>
      </w:r>
      <w:proofErr w:type="spellStart"/>
      <w:r w:rsidRPr="00BE7CF8">
        <w:rPr>
          <w:rFonts w:ascii="Times New Roman" w:hAnsi="Times New Roman" w:cs="Times New Roman"/>
          <w:sz w:val="24"/>
          <w:szCs w:val="24"/>
        </w:rPr>
        <w:t>cenowo-ofertowym</w:t>
      </w:r>
      <w:proofErr w:type="spellEnd"/>
      <w:r w:rsidRPr="00BE7CF8">
        <w:rPr>
          <w:rFonts w:ascii="Times New Roman" w:hAnsi="Times New Roman" w:cs="Times New Roman"/>
          <w:sz w:val="24"/>
          <w:szCs w:val="24"/>
        </w:rPr>
        <w:t xml:space="preserve"> stanowiącym </w:t>
      </w:r>
      <w:r w:rsidRPr="00BE7CF8">
        <w:rPr>
          <w:rFonts w:ascii="Times New Roman" w:hAnsi="Times New Roman" w:cs="Times New Roman"/>
          <w:b/>
          <w:sz w:val="24"/>
          <w:szCs w:val="24"/>
        </w:rPr>
        <w:t>Załącznik nr 2</w:t>
      </w:r>
      <w:r w:rsidRPr="00BE7CF8">
        <w:rPr>
          <w:rFonts w:ascii="Times New Roman" w:hAnsi="Times New Roman" w:cs="Times New Roman"/>
          <w:sz w:val="24"/>
          <w:szCs w:val="24"/>
        </w:rPr>
        <w:t xml:space="preserve"> do SIWZ części zamówienia, których wykonanie zamierza powierzyć Podwykonawcom. W przypadku pozostawienia tej części formularza ofertowego bez wypełnienia Zamawiający uzna, że Wykonawca wykona zamówienie samodzielnie chyba, że z dokumentacji załączonej do oferty będzie wynikało co innego.</w:t>
      </w:r>
    </w:p>
    <w:p w:rsidR="00BE7CF8" w:rsidRPr="00BE7CF8" w:rsidRDefault="00BE7CF8" w:rsidP="00BE7CF8">
      <w:pPr>
        <w:numPr>
          <w:ilvl w:val="0"/>
          <w:numId w:val="3"/>
        </w:numPr>
        <w:spacing w:after="0" w:line="240" w:lineRule="auto"/>
        <w:ind w:left="714" w:hanging="357"/>
        <w:jc w:val="both"/>
        <w:rPr>
          <w:rFonts w:ascii="Times New Roman" w:hAnsi="Times New Roman"/>
          <w:sz w:val="24"/>
          <w:szCs w:val="24"/>
        </w:rPr>
      </w:pPr>
      <w:r w:rsidRPr="00BE7CF8">
        <w:rPr>
          <w:rFonts w:ascii="Times New Roman" w:hAnsi="Times New Roman"/>
          <w:sz w:val="24"/>
          <w:szCs w:val="24"/>
        </w:rPr>
        <w:t xml:space="preserve">Stosownie do treści art. 36b ust. 2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Zamawiający informuje, iż </w:t>
      </w:r>
      <w:r w:rsidRPr="00BE7CF8">
        <w:rPr>
          <w:rFonts w:ascii="Times New Roman" w:hAnsi="Times New Roman"/>
          <w:bCs/>
          <w:sz w:val="24"/>
          <w:szCs w:val="24"/>
        </w:rPr>
        <w:t xml:space="preserve">jeżeli zmiana albo rezygnacja z Podwykonawcy dotyczy podmiotu, na którego zasoby Wykonawca powoływał się, na zasadach określonych w art. 22 ust. 1 ustawy </w:t>
      </w:r>
      <w:proofErr w:type="spellStart"/>
      <w:r w:rsidRPr="00BE7CF8">
        <w:rPr>
          <w:rFonts w:ascii="Times New Roman" w:hAnsi="Times New Roman"/>
          <w:bCs/>
          <w:sz w:val="24"/>
          <w:szCs w:val="24"/>
        </w:rPr>
        <w:t>Pzp</w:t>
      </w:r>
      <w:proofErr w:type="spellEnd"/>
      <w:r w:rsidRPr="00BE7CF8">
        <w:rPr>
          <w:rFonts w:ascii="Times New Roman" w:hAnsi="Times New Roman"/>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BE7CF8">
        <w:rPr>
          <w:rFonts w:ascii="Times New Roman" w:hAnsi="Times New Roman"/>
          <w:sz w:val="24"/>
          <w:szCs w:val="24"/>
        </w:rPr>
        <w:t>.</w:t>
      </w:r>
    </w:p>
    <w:p w:rsidR="00BE7CF8" w:rsidRPr="00BE7CF8" w:rsidRDefault="00BE7CF8" w:rsidP="00BE7CF8">
      <w:pPr>
        <w:numPr>
          <w:ilvl w:val="0"/>
          <w:numId w:val="3"/>
        </w:numPr>
        <w:spacing w:after="0" w:line="240" w:lineRule="auto"/>
        <w:ind w:left="714" w:hanging="357"/>
        <w:jc w:val="both"/>
        <w:rPr>
          <w:rFonts w:ascii="Times New Roman" w:hAnsi="Times New Roman"/>
          <w:sz w:val="24"/>
          <w:szCs w:val="24"/>
        </w:rPr>
      </w:pPr>
      <w:r w:rsidRPr="00BE7CF8">
        <w:rPr>
          <w:rFonts w:ascii="Times New Roman" w:hAnsi="Times New Roman"/>
          <w:sz w:val="24"/>
          <w:szCs w:val="24"/>
        </w:rPr>
        <w:t xml:space="preserve">Zgodnie z art. 36ba ust. 1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r w:rsidRPr="00BE7CF8">
        <w:rPr>
          <w:rFonts w:ascii="Times New Roman" w:hAnsi="Times New Roman"/>
          <w:bCs/>
          <w:sz w:val="24"/>
          <w:szCs w:val="24"/>
        </w:rPr>
        <w:t>jeżeli powierzenie Podwykonawcy wykonania części zamówienia na roboty następuje w trakcie jego realizacji, Wykonawca na żądanie Zamawiającego przedstawia oświadczenie, o którym mowa w art. 25a ust. 1, lub oświadczenia lub dokumenty potwierdzające brak podstaw wykluczenia wobec tego Podwykonawcy.</w:t>
      </w:r>
    </w:p>
    <w:p w:rsidR="00BE7CF8" w:rsidRPr="00BE7CF8" w:rsidRDefault="00BE7CF8" w:rsidP="00BE7CF8">
      <w:pPr>
        <w:numPr>
          <w:ilvl w:val="0"/>
          <w:numId w:val="3"/>
        </w:numPr>
        <w:spacing w:after="0" w:line="240" w:lineRule="auto"/>
        <w:ind w:left="714" w:hanging="357"/>
        <w:jc w:val="both"/>
        <w:rPr>
          <w:rFonts w:ascii="Times New Roman" w:hAnsi="Times New Roman"/>
          <w:sz w:val="24"/>
          <w:szCs w:val="24"/>
        </w:rPr>
      </w:pPr>
      <w:r w:rsidRPr="00BE7CF8">
        <w:rPr>
          <w:rFonts w:ascii="Times New Roman" w:hAnsi="Times New Roman"/>
          <w:bCs/>
          <w:sz w:val="24"/>
          <w:szCs w:val="24"/>
        </w:rPr>
        <w:t xml:space="preserve">Zgodnie z art. 36ba ust. 2 </w:t>
      </w:r>
      <w:r w:rsidRPr="00BE7CF8">
        <w:rPr>
          <w:rFonts w:ascii="Times New Roman" w:hAnsi="Times New Roman"/>
          <w:sz w:val="24"/>
          <w:szCs w:val="24"/>
        </w:rPr>
        <w:t xml:space="preserve">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w:t>
      </w:r>
      <w:r w:rsidRPr="00BE7CF8">
        <w:rPr>
          <w:rFonts w:ascii="Times New Roman" w:hAnsi="Times New Roman"/>
          <w:bCs/>
          <w:sz w:val="24"/>
          <w:szCs w:val="24"/>
        </w:rPr>
        <w:t xml:space="preserve"> jeżeli Zamawiający stwierdzi, że wobec danego Podwykonawcy zachodzą podstawy wykluczenia, Wykonawca obowiązany jest zastąpić tego Podwykonawcę lub zrezygnować z powierzenia wykonania części zamówienia Podwykonawcy.</w:t>
      </w:r>
    </w:p>
    <w:p w:rsidR="00BE7CF8" w:rsidRPr="00BE7CF8" w:rsidRDefault="00BE7CF8" w:rsidP="00BE7CF8">
      <w:pPr>
        <w:autoSpaceDE w:val="0"/>
        <w:autoSpaceDN w:val="0"/>
        <w:adjustRightInd w:val="0"/>
        <w:spacing w:after="0" w:line="240" w:lineRule="auto"/>
        <w:ind w:left="1068"/>
        <w:jc w:val="both"/>
        <w:rPr>
          <w:rFonts w:ascii="Times New Roman" w:hAnsi="Times New Roman"/>
          <w:color w:val="FF0000"/>
          <w:sz w:val="24"/>
          <w:szCs w:val="24"/>
        </w:rPr>
      </w:pP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lastRenderedPageBreak/>
        <w:t>2.</w:t>
      </w:r>
      <w:r w:rsidRPr="00BE7CF8">
        <w:rPr>
          <w:rFonts w:ascii="Times New Roman" w:hAnsi="Times New Roman"/>
          <w:sz w:val="24"/>
          <w:szCs w:val="24"/>
        </w:rPr>
        <w:t xml:space="preserve"> W sprawach nieuregulowanych w niniejszym Rozdziale IV, mają zastosowanie odpowiednio przepisy oraz ustawa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dotyczące Podwykonawców i dalszych Podwykonawców, a w szczególności przepisy art. 143a – 143d.</w:t>
      </w:r>
    </w:p>
    <w:p w:rsidR="00BE7CF8" w:rsidRPr="00BE7CF8" w:rsidRDefault="00BE7CF8" w:rsidP="00BE7CF8">
      <w:pPr>
        <w:spacing w:before="240" w:after="0"/>
        <w:rPr>
          <w:rFonts w:ascii="Times New Roman" w:hAnsi="Times New Roman"/>
          <w:b/>
          <w:sz w:val="24"/>
          <w:szCs w:val="24"/>
          <w:u w:val="single"/>
        </w:rPr>
      </w:pPr>
      <w:r w:rsidRPr="00BE7CF8">
        <w:rPr>
          <w:rFonts w:ascii="Times New Roman" w:hAnsi="Times New Roman"/>
          <w:b/>
          <w:sz w:val="24"/>
          <w:szCs w:val="24"/>
          <w:u w:val="single"/>
        </w:rPr>
        <w:t>Rozdz. V. TERMIN REALIZACJI ZAMÓWIENIA</w:t>
      </w:r>
    </w:p>
    <w:p w:rsidR="00BE7CF8" w:rsidRPr="00BE7CF8" w:rsidRDefault="00BE7CF8" w:rsidP="00BE7CF8">
      <w:pPr>
        <w:autoSpaceDE w:val="0"/>
        <w:autoSpaceDN w:val="0"/>
        <w:adjustRightInd w:val="0"/>
        <w:spacing w:after="0" w:line="240" w:lineRule="auto"/>
        <w:rPr>
          <w:rFonts w:ascii="Times New Roman" w:hAnsi="Times New Roman" w:cs="Times New Roman"/>
          <w:sz w:val="24"/>
          <w:szCs w:val="24"/>
        </w:rPr>
      </w:pPr>
      <w:r w:rsidRPr="00BE7CF8">
        <w:rPr>
          <w:rFonts w:ascii="Times New Roman" w:hAnsi="Times New Roman" w:cs="Times New Roman"/>
          <w:sz w:val="24"/>
          <w:szCs w:val="24"/>
        </w:rPr>
        <w:t xml:space="preserve">Termin wykonania zamówienia tj. od dnia zawarcia umowy, do dnia zakończenia robót budowlanych tj. do daty podpisania przez Strony protokołu odbioru końcowego robót bez zastrzeżeń (po usunięciu ewentualnych wad), zawierającego rozliczenie końcowe robót. </w:t>
      </w:r>
      <w:r w:rsidRPr="00BE7CF8">
        <w:rPr>
          <w:rFonts w:ascii="Times New Roman" w:hAnsi="Times New Roman" w:cs="Times New Roman"/>
          <w:b/>
          <w:sz w:val="24"/>
          <w:szCs w:val="24"/>
        </w:rPr>
        <w:t>Wykonawca zobowiązuje się do realizacji przedmiotu umowy w terminie: od dni</w:t>
      </w:r>
      <w:r>
        <w:rPr>
          <w:rFonts w:ascii="Times New Roman" w:hAnsi="Times New Roman" w:cs="Times New Roman"/>
          <w:b/>
          <w:sz w:val="24"/>
          <w:szCs w:val="24"/>
        </w:rPr>
        <w:t>a podpisania umowy do dnia 15.11</w:t>
      </w:r>
      <w:r w:rsidRPr="00BE7CF8">
        <w:rPr>
          <w:rFonts w:ascii="Times New Roman" w:hAnsi="Times New Roman" w:cs="Times New Roman"/>
          <w:b/>
          <w:sz w:val="24"/>
          <w:szCs w:val="24"/>
        </w:rPr>
        <w:t>.2019 r.</w:t>
      </w:r>
      <w:r w:rsidRPr="00BE7CF8">
        <w:rPr>
          <w:rFonts w:ascii="Times New Roman" w:hAnsi="Times New Roman" w:cs="Times New Roman"/>
          <w:sz w:val="24"/>
          <w:szCs w:val="24"/>
        </w:rPr>
        <w:t xml:space="preserve"> </w:t>
      </w:r>
    </w:p>
    <w:p w:rsidR="00BE7CF8" w:rsidRPr="00BE7CF8" w:rsidRDefault="00BE7CF8" w:rsidP="00BE7CF8">
      <w:pPr>
        <w:autoSpaceDE w:val="0"/>
        <w:autoSpaceDN w:val="0"/>
        <w:adjustRightInd w:val="0"/>
        <w:spacing w:after="0" w:line="240" w:lineRule="auto"/>
        <w:rPr>
          <w:rFonts w:ascii="Times New Roman" w:hAnsi="Times New Roman" w:cs="Times New Roman"/>
          <w:sz w:val="24"/>
          <w:szCs w:val="24"/>
        </w:rPr>
      </w:pPr>
      <w:r w:rsidRPr="00BE7CF8">
        <w:rPr>
          <w:rFonts w:ascii="Times New Roman" w:hAnsi="Times New Roman" w:cs="Times New Roman"/>
          <w:sz w:val="24"/>
          <w:szCs w:val="24"/>
        </w:rPr>
        <w:t>Warunki realizacji zamówienia zostały określone w projekcie umowy stanowiącym Załącznik nr  6 do SIWZ.</w:t>
      </w:r>
    </w:p>
    <w:p w:rsidR="00BE7CF8" w:rsidRPr="00BE7CF8" w:rsidRDefault="00BE7CF8" w:rsidP="00BE7CF8">
      <w:pPr>
        <w:spacing w:after="0" w:line="240" w:lineRule="auto"/>
        <w:jc w:val="both"/>
        <w:rPr>
          <w:rFonts w:ascii="Times New Roman" w:hAnsi="Times New Roman"/>
          <w:bCs/>
          <w:sz w:val="24"/>
          <w:szCs w:val="24"/>
        </w:rPr>
      </w:pPr>
    </w:p>
    <w:p w:rsidR="00BE7CF8" w:rsidRPr="00BE7CF8" w:rsidRDefault="00BE7CF8" w:rsidP="00BE7CF8">
      <w:pPr>
        <w:spacing w:after="0" w:line="240" w:lineRule="auto"/>
        <w:rPr>
          <w:rFonts w:ascii="Times New Roman" w:eastAsia="Times New Roman" w:hAnsi="Times New Roman"/>
          <w:b/>
          <w:sz w:val="24"/>
          <w:szCs w:val="24"/>
          <w:u w:val="single"/>
          <w:lang w:eastAsia="pl-PL"/>
        </w:rPr>
      </w:pPr>
      <w:r w:rsidRPr="00BE7CF8">
        <w:rPr>
          <w:rFonts w:ascii="Times New Roman" w:eastAsia="Times New Roman" w:hAnsi="Times New Roman"/>
          <w:b/>
          <w:sz w:val="24"/>
          <w:szCs w:val="24"/>
          <w:u w:val="single"/>
          <w:lang w:eastAsia="pl-PL"/>
        </w:rPr>
        <w:t xml:space="preserve">Rozdz. VI. WARUNKI UDZIAŁU W POSTĘPOWANIU </w:t>
      </w:r>
    </w:p>
    <w:p w:rsidR="00BE7CF8" w:rsidRPr="00BE7CF8" w:rsidRDefault="00BE7CF8" w:rsidP="00BE7CF8">
      <w:pPr>
        <w:spacing w:after="0" w:line="240" w:lineRule="auto"/>
        <w:rPr>
          <w:rFonts w:ascii="Times New Roman" w:eastAsia="Times New Roman" w:hAnsi="Times New Roman"/>
          <w:b/>
          <w:sz w:val="24"/>
          <w:szCs w:val="24"/>
          <w:u w:val="single"/>
          <w:lang w:eastAsia="pl-PL"/>
        </w:rPr>
      </w:pPr>
    </w:p>
    <w:p w:rsidR="00BE7CF8" w:rsidRPr="00BE7CF8" w:rsidRDefault="00BE7CF8" w:rsidP="00BE7CF8">
      <w:pPr>
        <w:numPr>
          <w:ilvl w:val="0"/>
          <w:numId w:val="4"/>
        </w:numPr>
        <w:spacing w:after="0" w:line="240" w:lineRule="auto"/>
        <w:ind w:left="357" w:hanging="357"/>
        <w:contextualSpacing/>
        <w:jc w:val="both"/>
        <w:rPr>
          <w:rFonts w:ascii="Times New Roman" w:hAnsi="Times New Roman"/>
          <w:sz w:val="24"/>
          <w:szCs w:val="24"/>
        </w:rPr>
      </w:pPr>
      <w:r w:rsidRPr="00BE7CF8">
        <w:rPr>
          <w:rFonts w:ascii="Times New Roman" w:hAnsi="Times New Roman"/>
          <w:sz w:val="24"/>
          <w:szCs w:val="24"/>
        </w:rPr>
        <w:t>O udzielenie przedmiotowego zamówienia mogą ubiegać się Wykonawcy, którzy:</w:t>
      </w:r>
    </w:p>
    <w:p w:rsidR="00BE7CF8" w:rsidRPr="00BE7CF8" w:rsidRDefault="00BE7CF8" w:rsidP="00BE7CF8">
      <w:pPr>
        <w:numPr>
          <w:ilvl w:val="0"/>
          <w:numId w:val="28"/>
        </w:numPr>
        <w:spacing w:after="0" w:line="240" w:lineRule="auto"/>
        <w:ind w:left="714" w:hanging="357"/>
        <w:contextualSpacing/>
        <w:jc w:val="both"/>
        <w:rPr>
          <w:rFonts w:ascii="Times New Roman" w:hAnsi="Times New Roman"/>
          <w:sz w:val="24"/>
          <w:szCs w:val="24"/>
        </w:rPr>
      </w:pPr>
      <w:r w:rsidRPr="00BE7CF8">
        <w:rPr>
          <w:rFonts w:ascii="Times New Roman" w:hAnsi="Times New Roman"/>
          <w:sz w:val="24"/>
          <w:szCs w:val="24"/>
          <w:u w:val="single"/>
        </w:rPr>
        <w:t>Nie podlegają wykluczeniu</w:t>
      </w:r>
      <w:r w:rsidRPr="00BE7CF8">
        <w:rPr>
          <w:rFonts w:ascii="Times New Roman" w:hAnsi="Times New Roman"/>
          <w:sz w:val="24"/>
          <w:szCs w:val="24"/>
        </w:rPr>
        <w:t xml:space="preserve">, w okolicznościach, o których mowa </w:t>
      </w:r>
      <w:r w:rsidRPr="00BE7CF8">
        <w:rPr>
          <w:rFonts w:ascii="Times New Roman" w:hAnsi="Times New Roman"/>
          <w:sz w:val="24"/>
          <w:szCs w:val="24"/>
          <w:u w:val="single"/>
        </w:rPr>
        <w:t xml:space="preserve">w art. 24 ust. 1 pkt 12-23 oraz art. 24 ust. 5 pkt. 1 i 8  ustawy </w:t>
      </w:r>
      <w:proofErr w:type="spellStart"/>
      <w:r w:rsidRPr="00BE7CF8">
        <w:rPr>
          <w:rFonts w:ascii="Times New Roman" w:hAnsi="Times New Roman"/>
          <w:sz w:val="24"/>
          <w:szCs w:val="24"/>
          <w:u w:val="single"/>
        </w:rPr>
        <w:t>Pzp</w:t>
      </w:r>
      <w:proofErr w:type="spellEnd"/>
      <w:r w:rsidRPr="00BE7CF8">
        <w:rPr>
          <w:rFonts w:ascii="Times New Roman" w:hAnsi="Times New Roman"/>
          <w:sz w:val="24"/>
          <w:szCs w:val="24"/>
          <w:u w:val="single"/>
        </w:rPr>
        <w:t xml:space="preserve"> </w:t>
      </w:r>
      <w:r w:rsidRPr="00BE7CF8">
        <w:rPr>
          <w:rFonts w:ascii="Times New Roman" w:hAnsi="Times New Roman"/>
          <w:sz w:val="24"/>
          <w:szCs w:val="24"/>
        </w:rPr>
        <w:t xml:space="preserve">– brak podstaw do wykluczenia zostanie zweryfikowany na podstawie przedłożonego wraz z ofertą oświadczenia – wg wzoru stanowiącego </w:t>
      </w:r>
      <w:r w:rsidRPr="00BE7CF8">
        <w:rPr>
          <w:rFonts w:ascii="Times New Roman" w:hAnsi="Times New Roman"/>
          <w:b/>
          <w:sz w:val="24"/>
          <w:szCs w:val="24"/>
        </w:rPr>
        <w:t xml:space="preserve">Załącznik nr 3 </w:t>
      </w:r>
      <w:r w:rsidRPr="00BE7CF8">
        <w:rPr>
          <w:rFonts w:ascii="Times New Roman" w:hAnsi="Times New Roman"/>
          <w:sz w:val="24"/>
          <w:szCs w:val="24"/>
        </w:rPr>
        <w:t>do SIWZ,</w:t>
      </w:r>
    </w:p>
    <w:p w:rsidR="00BE7CF8" w:rsidRPr="00BE7CF8" w:rsidRDefault="00BE7CF8" w:rsidP="00BE7CF8">
      <w:pPr>
        <w:numPr>
          <w:ilvl w:val="0"/>
          <w:numId w:val="28"/>
        </w:numPr>
        <w:spacing w:after="0" w:line="240" w:lineRule="auto"/>
        <w:ind w:left="714" w:hanging="357"/>
        <w:contextualSpacing/>
        <w:jc w:val="both"/>
        <w:rPr>
          <w:rFonts w:ascii="Times New Roman" w:hAnsi="Times New Roman"/>
          <w:sz w:val="24"/>
          <w:szCs w:val="24"/>
        </w:rPr>
      </w:pPr>
      <w:r w:rsidRPr="00BE7CF8">
        <w:rPr>
          <w:rFonts w:ascii="Times New Roman" w:hAnsi="Times New Roman"/>
          <w:sz w:val="24"/>
          <w:szCs w:val="24"/>
        </w:rPr>
        <w:t xml:space="preserve">Spełniają warunki udziału w postępowaniu, o których mowa w art. 22 ust. 1b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dotyczące:</w:t>
      </w:r>
    </w:p>
    <w:p w:rsidR="00BE7CF8" w:rsidRPr="00BE7CF8" w:rsidRDefault="00BE7CF8" w:rsidP="00BE7CF8">
      <w:pPr>
        <w:numPr>
          <w:ilvl w:val="0"/>
          <w:numId w:val="5"/>
        </w:numPr>
        <w:spacing w:after="0" w:line="240" w:lineRule="auto"/>
        <w:contextualSpacing/>
        <w:jc w:val="both"/>
        <w:rPr>
          <w:rFonts w:ascii="Times New Roman" w:hAnsi="Times New Roman" w:cs="Times New Roman"/>
          <w:sz w:val="24"/>
          <w:szCs w:val="24"/>
        </w:rPr>
      </w:pPr>
      <w:r w:rsidRPr="00BE7CF8">
        <w:rPr>
          <w:rFonts w:ascii="Times New Roman" w:hAnsi="Times New Roman" w:cs="Times New Roman"/>
          <w:b/>
          <w:sz w:val="24"/>
          <w:szCs w:val="24"/>
        </w:rPr>
        <w:t>w zakresie posiadania kompetencji lub uprawnień</w:t>
      </w:r>
      <w:r w:rsidRPr="00BE7CF8">
        <w:rPr>
          <w:rFonts w:ascii="Times New Roman" w:hAnsi="Times New Roman" w:cs="Times New Roman"/>
          <w:sz w:val="24"/>
          <w:szCs w:val="24"/>
        </w:rPr>
        <w:t xml:space="preserve"> do prowadzenia określonej działalności zawodowej - Zamawiający nie określa warunków w tym zakresie,</w:t>
      </w:r>
    </w:p>
    <w:p w:rsidR="00BE7CF8" w:rsidRPr="00BE7CF8" w:rsidRDefault="00BE7CF8" w:rsidP="00BE7CF8">
      <w:pPr>
        <w:numPr>
          <w:ilvl w:val="0"/>
          <w:numId w:val="5"/>
        </w:numPr>
        <w:spacing w:after="0" w:line="240" w:lineRule="auto"/>
        <w:contextualSpacing/>
        <w:jc w:val="both"/>
        <w:rPr>
          <w:rFonts w:ascii="Times New Roman" w:hAnsi="Times New Roman"/>
          <w:sz w:val="24"/>
          <w:szCs w:val="24"/>
        </w:rPr>
      </w:pPr>
      <w:r w:rsidRPr="00BE7CF8">
        <w:rPr>
          <w:rFonts w:ascii="Times New Roman" w:hAnsi="Times New Roman"/>
          <w:b/>
          <w:bCs/>
          <w:sz w:val="24"/>
          <w:szCs w:val="24"/>
        </w:rPr>
        <w:t>sytuacji ekonomicznej lub finansowej</w:t>
      </w:r>
      <w:r w:rsidRPr="00BE7CF8">
        <w:rPr>
          <w:rFonts w:ascii="Times New Roman" w:hAnsi="Times New Roman"/>
          <w:bCs/>
          <w:sz w:val="24"/>
          <w:szCs w:val="24"/>
        </w:rPr>
        <w:t xml:space="preserve"> –</w:t>
      </w:r>
      <w:r w:rsidRPr="00BE7CF8">
        <w:rPr>
          <w:rFonts w:ascii="Times New Roman" w:hAnsi="Times New Roman"/>
          <w:bCs/>
          <w:color w:val="FF0000"/>
          <w:sz w:val="24"/>
          <w:szCs w:val="24"/>
        </w:rPr>
        <w:t xml:space="preserve"> </w:t>
      </w:r>
      <w:r w:rsidRPr="00BE7CF8">
        <w:rPr>
          <w:rFonts w:ascii="Times New Roman" w:hAnsi="Times New Roman"/>
          <w:bCs/>
          <w:sz w:val="24"/>
          <w:szCs w:val="24"/>
        </w:rPr>
        <w:t>Zamawiający</w:t>
      </w:r>
      <w:r w:rsidRPr="00BE7CF8">
        <w:rPr>
          <w:rFonts w:ascii="Times New Roman" w:hAnsi="Times New Roman"/>
          <w:bCs/>
          <w:color w:val="FF0000"/>
          <w:sz w:val="24"/>
          <w:szCs w:val="24"/>
        </w:rPr>
        <w:t xml:space="preserve"> </w:t>
      </w:r>
      <w:r>
        <w:rPr>
          <w:rFonts w:ascii="Times New Roman" w:hAnsi="Times New Roman"/>
          <w:bCs/>
          <w:sz w:val="24"/>
          <w:szCs w:val="24"/>
        </w:rPr>
        <w:t xml:space="preserve">żąda od wykonawcy   </w:t>
      </w:r>
      <w:r w:rsidRPr="00BE7CF8">
        <w:rPr>
          <w:rFonts w:ascii="Times New Roman" w:hAnsi="Times New Roman"/>
          <w:bCs/>
          <w:sz w:val="24"/>
          <w:szCs w:val="24"/>
        </w:rPr>
        <w:t>ubezpieczenia odpowiedzialności cywilnej w r</w:t>
      </w:r>
      <w:r>
        <w:rPr>
          <w:rFonts w:ascii="Times New Roman" w:hAnsi="Times New Roman"/>
          <w:bCs/>
          <w:sz w:val="24"/>
          <w:szCs w:val="24"/>
        </w:rPr>
        <w:t xml:space="preserve">amach prowadzonej działalności,  </w:t>
      </w:r>
      <w:r w:rsidRPr="00BE7CF8">
        <w:rPr>
          <w:rFonts w:ascii="Times New Roman" w:hAnsi="Times New Roman"/>
          <w:bCs/>
          <w:sz w:val="24"/>
          <w:szCs w:val="24"/>
        </w:rPr>
        <w:t>związanej z przedmiotem zamówienia na sumę ubezpieczenia nie mniejszą niż:</w:t>
      </w:r>
    </w:p>
    <w:p w:rsidR="00BE7CF8" w:rsidRPr="00BE7CF8" w:rsidRDefault="00BE7CF8" w:rsidP="00BE7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E7CF8">
        <w:rPr>
          <w:rFonts w:ascii="Times New Roman" w:hAnsi="Times New Roman" w:cs="Times New Roman"/>
          <w:sz w:val="24"/>
          <w:szCs w:val="24"/>
        </w:rPr>
        <w:t xml:space="preserve">200 000,00 PLN ( słownie: dwieście tysięcy złotych 00/100).  </w:t>
      </w: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sz w:val="24"/>
          <w:szCs w:val="24"/>
        </w:rPr>
        <w:t>Z przedłożonego dokumentu (np. polisy) musi jednoznacznie wynikać, że Wykonawca objęty jest na dzień złożenia dokumentu ochroną ubezpieczeniową. Jeżeli z dokumentu jednoznacznie nie wynika, że składka została opłacona, Wykonawca winien dołączyć dowód opłacenia składki.</w:t>
      </w:r>
    </w:p>
    <w:p w:rsidR="00BE7CF8" w:rsidRPr="00BE7CF8" w:rsidRDefault="00BE7CF8" w:rsidP="00BE7CF8">
      <w:pPr>
        <w:numPr>
          <w:ilvl w:val="0"/>
          <w:numId w:val="5"/>
        </w:numPr>
        <w:spacing w:after="0" w:line="240" w:lineRule="auto"/>
        <w:contextualSpacing/>
        <w:jc w:val="both"/>
        <w:rPr>
          <w:rFonts w:ascii="Times New Roman" w:hAnsi="Times New Roman"/>
          <w:sz w:val="24"/>
          <w:szCs w:val="24"/>
        </w:rPr>
      </w:pPr>
      <w:r w:rsidRPr="00BE7CF8">
        <w:rPr>
          <w:rFonts w:ascii="Times New Roman" w:hAnsi="Times New Roman"/>
          <w:b/>
          <w:bCs/>
          <w:sz w:val="24"/>
          <w:szCs w:val="24"/>
        </w:rPr>
        <w:t>zdolność techniczna i zawodowa</w:t>
      </w:r>
    </w:p>
    <w:p w:rsidR="00BE7CF8" w:rsidRPr="00BE7CF8" w:rsidRDefault="00BE7CF8" w:rsidP="00BE7CF8">
      <w:pPr>
        <w:spacing w:after="0" w:line="240" w:lineRule="auto"/>
        <w:jc w:val="both"/>
        <w:rPr>
          <w:rFonts w:ascii="Times New Roman" w:hAnsi="Times New Roman" w:cs="Times New Roman"/>
          <w:bCs/>
          <w:sz w:val="24"/>
          <w:szCs w:val="24"/>
        </w:rPr>
      </w:pPr>
    </w:p>
    <w:p w:rsidR="00BE7CF8" w:rsidRPr="00BE7CF8" w:rsidRDefault="00BE7CF8" w:rsidP="00BE7CF8">
      <w:pPr>
        <w:spacing w:after="0" w:line="240" w:lineRule="auto"/>
        <w:jc w:val="both"/>
        <w:rPr>
          <w:rFonts w:ascii="Times New Roman" w:hAnsi="Times New Roman" w:cs="Times New Roman"/>
          <w:b/>
          <w:bCs/>
          <w:sz w:val="24"/>
          <w:szCs w:val="24"/>
        </w:rPr>
      </w:pPr>
      <w:r w:rsidRPr="00BE7CF8">
        <w:rPr>
          <w:rFonts w:ascii="Times New Roman" w:hAnsi="Times New Roman" w:cs="Times New Roman"/>
          <w:b/>
          <w:bCs/>
          <w:sz w:val="24"/>
          <w:szCs w:val="24"/>
        </w:rPr>
        <w:t>Warunek zdolności technicznej.</w:t>
      </w: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Cs/>
          <w:sz w:val="24"/>
          <w:szCs w:val="24"/>
        </w:rPr>
        <w:t xml:space="preserve">Wykonawca spełni </w:t>
      </w:r>
      <w:r w:rsidRPr="00BE7CF8">
        <w:rPr>
          <w:rFonts w:ascii="Times New Roman" w:hAnsi="Times New Roman" w:cs="Times New Roman"/>
          <w:sz w:val="24"/>
          <w:szCs w:val="24"/>
        </w:rPr>
        <w:t xml:space="preserve">warunek w powyższym zakresie zostanie uznany za spełniony, jeżeli Wykonawca wykaże, że w ciągu ostatnich 5 lat przed upływem terminu składania ofert, a jeżeli okres prowadzenia działalności jest krótszy, w tym okresie, zrealizował co najmniej </w:t>
      </w:r>
      <w:r w:rsidRPr="00BE7CF8">
        <w:rPr>
          <w:rFonts w:ascii="Times New Roman" w:hAnsi="Times New Roman" w:cs="Times New Roman"/>
          <w:b/>
          <w:sz w:val="24"/>
          <w:szCs w:val="24"/>
          <w:u w:val="single"/>
        </w:rPr>
        <w:t>jednej roboty budowlanej</w:t>
      </w:r>
      <w:r w:rsidRPr="00BE7CF8">
        <w:rPr>
          <w:rFonts w:ascii="Times New Roman" w:hAnsi="Times New Roman" w:cs="Times New Roman"/>
          <w:sz w:val="24"/>
          <w:szCs w:val="24"/>
        </w:rPr>
        <w:t xml:space="preserve"> odpowiadającej swoim charakterem przedmiotowi zamówienia, o wartości robót dla każdej części zamówienia ( jedna robota, jeden kontrakt /jedna umowa) nie mniejszej niż:</w:t>
      </w:r>
      <w:r>
        <w:rPr>
          <w:rFonts w:ascii="Times New Roman" w:hAnsi="Times New Roman" w:cs="Times New Roman"/>
          <w:sz w:val="24"/>
          <w:szCs w:val="24"/>
        </w:rPr>
        <w:t xml:space="preserve"> </w:t>
      </w:r>
      <w:r w:rsidRPr="00BE7CF8">
        <w:rPr>
          <w:rFonts w:ascii="Times New Roman" w:hAnsi="Times New Roman" w:cs="Times New Roman"/>
          <w:sz w:val="24"/>
          <w:szCs w:val="24"/>
        </w:rPr>
        <w:t>wartość robót nie mniejsza</w:t>
      </w:r>
      <w:r w:rsidRPr="00BE7CF8">
        <w:rPr>
          <w:rFonts w:ascii="Times New Roman" w:hAnsi="Times New Roman" w:cs="Times New Roman"/>
          <w:b/>
          <w:sz w:val="24"/>
          <w:szCs w:val="24"/>
        </w:rPr>
        <w:t xml:space="preserve"> </w:t>
      </w:r>
      <w:r>
        <w:rPr>
          <w:rFonts w:ascii="Times New Roman" w:hAnsi="Times New Roman" w:cs="Times New Roman"/>
          <w:sz w:val="24"/>
          <w:szCs w:val="24"/>
        </w:rPr>
        <w:t>niż 1</w:t>
      </w:r>
      <w:r w:rsidRPr="00BE7CF8">
        <w:rPr>
          <w:rFonts w:ascii="Times New Roman" w:hAnsi="Times New Roman" w:cs="Times New Roman"/>
          <w:sz w:val="24"/>
          <w:szCs w:val="24"/>
        </w:rPr>
        <w:t>0</w:t>
      </w:r>
      <w:r>
        <w:rPr>
          <w:rFonts w:ascii="Times New Roman" w:hAnsi="Times New Roman" w:cs="Times New Roman"/>
          <w:sz w:val="24"/>
          <w:szCs w:val="24"/>
        </w:rPr>
        <w:t>0 000,00 PLN ( słownie: sto</w:t>
      </w:r>
      <w:r w:rsidRPr="00BE7CF8">
        <w:rPr>
          <w:rFonts w:ascii="Times New Roman" w:hAnsi="Times New Roman" w:cs="Times New Roman"/>
          <w:sz w:val="24"/>
          <w:szCs w:val="24"/>
        </w:rPr>
        <w:t xml:space="preserve"> tysięcy złotych 00/100).  </w:t>
      </w:r>
    </w:p>
    <w:p w:rsidR="00BE7CF8" w:rsidRPr="00BE7CF8" w:rsidRDefault="00BE7CF8" w:rsidP="00BE7CF8">
      <w:pPr>
        <w:spacing w:after="0" w:line="240" w:lineRule="auto"/>
        <w:contextualSpacing/>
        <w:jc w:val="both"/>
        <w:rPr>
          <w:rFonts w:ascii="Times New Roman" w:hAnsi="Times New Roman"/>
          <w:b/>
          <w:bCs/>
          <w:sz w:val="24"/>
          <w:szCs w:val="24"/>
        </w:rPr>
      </w:pPr>
      <w:r w:rsidRPr="00BE7CF8">
        <w:rPr>
          <w:rFonts w:ascii="Times New Roman" w:hAnsi="Times New Roman"/>
          <w:b/>
          <w:bCs/>
          <w:sz w:val="24"/>
          <w:szCs w:val="24"/>
        </w:rPr>
        <w:t>Warunek zdolności zawodowej.</w:t>
      </w: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cs="Times New Roman"/>
          <w:sz w:val="24"/>
          <w:szCs w:val="24"/>
          <w:u w:val="single"/>
        </w:rPr>
        <w:t>Wykonawca spełni warunek zdolności zawodowej</w:t>
      </w:r>
      <w:r w:rsidRPr="00BE7CF8">
        <w:rPr>
          <w:rFonts w:ascii="Times New Roman" w:hAnsi="Times New Roman" w:cs="Times New Roman"/>
          <w:sz w:val="24"/>
          <w:szCs w:val="24"/>
        </w:rPr>
        <w:t xml:space="preserve"> jeżeli wykaże, że dysponuje lub będzie dysponował: </w:t>
      </w:r>
    </w:p>
    <w:p w:rsidR="00BE7CF8" w:rsidRPr="00BE7CF8" w:rsidRDefault="00BE7CF8" w:rsidP="00BE7CF8">
      <w:pPr>
        <w:widowControl w:val="0"/>
        <w:suppressAutoHyphens/>
        <w:autoSpaceDN w:val="0"/>
        <w:spacing w:after="0" w:line="240" w:lineRule="auto"/>
        <w:jc w:val="both"/>
        <w:textAlignment w:val="baseline"/>
        <w:rPr>
          <w:rFonts w:ascii="Times New Roman" w:eastAsia="SimSun" w:hAnsi="Times New Roman" w:cs="Mangal"/>
          <w:i/>
          <w:iCs/>
          <w:kern w:val="3"/>
          <w:sz w:val="24"/>
          <w:szCs w:val="24"/>
          <w:lang w:eastAsia="zh-CN" w:bidi="hi-IN"/>
        </w:rPr>
      </w:pPr>
      <w:r w:rsidRPr="00BE7CF8">
        <w:rPr>
          <w:rFonts w:ascii="Times New Roman" w:eastAsia="SimSun" w:hAnsi="Times New Roman" w:cs="Mangal"/>
          <w:b/>
          <w:bCs/>
          <w:kern w:val="3"/>
          <w:sz w:val="24"/>
          <w:szCs w:val="24"/>
          <w:lang w:eastAsia="zh-CN" w:bidi="hi-IN"/>
        </w:rPr>
        <w:t>osobami zdolnymi do wykonania zamówienia –</w:t>
      </w:r>
      <w:r w:rsidRPr="00BE7CF8">
        <w:rPr>
          <w:rFonts w:ascii="Times New Roman" w:eastAsia="SimSun" w:hAnsi="Times New Roman" w:cs="Mangal"/>
          <w:kern w:val="3"/>
          <w:sz w:val="24"/>
          <w:szCs w:val="24"/>
          <w:lang w:eastAsia="zh-CN" w:bidi="hi-IN"/>
        </w:rPr>
        <w:t xml:space="preserve"> </w:t>
      </w:r>
      <w:r w:rsidRPr="00BE7CF8">
        <w:rPr>
          <w:rFonts w:ascii="Times New Roman" w:eastAsia="SimSun" w:hAnsi="Times New Roman" w:cs="Mangal"/>
          <w:i/>
          <w:iCs/>
          <w:kern w:val="3"/>
          <w:sz w:val="24"/>
          <w:szCs w:val="24"/>
          <w:lang w:eastAsia="zh-CN" w:bidi="hi-IN"/>
        </w:rPr>
        <w:t xml:space="preserve">w szczególności odpowiedzialnych za  kierowanie robotami budowlanymi, wraz z informacjami na temat ich kwalifikacji zawodowych, uprawnień, doświadczenia i wykształcenia niezbędnego do wykonania zamówienia publicznego, a także zakres wykonywanych przez nich czynności oraz informacją o podstawie dysponowania tymi osobami – </w:t>
      </w:r>
      <w:r w:rsidRPr="00BE7CF8">
        <w:rPr>
          <w:rFonts w:ascii="Times New Roman" w:eastAsia="SimSun" w:hAnsi="Times New Roman" w:cs="Times New Roman"/>
          <w:kern w:val="3"/>
          <w:sz w:val="24"/>
          <w:szCs w:val="24"/>
          <w:u w:val="single"/>
          <w:lang w:eastAsia="zh-CN" w:bidi="hi-IN"/>
        </w:rPr>
        <w:t xml:space="preserve">Zamawiający wymaga od wykonawców wskazania w ofercie lub we wniosku o dopuszczenie do udziału w postępowaniu </w:t>
      </w:r>
      <w:r w:rsidRPr="00BE7CF8">
        <w:rPr>
          <w:rFonts w:ascii="Times New Roman" w:eastAsia="SimSun" w:hAnsi="Times New Roman" w:cs="Mangal"/>
          <w:b/>
          <w:kern w:val="3"/>
          <w:sz w:val="24"/>
          <w:szCs w:val="24"/>
          <w:lang w:eastAsia="zh-CN" w:bidi="hi-IN"/>
        </w:rPr>
        <w:t xml:space="preserve">kierownikiem robót </w:t>
      </w:r>
      <w:r w:rsidRPr="00BE7CF8">
        <w:rPr>
          <w:rFonts w:ascii="Times New Roman" w:eastAsia="SimSun" w:hAnsi="Times New Roman" w:cs="Mangal"/>
          <w:b/>
          <w:kern w:val="3"/>
          <w:sz w:val="24"/>
          <w:szCs w:val="24"/>
          <w:lang w:eastAsia="zh-CN" w:bidi="hi-IN"/>
        </w:rPr>
        <w:lastRenderedPageBreak/>
        <w:t>budowlanych</w:t>
      </w:r>
      <w:r w:rsidRPr="00BE7CF8">
        <w:rPr>
          <w:rFonts w:ascii="Times New Roman" w:eastAsia="SimSun" w:hAnsi="Times New Roman" w:cs="Mangal"/>
          <w:kern w:val="3"/>
          <w:sz w:val="24"/>
          <w:szCs w:val="24"/>
          <w:lang w:eastAsia="zh-CN" w:bidi="hi-IN"/>
        </w:rPr>
        <w:t xml:space="preserve"> posiadającym uprawnienia do kierowania robotami budowlanymi w specjalności konstrukcyjno-budowlanej bez ograniczeń lub odpowiadające im równoważne uprawnienia budowlane oraz </w:t>
      </w:r>
      <w:r w:rsidRPr="00BE7CF8">
        <w:rPr>
          <w:rFonts w:ascii="Times New Roman" w:eastAsia="SimSun" w:hAnsi="Times New Roman" w:cs="Mangal"/>
          <w:b/>
          <w:kern w:val="3"/>
          <w:sz w:val="24"/>
          <w:szCs w:val="24"/>
          <w:lang w:eastAsia="zh-CN" w:bidi="hi-IN"/>
        </w:rPr>
        <w:t>minimum 3 letnie doświadczenie</w:t>
      </w:r>
      <w:r w:rsidRPr="00BE7CF8">
        <w:rPr>
          <w:rFonts w:ascii="Times New Roman" w:eastAsia="SimSun" w:hAnsi="Times New Roman" w:cs="Mangal"/>
          <w:kern w:val="3"/>
          <w:sz w:val="24"/>
          <w:szCs w:val="24"/>
          <w:lang w:eastAsia="zh-CN" w:bidi="hi-IN"/>
        </w:rPr>
        <w:t xml:space="preserve"> jako kierownik budowy lub kierownik robót w ww. specjalności. Wskazana osoba powinna posiadać aktualny wpis do właściwej Izby Inżynierów Budownictwa</w:t>
      </w:r>
      <w:r w:rsidRPr="00BE7CF8">
        <w:rPr>
          <w:rFonts w:ascii="Times New Roman" w:eastAsia="SimSun" w:hAnsi="Times New Roman" w:cs="Times New Roman"/>
          <w:kern w:val="3"/>
          <w:sz w:val="24"/>
          <w:szCs w:val="24"/>
          <w:u w:val="single"/>
          <w:lang w:eastAsia="zh-CN" w:bidi="hi-IN"/>
        </w:rPr>
        <w:t xml:space="preserve"> – Załącznik nr 7 do SIWZ </w:t>
      </w:r>
    </w:p>
    <w:p w:rsidR="00BE7CF8" w:rsidRPr="00BE7CF8" w:rsidRDefault="00BE7CF8" w:rsidP="00BE7CF8">
      <w:pPr>
        <w:spacing w:after="0" w:line="240" w:lineRule="auto"/>
        <w:contextualSpacing/>
        <w:jc w:val="both"/>
        <w:rPr>
          <w:rFonts w:ascii="Times New Roman" w:hAnsi="Times New Roman" w:cs="Times New Roman"/>
          <w:sz w:val="24"/>
          <w:szCs w:val="24"/>
        </w:rPr>
      </w:pPr>
      <w:r w:rsidRPr="00BE7CF8">
        <w:rPr>
          <w:rFonts w:ascii="Times New Roman" w:hAnsi="Times New Roman" w:cs="Times New Roman"/>
          <w:sz w:val="24"/>
          <w:szCs w:val="24"/>
        </w:rPr>
        <w:t xml:space="preserve"> - osobą posiadającą przygotowanie zawodowe do wykonywania samodzielnych funkcji technicznych w budownictwie. Zamawiający rozumie przez to uprawnienia budowlane, zapewniające prawo do wykonywania na terenie Rzeczpospolitej Polskiej zawodu inżyniera/ technika budownictwa wydane na podstawie aktualnie obowiązującej ustawy z dnia 7 lipca 1994 r. Prawo budowlane ( Dz. U. z 2018 r. poz. 1202 ze zm..) – zwane dalej „Prawo budowlane” oraz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które zostały uznane na zasadach przewidzianych w ustawie z dnia 22 grudnia 2015 r. o zasadach uznawania kwalifikacji zawodowych nabytych w państwach członkowskich Unii Europejskiej (Dz. U. z 2018 r. poz. 2272). </w:t>
      </w:r>
      <w:r w:rsidRPr="00BE7CF8">
        <w:rPr>
          <w:rFonts w:ascii="Times New Roman" w:hAnsi="Times New Roman"/>
          <w:sz w:val="24"/>
          <w:szCs w:val="24"/>
        </w:rPr>
        <w:t>wraz z załączeniem poświadczeń, że usługi zostały wykonane należycie, oraz określających ich wartość i daty wykonania dostaw, bądź oświadczenie Wykonawcy, jeżeli z uzasadnionych przyczyn o obiektywnym charakterze Wykonawca nie jest w stanie uzyskać poświadczenia. W odniesieniu do nadal wykonywanych dostaw okresowych lub ciągłych poświadczenie powinno być wydane nie wcześniej niż na 3 miesiące przed upływem terminu składania ofert</w:t>
      </w:r>
      <w:r w:rsidRPr="00BE7CF8">
        <w:t>.</w:t>
      </w:r>
    </w:p>
    <w:p w:rsidR="00BE7CF8" w:rsidRPr="00BE7CF8" w:rsidRDefault="00BE7CF8" w:rsidP="00BE7CF8">
      <w:pPr>
        <w:spacing w:after="0" w:line="240" w:lineRule="auto"/>
        <w:jc w:val="both"/>
        <w:rPr>
          <w:rFonts w:ascii="Times New Roman" w:hAnsi="Times New Roman"/>
          <w:sz w:val="24"/>
          <w:szCs w:val="24"/>
        </w:rPr>
      </w:pPr>
      <w:r w:rsidRPr="00BE7CF8">
        <w:t xml:space="preserve"> </w:t>
      </w:r>
      <w:r w:rsidRPr="00BE7CF8">
        <w:rPr>
          <w:rFonts w:ascii="Times New Roman" w:hAnsi="Times New Roman"/>
          <w:sz w:val="24"/>
          <w:szCs w:val="24"/>
        </w:rPr>
        <w:t>W przypadku, gdy Zamawiający jest podmiotem, na rzecz którego roboty wskazane w wykazie, o których mowa w niniejszym podpunkcie, zostały wcześniej wykonane, Wykonawca nie ma obowiązku przedkładania wskazanego poświadczenia.</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Zamawiający, w przypadku, gdy przedmiotem zamówienia są świadczenia okresowe i ciągłe, dopuszcza nie tylko zamówienia wykonane (tj. zakończone), ale również wykonywane. W takim przypadku część zamówienia już faktycznie wykonana musi spełniać wymogi określone przez Zamawiającego. Wykonawca powinien określić jaką część (kwotę) zrealizował na dzień składania wykazu dostaw.</w:t>
      </w:r>
      <w:r w:rsidRPr="00BE7CF8">
        <w:t xml:space="preserve">  </w:t>
      </w:r>
    </w:p>
    <w:p w:rsidR="00BE7CF8" w:rsidRPr="00BE7CF8" w:rsidRDefault="00BE7CF8" w:rsidP="00BE7CF8">
      <w:pPr>
        <w:spacing w:after="0" w:line="240" w:lineRule="auto"/>
        <w:ind w:left="720"/>
        <w:contextualSpacing/>
        <w:jc w:val="both"/>
      </w:pPr>
    </w:p>
    <w:p w:rsidR="00BE7CF8" w:rsidRPr="00BE7CF8" w:rsidRDefault="00BE7CF8" w:rsidP="00BE7CF8">
      <w:pPr>
        <w:spacing w:after="0" w:line="240" w:lineRule="auto"/>
        <w:contextualSpacing/>
        <w:jc w:val="both"/>
        <w:rPr>
          <w:rFonts w:ascii="Times New Roman" w:hAnsi="Times New Roman" w:cs="Times New Roman"/>
          <w:sz w:val="24"/>
          <w:szCs w:val="24"/>
        </w:rPr>
      </w:pP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Zamawiający ocenia, czy udostępniana Wykonawcy przez inne podmioty ich sytuacja finansowa lub ekonomiczna, pozwalają na wykazanie przez Wykonawcę spełniania warunków udziału w postępowaniu oraz bada, czy nie zachodzą wobec tego podmiotu podstawy wykluczenia, o których mowa w art. 24 ust. 1 pkt 13–22 i ust. 5 pkt 1 i 8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b/>
          <w:sz w:val="24"/>
          <w:szCs w:val="24"/>
        </w:rPr>
        <w:t>3.</w:t>
      </w:r>
      <w:r w:rsidRPr="00BE7CF8">
        <w:rPr>
          <w:rFonts w:ascii="Times New Roman" w:hAnsi="Times New Roman"/>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b/>
          <w:sz w:val="24"/>
          <w:szCs w:val="24"/>
        </w:rPr>
        <w:t>4.</w:t>
      </w:r>
      <w:r w:rsidRPr="00BE7CF8">
        <w:rPr>
          <w:rFonts w:ascii="Times New Roman" w:hAnsi="Times New Roman"/>
          <w:sz w:val="24"/>
          <w:szCs w:val="24"/>
        </w:rPr>
        <w:t xml:space="preserve"> Wspólne ubieganie się Wykonawców o udzielenie zamówienia:</w:t>
      </w: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b/>
          <w:sz w:val="24"/>
          <w:szCs w:val="24"/>
        </w:rPr>
        <w:t>1)</w:t>
      </w:r>
      <w:r w:rsidRPr="00BE7CF8">
        <w:rPr>
          <w:rFonts w:ascii="Times New Roman" w:hAnsi="Times New Roman"/>
          <w:sz w:val="24"/>
          <w:szCs w:val="24"/>
        </w:rPr>
        <w:t xml:space="preserve"> Wykonawcy mogą wspólnie ubiegać się o udzielenie zamówienia (art. 23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 takim przypadku ustanawiają pełnomocnika (lidera) do reprezentowania ich w postępowaniu o udzielenie zamówienia albo reprezentowania w postępowaniu i zawarcia umowy w sprawie zamówienia publicznego. Do oferty należy wówczas dołączyć pełnomocnictwo, z którego treści musi wynikać do której czynności powołano pełnomocnika – lidera (np. reprezentowanie w postępowaniu, zwarcia umowy) i jakiego postępowania dotyczy. Do Wykonawców ubiegających się wspólnie o udzielenie zamówienia stosuje się odpowiednio przepisy dotyczące pojedynczego Wykonawcy, co w niniejszym postępowaniu oznacza, że każdy uczestnik wspólnej oferty musi udokumentować nie podleganie wykluczeniu z postępowania. </w:t>
      </w:r>
      <w:r w:rsidRPr="00BE7CF8">
        <w:rPr>
          <w:rFonts w:ascii="Times New Roman" w:hAnsi="Times New Roman"/>
          <w:sz w:val="24"/>
          <w:szCs w:val="24"/>
        </w:rPr>
        <w:lastRenderedPageBreak/>
        <w:t xml:space="preserve">Warunek znajdowania się w odpowiedniej sytuacji ekonomicznej lub finansowej oraz posiadania odpowiednich zdolności technicznych i zawodowych będzie badany łącznie, przy czym odpowiednie dokumenty składa Wykonawca spełniający warunek. </w:t>
      </w: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Zgodnie z art. 141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Wykonawcy wchodzący wspólnie ubiegający się o udzielenie zamówienia ponoszą solidarnie odpowiedzialność za realizację umowy.</w:t>
      </w:r>
    </w:p>
    <w:p w:rsidR="00BE7CF8" w:rsidRPr="00BE7CF8" w:rsidRDefault="00BE7CF8" w:rsidP="00BE7CF8">
      <w:pPr>
        <w:spacing w:after="0" w:line="240" w:lineRule="auto"/>
        <w:ind w:left="709"/>
        <w:contextualSpacing/>
        <w:jc w:val="both"/>
        <w:rPr>
          <w:rFonts w:ascii="Times New Roman" w:hAnsi="Times New Roman"/>
          <w:sz w:val="24"/>
          <w:szCs w:val="24"/>
        </w:rPr>
      </w:pPr>
    </w:p>
    <w:p w:rsidR="00BE7CF8" w:rsidRPr="00BE7CF8" w:rsidRDefault="00BE7CF8" w:rsidP="00BE7CF8">
      <w:pPr>
        <w:spacing w:after="0" w:line="240" w:lineRule="auto"/>
        <w:rPr>
          <w:rFonts w:ascii="Times New Roman" w:eastAsia="Times New Roman" w:hAnsi="Times New Roman"/>
          <w:b/>
          <w:sz w:val="24"/>
          <w:szCs w:val="24"/>
          <w:u w:val="single"/>
          <w:lang w:eastAsia="pl-PL"/>
        </w:rPr>
      </w:pPr>
    </w:p>
    <w:p w:rsidR="00BE7CF8" w:rsidRPr="00BE7CF8" w:rsidRDefault="00BE7CF8" w:rsidP="00BE7CF8">
      <w:pPr>
        <w:spacing w:after="0" w:line="240" w:lineRule="auto"/>
        <w:rPr>
          <w:rFonts w:ascii="Times New Roman" w:eastAsia="Times New Roman" w:hAnsi="Times New Roman"/>
          <w:b/>
          <w:sz w:val="24"/>
          <w:szCs w:val="24"/>
          <w:u w:val="single"/>
          <w:lang w:eastAsia="pl-PL"/>
        </w:rPr>
      </w:pPr>
      <w:r w:rsidRPr="00BE7CF8">
        <w:rPr>
          <w:rFonts w:ascii="Times New Roman" w:eastAsia="Times New Roman" w:hAnsi="Times New Roman"/>
          <w:b/>
          <w:sz w:val="24"/>
          <w:szCs w:val="24"/>
          <w:u w:val="single"/>
          <w:lang w:eastAsia="pl-PL"/>
        </w:rPr>
        <w:t xml:space="preserve"> Rozdz. VII. PODSTAWY WYKLUCZENIA</w:t>
      </w:r>
    </w:p>
    <w:p w:rsidR="00BE7CF8" w:rsidRPr="00BE7CF8" w:rsidRDefault="00BE7CF8" w:rsidP="00BE7CF8">
      <w:pPr>
        <w:spacing w:after="0" w:line="240" w:lineRule="auto"/>
        <w:ind w:left="709"/>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1. Zamawiający wykluczy z postępowania Wykonawców, którzy nie wykazali spełniania warunków udziału w postępowaniu określonych dla niniejszego postępowania.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numPr>
          <w:ilvl w:val="0"/>
          <w:numId w:val="4"/>
        </w:num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Z postępowania o udzielenie zamówienia wyklucza się Wykonawcę, w stosunku do którego zachodzi którakolwiek z okoliczności, o których mowa w art.24 ust.1 pkt 12-23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autoSpaceDE w:val="0"/>
        <w:autoSpaceDN w:val="0"/>
        <w:adjustRightInd w:val="0"/>
        <w:spacing w:before="120" w:after="0" w:line="240" w:lineRule="auto"/>
        <w:ind w:left="360"/>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b/>
          <w:sz w:val="24"/>
          <w:szCs w:val="24"/>
        </w:rPr>
        <w:t>3</w:t>
      </w:r>
      <w:r w:rsidRPr="00BE7CF8">
        <w:rPr>
          <w:rFonts w:ascii="Times New Roman" w:hAnsi="Times New Roman"/>
          <w:sz w:val="24"/>
          <w:szCs w:val="24"/>
        </w:rPr>
        <w:t xml:space="preserve">.  Ponadto Zamawiający dodatkowo przewiduje wykluczenie Wykonawcy, zgodnie z: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b/>
          <w:sz w:val="24"/>
          <w:szCs w:val="24"/>
        </w:rPr>
        <w:t xml:space="preserve">1) art. 24 ust. 5 pkt 1 ustawy </w:t>
      </w:r>
      <w:proofErr w:type="spellStart"/>
      <w:r w:rsidRPr="00BE7CF8">
        <w:rPr>
          <w:rFonts w:ascii="Times New Roman" w:hAnsi="Times New Roman"/>
          <w:b/>
          <w:sz w:val="24"/>
          <w:szCs w:val="24"/>
        </w:rPr>
        <w:t>Pzp</w:t>
      </w:r>
      <w:proofErr w:type="spellEnd"/>
      <w:r w:rsidRPr="00BE7CF8">
        <w:rPr>
          <w:rFonts w:ascii="Times New Roman" w:hAnsi="Times New Roman"/>
          <w:b/>
          <w:sz w:val="24"/>
          <w:szCs w:val="24"/>
        </w:rPr>
        <w:t>,</w:t>
      </w:r>
      <w:r w:rsidRPr="00BE7CF8">
        <w:rPr>
          <w:rFonts w:ascii="Times New Roman" w:hAnsi="Times New Roman"/>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b/>
          <w:sz w:val="24"/>
          <w:szCs w:val="24"/>
        </w:rPr>
        <w:t xml:space="preserve">2) art. 24 ust. 5 pkt 8 ustawy </w:t>
      </w:r>
      <w:proofErr w:type="spellStart"/>
      <w:r w:rsidRPr="00BE7CF8">
        <w:rPr>
          <w:rFonts w:ascii="Times New Roman" w:hAnsi="Times New Roman"/>
          <w:b/>
          <w:sz w:val="24"/>
          <w:szCs w:val="24"/>
        </w:rPr>
        <w:t>Pzp</w:t>
      </w:r>
      <w:proofErr w:type="spellEnd"/>
      <w:r w:rsidRPr="00BE7CF8">
        <w:rPr>
          <w:rFonts w:ascii="Times New Roman" w:hAnsi="Times New Roman"/>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chyba, że Wykonawca dokonał płatności należnych podatków, opłat lub składek na ubezpieczenia społeczne lub zdrowotne wraz z odsetkami lub grzywnami lub zawarł wiążące porozumienie w sprawie spłaty tych należności.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4. Samooczyszczenie.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Wykonawca, który podlega wykluczeniu na podstawie art. 24 ust. 1 pkt 13 i 14 oraz pkt 16-20 lub ust. 5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5. Wykonawca nie podlega wykluczeniu, jeżeli Zamawiający, uwzględniając wagę i szczególne okoliczności czynu Wykonawcy, uzna za wystarczające dowody przedstawione na podstawie art. 24 ust. 5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lastRenderedPageBreak/>
        <w:t xml:space="preserve">6. W przypadkach, o których mowa w art. 24 ust.1 pkt 19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przed wykluczeniem Wykonawcy, Zamawiający zapewnia temu Wykonawcy możliwość udowodnienia, że jego udział w przygotowaniu postępowania o udzielenie zamówienia nie zakłóci konkurencji.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7. Przepisy dotyczące Wykonawcy stosuje się odpowiednio do Wykonawców wspólnie ubiegających się o zamówienie. Brak podstaw do wykluczenia z postępowania zostanie uznany za spełniony, jeśli żaden z Wykonawców występujących wspólnie nie będzie podlegał wykluczeniu.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8. Zamawiający może wykluczyć Wykonawcę na każdym etapie postępowania o udzielenie zamówienia. </w:t>
      </w: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before="120" w:after="0" w:line="240" w:lineRule="auto"/>
        <w:contextualSpacing/>
        <w:jc w:val="both"/>
        <w:rPr>
          <w:rFonts w:ascii="Times New Roman" w:hAnsi="Times New Roman"/>
          <w:sz w:val="24"/>
          <w:szCs w:val="24"/>
        </w:rPr>
      </w:pPr>
      <w:r w:rsidRPr="00BE7CF8">
        <w:rPr>
          <w:rFonts w:ascii="Times New Roman" w:hAnsi="Times New Roman"/>
          <w:sz w:val="24"/>
          <w:szCs w:val="24"/>
        </w:rPr>
        <w:t>9. Ofertę Wykonawcy wykluczonego uznaje się za odrzuconą.</w:t>
      </w:r>
    </w:p>
    <w:p w:rsidR="00BE7CF8" w:rsidRPr="00BE7CF8" w:rsidRDefault="00BE7CF8" w:rsidP="00BE7CF8">
      <w:pPr>
        <w:spacing w:after="0" w:line="240" w:lineRule="auto"/>
        <w:jc w:val="both"/>
        <w:rPr>
          <w:rFonts w:ascii="Times New Roman" w:eastAsia="Times New Roman" w:hAnsi="Times New Roman"/>
          <w:b/>
          <w:sz w:val="24"/>
          <w:szCs w:val="24"/>
          <w:u w:val="single"/>
          <w:lang w:eastAsia="pl-PL"/>
        </w:rPr>
      </w:pPr>
    </w:p>
    <w:p w:rsidR="00BE7CF8" w:rsidRPr="00BE7CF8" w:rsidRDefault="00BE7CF8" w:rsidP="00BE7CF8">
      <w:pPr>
        <w:spacing w:after="0" w:line="240" w:lineRule="auto"/>
        <w:jc w:val="both"/>
        <w:rPr>
          <w:rFonts w:ascii="Times New Roman" w:eastAsia="Times New Roman" w:hAnsi="Times New Roman"/>
          <w:b/>
          <w:sz w:val="24"/>
          <w:szCs w:val="24"/>
          <w:u w:val="single"/>
          <w:lang w:eastAsia="pl-PL"/>
        </w:rPr>
      </w:pPr>
    </w:p>
    <w:p w:rsidR="00BE7CF8" w:rsidRPr="00BE7CF8" w:rsidRDefault="00BE7CF8" w:rsidP="00BE7CF8">
      <w:pPr>
        <w:spacing w:after="0" w:line="240" w:lineRule="auto"/>
        <w:jc w:val="both"/>
        <w:rPr>
          <w:rFonts w:ascii="Times New Roman" w:eastAsia="Times New Roman" w:hAnsi="Times New Roman"/>
          <w:b/>
          <w:sz w:val="24"/>
          <w:szCs w:val="24"/>
          <w:u w:val="single"/>
          <w:lang w:eastAsia="pl-PL"/>
        </w:rPr>
      </w:pPr>
      <w:r w:rsidRPr="00BE7CF8">
        <w:rPr>
          <w:rFonts w:ascii="Times New Roman" w:eastAsia="Times New Roman" w:hAnsi="Times New Roman"/>
          <w:b/>
          <w:sz w:val="24"/>
          <w:szCs w:val="24"/>
          <w:u w:val="single"/>
          <w:lang w:eastAsia="pl-PL"/>
        </w:rPr>
        <w:t xml:space="preserve">Rozdz. VIII. INFORMACJA O OŚWIADCZENIACH I DOKUMENTACH, JAKIE MAJĄ DOSTARCZYĆ WYKONAWCY W CELU POTWIERDZENIA SPEŁNIENIA </w:t>
      </w:r>
    </w:p>
    <w:p w:rsidR="00BE7CF8" w:rsidRPr="00BE7CF8" w:rsidRDefault="00BE7CF8" w:rsidP="00BE7CF8">
      <w:pPr>
        <w:spacing w:after="0" w:line="240" w:lineRule="auto"/>
        <w:jc w:val="both"/>
        <w:rPr>
          <w:rFonts w:ascii="Times New Roman" w:eastAsia="Times New Roman" w:hAnsi="Times New Roman"/>
          <w:b/>
          <w:sz w:val="24"/>
          <w:szCs w:val="24"/>
          <w:u w:val="single"/>
          <w:lang w:eastAsia="pl-PL"/>
        </w:rPr>
      </w:pPr>
      <w:r w:rsidRPr="00BE7CF8">
        <w:rPr>
          <w:rFonts w:ascii="Times New Roman" w:eastAsia="Times New Roman" w:hAnsi="Times New Roman"/>
          <w:b/>
          <w:sz w:val="24"/>
          <w:szCs w:val="24"/>
          <w:u w:val="single"/>
          <w:lang w:eastAsia="pl-PL"/>
        </w:rPr>
        <w:t>WARUNKÓW UDZIAŁU W POSTĘPOWANIU ORAZ BRAKU PODSTAW DO WYKLUCZENIA</w:t>
      </w:r>
    </w:p>
    <w:p w:rsidR="00BE7CF8" w:rsidRPr="00BE7CF8" w:rsidRDefault="00BE7CF8" w:rsidP="00BE7CF8">
      <w:pPr>
        <w:spacing w:after="0" w:line="240" w:lineRule="auto"/>
        <w:jc w:val="both"/>
        <w:rPr>
          <w:rFonts w:ascii="Times New Roman" w:eastAsia="Times New Roman" w:hAnsi="Times New Roman"/>
          <w:b/>
          <w:sz w:val="24"/>
          <w:szCs w:val="24"/>
          <w:u w:val="single"/>
          <w:lang w:eastAsia="pl-PL"/>
        </w:rPr>
      </w:pPr>
    </w:p>
    <w:p w:rsidR="00BE7CF8" w:rsidRPr="00BE7CF8" w:rsidRDefault="00BE7CF8" w:rsidP="00BE7CF8">
      <w:pPr>
        <w:spacing w:after="0" w:line="240" w:lineRule="auto"/>
        <w:jc w:val="both"/>
        <w:rPr>
          <w:b/>
          <w:sz w:val="24"/>
          <w:szCs w:val="24"/>
        </w:rPr>
      </w:pPr>
      <w:r w:rsidRPr="00BE7CF8">
        <w:rPr>
          <w:u w:val="single"/>
        </w:rPr>
        <w:t xml:space="preserve"> </w:t>
      </w:r>
      <w:r w:rsidRPr="00BE7CF8">
        <w:rPr>
          <w:b/>
          <w:sz w:val="24"/>
          <w:szCs w:val="24"/>
          <w:u w:val="single"/>
        </w:rPr>
        <w:t>ETAP 1</w:t>
      </w:r>
      <w:r w:rsidRPr="00BE7CF8">
        <w:rPr>
          <w:b/>
          <w:sz w:val="24"/>
          <w:szCs w:val="24"/>
        </w:rPr>
        <w:t xml:space="preserve"> - OŚWIADCZENIA I DOKUMENTY WYMAGANE NA ETAPIE SKŁADANIA OFERT</w:t>
      </w:r>
    </w:p>
    <w:p w:rsidR="00BE7CF8" w:rsidRPr="00BE7CF8" w:rsidRDefault="00BE7CF8" w:rsidP="00BE7CF8">
      <w:pPr>
        <w:spacing w:after="0" w:line="240" w:lineRule="auto"/>
        <w:jc w:val="both"/>
        <w:rPr>
          <w:b/>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1</w:t>
      </w:r>
      <w:r w:rsidRPr="00BE7CF8">
        <w:rPr>
          <w:rFonts w:ascii="Times New Roman" w:hAnsi="Times New Roman"/>
          <w:sz w:val="24"/>
          <w:szCs w:val="24"/>
        </w:rPr>
        <w:t xml:space="preserve">. Ofertę należy sporządzić według wzoru stanowiącego </w:t>
      </w:r>
      <w:r w:rsidRPr="00BE7CF8">
        <w:rPr>
          <w:rFonts w:ascii="Times New Roman" w:hAnsi="Times New Roman"/>
          <w:b/>
          <w:sz w:val="24"/>
          <w:szCs w:val="24"/>
        </w:rPr>
        <w:t>Załącznik nr 2</w:t>
      </w:r>
      <w:r w:rsidRPr="00BE7CF8">
        <w:rPr>
          <w:rFonts w:ascii="Times New Roman" w:hAnsi="Times New Roman"/>
          <w:sz w:val="24"/>
          <w:szCs w:val="24"/>
        </w:rPr>
        <w:t xml:space="preserve"> do SIWZ - Formularz cenowo - ofertowy. Do formularza cenowo - ofertowego należy załączyć następujące oświadczenia lub dokumenty:</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 </w:t>
      </w:r>
      <w:r w:rsidRPr="00BE7CF8">
        <w:rPr>
          <w:rFonts w:ascii="Times New Roman" w:hAnsi="Times New Roman"/>
          <w:b/>
          <w:sz w:val="24"/>
          <w:szCs w:val="24"/>
        </w:rPr>
        <w:t>1)</w:t>
      </w:r>
      <w:r w:rsidRPr="00BE7CF8">
        <w:rPr>
          <w:rFonts w:ascii="Times New Roman" w:hAnsi="Times New Roman"/>
          <w:sz w:val="24"/>
          <w:szCs w:val="24"/>
        </w:rPr>
        <w:t xml:space="preserve"> </w:t>
      </w:r>
      <w:r w:rsidRPr="00BE7CF8">
        <w:rPr>
          <w:rFonts w:ascii="Times New Roman" w:hAnsi="Times New Roman"/>
          <w:sz w:val="24"/>
          <w:szCs w:val="24"/>
          <w:u w:val="single"/>
        </w:rPr>
        <w:t xml:space="preserve">W celu wstępnego potwierdzenia, że Wykonawca nie podlega wykluczeniu i spełnia warunki udziału w postępowaniu </w:t>
      </w:r>
      <w:r w:rsidRPr="00BE7CF8">
        <w:rPr>
          <w:rFonts w:ascii="Times New Roman" w:hAnsi="Times New Roman"/>
          <w:sz w:val="24"/>
          <w:szCs w:val="24"/>
        </w:rPr>
        <w:t xml:space="preserve">w zakresie wskazanym przez Zamawiającego w </w:t>
      </w:r>
      <w:r w:rsidRPr="00BE7CF8">
        <w:rPr>
          <w:rFonts w:ascii="Times New Roman" w:hAnsi="Times New Roman"/>
          <w:b/>
          <w:sz w:val="24"/>
          <w:szCs w:val="24"/>
        </w:rPr>
        <w:t>Rozdziale VI ust. 1 pkt 1</w:t>
      </w:r>
      <w:r w:rsidRPr="00BE7CF8">
        <w:rPr>
          <w:rFonts w:ascii="Times New Roman" w:hAnsi="Times New Roman"/>
          <w:sz w:val="24"/>
          <w:szCs w:val="24"/>
        </w:rPr>
        <w:t xml:space="preserve">) do formularza ofertowego Wykonawca winien dołączyć aktualne na dzień składania ofert oświadczenie o spełnianiu warunków udziału w postępowaniu oraz braku podstaw do wykluczenia z udziału w postępowaniu zgodnie ze wzorem stanowiącym </w:t>
      </w:r>
      <w:r w:rsidRPr="00BE7CF8">
        <w:rPr>
          <w:rFonts w:ascii="Times New Roman" w:hAnsi="Times New Roman"/>
          <w:b/>
          <w:sz w:val="24"/>
          <w:szCs w:val="24"/>
        </w:rPr>
        <w:t>Załącznik</w:t>
      </w:r>
      <w:r w:rsidRPr="00BE7CF8">
        <w:rPr>
          <w:rFonts w:ascii="Times New Roman" w:hAnsi="Times New Roman"/>
          <w:sz w:val="24"/>
          <w:szCs w:val="24"/>
        </w:rPr>
        <w:t xml:space="preserve"> </w:t>
      </w:r>
      <w:r w:rsidRPr="00BE7CF8">
        <w:rPr>
          <w:rFonts w:ascii="Times New Roman" w:hAnsi="Times New Roman"/>
          <w:b/>
          <w:sz w:val="24"/>
          <w:szCs w:val="24"/>
        </w:rPr>
        <w:t>nr 3 i Załącznik nr 4</w:t>
      </w:r>
      <w:r w:rsidRPr="00BE7CF8">
        <w:rPr>
          <w:rFonts w:ascii="Times New Roman" w:hAnsi="Times New Roman"/>
          <w:sz w:val="24"/>
          <w:szCs w:val="24"/>
        </w:rPr>
        <w:t xml:space="preserve"> do SIWZ.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Informacje zawarte w oświadczeniu stanowią wstępne potwierdzenie, że Wykonawca nie podlega wykluczeniu oraz spełnia warunki udziału w postępowaniu.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W przypadku, gdy umocowanie do reprezentowania Wykonawcy nie wynika ze stosownego dokumentu, a w szczególności z odpisu z właściwego rejestru, należy załączyć Pełnomocnictwo do występowania w imieniu Wykonawcy, udzielone przez Wykonawców wspólnie ubiegających się o zamówienie do reprezentowania ich w postępowaniu o udzielenie zamówienia albo reprezentowania w postępowaniu i zawarcia umowy w sprawie zamówienia publicznego – w formie oryginału lub kopii poświadczonej notarialnie.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3)</w:t>
      </w:r>
      <w:r w:rsidRPr="00BE7CF8">
        <w:rPr>
          <w:rFonts w:ascii="Times New Roman" w:hAnsi="Times New Roman"/>
          <w:sz w:val="24"/>
          <w:szCs w:val="24"/>
        </w:rPr>
        <w:t xml:space="preserve"> W przypadku Wykonawców wspólnie ubiegających się o udzielenie zamówienia (konsorcjum, spółek cywilnych), oświadczenie o którym mowa w ust.1 pkt 1) składa każdy z Wykonawców wspólnie ubiegających się o zamówienie, w celu potwierdzenia spełniania warunków udziału w postępowaniu oraz braku podstaw wykluczenia w zakresie, w którym każdy z Wykonawców wykazuje spełnianie warunków udziału w postępowaniu oraz brak podstaw wykluczenia.</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4)</w:t>
      </w:r>
      <w:r w:rsidRPr="00BE7CF8">
        <w:rPr>
          <w:rFonts w:ascii="Times New Roman" w:hAnsi="Times New Roman"/>
          <w:sz w:val="24"/>
          <w:szCs w:val="24"/>
        </w:rPr>
        <w:t xml:space="preserve"> Jeżeli Wykonawca, wykazując spełnienie warunków udziału w postępowaniu polega na zasobach innych podmiotów, na zasadach określonych, w art. 22a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(wykorzystuje potencjał podmiotu trzeciego), w celu wykazania braku istnienia wobec nich podstaw wykluczenia oraz spełniania - w zakresie, w jakim powołuje się na ich zasoby - warunków udziału w postępowaniu, zamieszcza informację o tych podmiotach w oświadczeniu, o którym </w:t>
      </w:r>
      <w:r w:rsidRPr="00BE7CF8">
        <w:rPr>
          <w:rFonts w:ascii="Times New Roman" w:hAnsi="Times New Roman"/>
          <w:sz w:val="24"/>
          <w:szCs w:val="24"/>
        </w:rPr>
        <w:lastRenderedPageBreak/>
        <w:t xml:space="preserve">mowa w ust. 1 pkt 3) dotyczące tych podmiotów, a także przedstawia Zamawiającemu pisemne zobowiązanie tych podmiotów do oddania mu do dyspozycji niezbędnych zasobów na potrzeby realizacji zamówienia.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W zobowiązaniu Zamawiający zaleca określić: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a)</w:t>
      </w:r>
      <w:r w:rsidRPr="00BE7CF8">
        <w:rPr>
          <w:rFonts w:ascii="Times New Roman" w:hAnsi="Times New Roman"/>
          <w:sz w:val="24"/>
          <w:szCs w:val="24"/>
        </w:rPr>
        <w:t xml:space="preserve"> zakres dostępnych Wykonawcy zasobów innego podmiotu,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b)</w:t>
      </w:r>
      <w:r w:rsidRPr="00BE7CF8">
        <w:rPr>
          <w:rFonts w:ascii="Times New Roman" w:hAnsi="Times New Roman"/>
          <w:sz w:val="24"/>
          <w:szCs w:val="24"/>
        </w:rPr>
        <w:t xml:space="preserve"> sposób wykorzystania zasobów innego podmiotu, przez Wykonawcę, przy wykonywaniu    zamówienia publicznego,</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c)</w:t>
      </w:r>
      <w:r w:rsidRPr="00BE7CF8">
        <w:rPr>
          <w:rFonts w:ascii="Times New Roman" w:hAnsi="Times New Roman"/>
          <w:sz w:val="24"/>
          <w:szCs w:val="24"/>
        </w:rPr>
        <w:t xml:space="preserve"> zakres i okres udziału innego podmiotu przy wykonywaniu zamówienia publicznego,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d)</w:t>
      </w:r>
      <w:r w:rsidRPr="00BE7CF8">
        <w:rPr>
          <w:rFonts w:ascii="Times New Roman" w:hAnsi="Times New Roman"/>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b/>
          <w:sz w:val="24"/>
          <w:szCs w:val="24"/>
        </w:rPr>
      </w:pPr>
      <w:r w:rsidRPr="00BE7CF8">
        <w:rPr>
          <w:b/>
        </w:rPr>
        <w:t xml:space="preserve"> </w:t>
      </w:r>
      <w:r w:rsidRPr="00BE7CF8">
        <w:rPr>
          <w:rFonts w:ascii="Times New Roman" w:hAnsi="Times New Roman"/>
          <w:b/>
          <w:sz w:val="24"/>
          <w:szCs w:val="24"/>
          <w:u w:val="single"/>
        </w:rPr>
        <w:t>ETAP 2</w:t>
      </w:r>
      <w:r w:rsidRPr="00BE7CF8">
        <w:rPr>
          <w:rFonts w:ascii="Times New Roman" w:hAnsi="Times New Roman"/>
          <w:b/>
          <w:sz w:val="24"/>
          <w:szCs w:val="24"/>
        </w:rPr>
        <w:t xml:space="preserve"> – DOKUMENTY SKŁADANE PO OTWARCIU OFERT </w:t>
      </w:r>
    </w:p>
    <w:p w:rsidR="00BE7CF8" w:rsidRPr="00BE7CF8" w:rsidRDefault="00BE7CF8" w:rsidP="00BE7CF8">
      <w:pPr>
        <w:spacing w:after="0" w:line="240" w:lineRule="auto"/>
        <w:jc w:val="both"/>
        <w:rPr>
          <w:rFonts w:ascii="Times New Roman" w:hAnsi="Times New Roman"/>
          <w:b/>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1</w:t>
      </w:r>
      <w:r w:rsidRPr="00BE7CF8">
        <w:rPr>
          <w:rFonts w:ascii="Times New Roman" w:hAnsi="Times New Roman"/>
          <w:sz w:val="24"/>
          <w:szCs w:val="24"/>
        </w:rPr>
        <w:t xml:space="preserve">. </w:t>
      </w:r>
      <w:r w:rsidRPr="00BE7CF8">
        <w:rPr>
          <w:rFonts w:ascii="Times New Roman" w:hAnsi="Times New Roman"/>
          <w:sz w:val="24"/>
          <w:szCs w:val="24"/>
          <w:u w:val="single"/>
        </w:rPr>
        <w:t>Zamawiający niezwłocznie po otwarciu ofert zamieści</w:t>
      </w:r>
      <w:r w:rsidRPr="00BE7CF8">
        <w:rPr>
          <w:rFonts w:ascii="Times New Roman" w:hAnsi="Times New Roman"/>
          <w:sz w:val="24"/>
          <w:szCs w:val="24"/>
        </w:rPr>
        <w:t xml:space="preserve"> na swojej stronie internetowej informację z otwarcia ofert, z podaniem kwoty, jaką przeznaczył na realizację zamówienia, nazw i adresów Wykonawców oraz ceny wykonania zamówienia i innych warunków zgodnie z dyspozycją art. 86 ust. 5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w:t>
      </w:r>
      <w:r w:rsidRPr="00BE7CF8">
        <w:rPr>
          <w:rFonts w:ascii="Times New Roman" w:hAnsi="Times New Roman"/>
          <w:b/>
          <w:sz w:val="24"/>
          <w:szCs w:val="24"/>
        </w:rPr>
        <w:t>W terminie 3 dni</w:t>
      </w:r>
      <w:r w:rsidRPr="00BE7CF8">
        <w:rPr>
          <w:rFonts w:ascii="Times New Roman" w:hAnsi="Times New Roman"/>
          <w:sz w:val="24"/>
          <w:szCs w:val="24"/>
        </w:rPr>
        <w:t xml:space="preserve"> od dnia zamieszczenia przez Zamawiającego na stronie internetowej informacji z otwarcia ofert, o której mowa w art. 86 ust. 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Wykonawcy samodzielnie, bez oczekiwania na wezwanie Zamawiającego przekażą Zamawiającemu aktualne na dzień złożenia oferty, oświadczenie o przynależności lub braku przynależności do tej samej grupy kapitałowej oraz w przypadku przynależności do tej samej grupy kapitałowej, dowody potwierdzające, że powiązania z innym Wykonawcą, który złożył ofertę w niniejszym postępowaniu, nie prowadzą do zakłócenia konkurencji w postępowaniu, o której mowa w art. 24 ust. 1 pkt 23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na wzorze stanowiącym </w:t>
      </w:r>
      <w:r w:rsidRPr="00BE7CF8">
        <w:rPr>
          <w:rFonts w:ascii="Times New Roman" w:hAnsi="Times New Roman"/>
          <w:b/>
          <w:sz w:val="24"/>
          <w:szCs w:val="24"/>
        </w:rPr>
        <w:t>Załącznik nr 4</w:t>
      </w:r>
      <w:r w:rsidRPr="00BE7CF8">
        <w:rPr>
          <w:rFonts w:ascii="Times New Roman" w:hAnsi="Times New Roman"/>
          <w:sz w:val="24"/>
          <w:szCs w:val="24"/>
        </w:rPr>
        <w:t xml:space="preserve"> do SIWZ – w formie oryginału.</w:t>
      </w:r>
    </w:p>
    <w:p w:rsidR="00BE7CF8" w:rsidRPr="00BE7CF8" w:rsidRDefault="00BE7CF8" w:rsidP="00BE7CF8">
      <w:pPr>
        <w:spacing w:after="0" w:line="240" w:lineRule="auto"/>
        <w:jc w:val="both"/>
        <w:rPr>
          <w:rFonts w:ascii="Times New Roman" w:hAnsi="Times New Roman"/>
          <w:b/>
          <w:sz w:val="24"/>
          <w:szCs w:val="24"/>
          <w:u w:val="single"/>
        </w:rPr>
      </w:pPr>
    </w:p>
    <w:p w:rsidR="00BE7CF8" w:rsidRPr="00BE7CF8" w:rsidRDefault="00BE7CF8" w:rsidP="00BE7CF8">
      <w:pPr>
        <w:spacing w:after="0" w:line="240" w:lineRule="auto"/>
        <w:jc w:val="both"/>
        <w:rPr>
          <w:rFonts w:ascii="Times New Roman" w:hAnsi="Times New Roman"/>
          <w:b/>
          <w:sz w:val="24"/>
          <w:szCs w:val="24"/>
        </w:rPr>
      </w:pPr>
      <w:r w:rsidRPr="00BE7CF8">
        <w:rPr>
          <w:rFonts w:ascii="Times New Roman" w:hAnsi="Times New Roman"/>
          <w:b/>
          <w:sz w:val="24"/>
          <w:szCs w:val="24"/>
          <w:u w:val="single"/>
        </w:rPr>
        <w:t>ETAP 3</w:t>
      </w:r>
      <w:r w:rsidRPr="00BE7CF8">
        <w:rPr>
          <w:rFonts w:ascii="Times New Roman" w:hAnsi="Times New Roman"/>
          <w:b/>
          <w:sz w:val="24"/>
          <w:szCs w:val="24"/>
        </w:rPr>
        <w:t xml:space="preserve"> – DOKUMENTY I OŚWIADCZENIA SKŁADANE NA POTWIERDZENIE OKOLICZNOŚCI, O KTÓRYCH MOWA W ART.25 UST.1 USTAWY PZP SKŁADANE NA WEZWANIE ZAMAWIAJĄCEGO:</w:t>
      </w:r>
    </w:p>
    <w:p w:rsidR="00BE7CF8" w:rsidRPr="00BE7CF8" w:rsidRDefault="00BE7CF8" w:rsidP="00BE7CF8">
      <w:pPr>
        <w:spacing w:after="0" w:line="240" w:lineRule="auto"/>
        <w:jc w:val="both"/>
        <w:rPr>
          <w:b/>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Do złożenia niżej wymienionych oświadczeń i dokumentów zostanie wezwany Wykonawca, którego oferta zostanie oceniona najwyżej (uzyska największą ilość punktów w ocenie ofert). Zamawiający wyznaczy termin na złożenie tych dokumentów i oświadczeń, nie krótszy niż 5 dni. Zamawiający może jednak na każdym etapie postępowania wezwać Wykonawców do złożenia wszystkich lub niektórych oświadczeń lub dokumentów, jeżeli jest to niezbędne do zapewnienia odpowiedniego przebiegu postępowania albo złożone uprzednio dokumenty lub oświadczenia są nieaktualne. </w:t>
      </w:r>
    </w:p>
    <w:p w:rsidR="00BE7CF8" w:rsidRPr="00BE7CF8" w:rsidRDefault="00BE7CF8" w:rsidP="00BE7CF8">
      <w:pPr>
        <w:numPr>
          <w:ilvl w:val="0"/>
          <w:numId w:val="32"/>
        </w:numPr>
        <w:spacing w:after="0" w:line="240" w:lineRule="auto"/>
        <w:jc w:val="both"/>
        <w:rPr>
          <w:rFonts w:ascii="Times New Roman" w:hAnsi="Times New Roman"/>
          <w:sz w:val="24"/>
          <w:szCs w:val="24"/>
        </w:rPr>
      </w:pPr>
      <w:r w:rsidRPr="00BE7CF8">
        <w:rPr>
          <w:rFonts w:ascii="Times New Roman" w:hAnsi="Times New Roman"/>
          <w:sz w:val="24"/>
          <w:szCs w:val="24"/>
          <w:u w:val="single"/>
        </w:rPr>
        <w:t>W celu potwierdzenia braku podstaw wykluczenia Wykonawcy z udziału w postępowaniu Zamawiający żąda następujących dokumentów:</w:t>
      </w:r>
      <w:r w:rsidRPr="00BE7CF8">
        <w:rPr>
          <w:rFonts w:ascii="Times New Roman" w:hAnsi="Times New Roman"/>
          <w:sz w:val="24"/>
          <w:szCs w:val="24"/>
        </w:rPr>
        <w:t xml:space="preserve">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u w:val="single"/>
        </w:rPr>
        <w:t>1)</w:t>
      </w:r>
      <w:r w:rsidRPr="00BE7CF8">
        <w:rPr>
          <w:rFonts w:ascii="Times New Roman" w:hAnsi="Times New Roman"/>
          <w:sz w:val="24"/>
          <w:szCs w:val="24"/>
          <w:u w:val="single"/>
        </w:rPr>
        <w:t xml:space="preserve"> </w:t>
      </w:r>
      <w:r w:rsidRPr="00BE7CF8">
        <w:rPr>
          <w:rFonts w:ascii="Times New Roman" w:hAnsi="Times New Roman"/>
          <w:b/>
          <w:sz w:val="24"/>
          <w:szCs w:val="24"/>
          <w:u w:val="single"/>
        </w:rPr>
        <w:t>aktualnego odpisu z właściwego rejestru</w:t>
      </w:r>
      <w:r w:rsidRPr="00BE7CF8">
        <w:rPr>
          <w:rFonts w:ascii="Times New Roman" w:hAnsi="Times New Roman"/>
          <w:sz w:val="24"/>
          <w:szCs w:val="24"/>
        </w:rPr>
        <w:t xml:space="preserve"> lub z centralnej ewidencji i informacji o działalności gospodarczej (</w:t>
      </w:r>
      <w:proofErr w:type="spellStart"/>
      <w:r w:rsidRPr="00BE7CF8">
        <w:rPr>
          <w:rFonts w:ascii="Times New Roman" w:hAnsi="Times New Roman"/>
          <w:sz w:val="24"/>
          <w:szCs w:val="24"/>
        </w:rPr>
        <w:t>CEiDG</w:t>
      </w:r>
      <w:proofErr w:type="spellEnd"/>
      <w:r w:rsidRPr="00BE7CF8">
        <w:rPr>
          <w:rFonts w:ascii="Times New Roman" w:hAnsi="Times New Roman"/>
          <w:sz w:val="24"/>
          <w:szCs w:val="24"/>
        </w:rPr>
        <w:t>), jeżeli odrębne przepisy wymagają wpisu do rejestru lub ewidencji (</w:t>
      </w:r>
      <w:proofErr w:type="spellStart"/>
      <w:r w:rsidRPr="00BE7CF8">
        <w:rPr>
          <w:rFonts w:ascii="Times New Roman" w:hAnsi="Times New Roman"/>
          <w:sz w:val="24"/>
          <w:szCs w:val="24"/>
        </w:rPr>
        <w:t>CEiDG</w:t>
      </w:r>
      <w:proofErr w:type="spellEnd"/>
      <w:r w:rsidRPr="00BE7CF8">
        <w:rPr>
          <w:rFonts w:ascii="Times New Roman" w:hAnsi="Times New Roman"/>
          <w:sz w:val="24"/>
          <w:szCs w:val="24"/>
        </w:rPr>
        <w:t xml:space="preserve">), w celu wykazania braku podstaw do wykluczenia na podstawie art. 24 ust. 5 pkt 1 ustawy;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u w:val="single"/>
        </w:rPr>
        <w:t>2)</w:t>
      </w:r>
      <w:r w:rsidRPr="00BE7CF8">
        <w:rPr>
          <w:rFonts w:ascii="Times New Roman" w:hAnsi="Times New Roman"/>
          <w:sz w:val="24"/>
          <w:szCs w:val="24"/>
          <w:u w:val="single"/>
        </w:rPr>
        <w:t xml:space="preserve"> </w:t>
      </w:r>
      <w:r w:rsidRPr="00BE7CF8">
        <w:rPr>
          <w:rFonts w:ascii="Times New Roman" w:hAnsi="Times New Roman"/>
          <w:b/>
          <w:sz w:val="24"/>
          <w:szCs w:val="24"/>
          <w:u w:val="single"/>
        </w:rPr>
        <w:t>aktualnego zaświadczenia</w:t>
      </w:r>
      <w:r w:rsidRPr="00BE7CF8">
        <w:rPr>
          <w:rFonts w:ascii="Times New Roman" w:hAnsi="Times New Roman"/>
          <w:sz w:val="24"/>
          <w:szCs w:val="24"/>
        </w:rPr>
        <w:t xml:space="preserv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w:t>
      </w:r>
      <w:r w:rsidRPr="00BE7CF8">
        <w:rPr>
          <w:rFonts w:ascii="Times New Roman" w:hAnsi="Times New Roman"/>
          <w:sz w:val="24"/>
          <w:szCs w:val="24"/>
        </w:rPr>
        <w:lastRenderedPageBreak/>
        <w:t xml:space="preserve">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BE7CF8" w:rsidRPr="00BE7CF8" w:rsidRDefault="00BE7CF8" w:rsidP="00BE7CF8">
      <w:pPr>
        <w:spacing w:after="0" w:line="240" w:lineRule="auto"/>
        <w:jc w:val="both"/>
        <w:rPr>
          <w:rFonts w:ascii="Times New Roman" w:hAnsi="Times New Roman"/>
          <w:i/>
          <w:sz w:val="24"/>
          <w:szCs w:val="24"/>
        </w:rPr>
      </w:pPr>
      <w:r w:rsidRPr="00BE7CF8">
        <w:rPr>
          <w:rFonts w:ascii="Times New Roman" w:hAnsi="Times New Roman"/>
          <w:b/>
          <w:sz w:val="24"/>
          <w:szCs w:val="24"/>
          <w:u w:val="single"/>
        </w:rPr>
        <w:t>3)</w:t>
      </w:r>
      <w:r w:rsidRPr="00BE7CF8">
        <w:rPr>
          <w:rFonts w:ascii="Times New Roman" w:hAnsi="Times New Roman"/>
          <w:sz w:val="24"/>
          <w:szCs w:val="24"/>
          <w:u w:val="single"/>
        </w:rPr>
        <w:t xml:space="preserve"> </w:t>
      </w:r>
      <w:r w:rsidRPr="00BE7CF8">
        <w:rPr>
          <w:rFonts w:ascii="Times New Roman" w:hAnsi="Times New Roman"/>
          <w:b/>
          <w:sz w:val="24"/>
          <w:szCs w:val="24"/>
          <w:u w:val="single"/>
        </w:rPr>
        <w:t>aktualnego zaświadczenia</w:t>
      </w:r>
      <w:r w:rsidRPr="00BE7CF8">
        <w:rPr>
          <w:rFonts w:ascii="Times New Roman" w:hAnsi="Times New Roman"/>
          <w:sz w:val="24"/>
          <w:szCs w:val="24"/>
        </w:rPr>
        <w:t xml:space="preserv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BE7CF8">
        <w:rPr>
          <w:rFonts w:ascii="Times New Roman" w:hAnsi="Times New Roman"/>
          <w:i/>
          <w:sz w:val="24"/>
          <w:szCs w:val="24"/>
        </w:rPr>
        <w:t xml:space="preserve">Dokumenty, o których mowa w ust. 1 pkt 1-3 należy złożyć w formie oryginału lub kopii poświadczonych za zgodność z oryginałem.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u w:val="single"/>
        </w:rPr>
        <w:t>4)</w:t>
      </w:r>
      <w:r w:rsidRPr="00BE7CF8">
        <w:rPr>
          <w:rFonts w:ascii="Times New Roman" w:hAnsi="Times New Roman"/>
          <w:sz w:val="24"/>
          <w:szCs w:val="24"/>
          <w:u w:val="single"/>
        </w:rPr>
        <w:t xml:space="preserve"> </w:t>
      </w:r>
      <w:r w:rsidRPr="00BE7CF8">
        <w:rPr>
          <w:rFonts w:ascii="Times New Roman" w:hAnsi="Times New Roman"/>
          <w:b/>
          <w:sz w:val="24"/>
          <w:szCs w:val="24"/>
          <w:u w:val="single"/>
        </w:rPr>
        <w:t>oświadczenie o niezaleganiu</w:t>
      </w:r>
      <w:r w:rsidRPr="00BE7CF8">
        <w:rPr>
          <w:rFonts w:ascii="Times New Roman" w:hAnsi="Times New Roman"/>
          <w:sz w:val="24"/>
          <w:szCs w:val="24"/>
        </w:rPr>
        <w:t xml:space="preserve"> z opłacaniem podatków i opłat lokalnych, o których mowa w ustawie z dnia 12 stycznia 1991 r. o podatkach i opłatach lokalnych (Dz. U. z 2016 r. poz. 716), należy złożyć według własnego wzoru – w formie oryginału.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numPr>
          <w:ilvl w:val="0"/>
          <w:numId w:val="32"/>
        </w:numPr>
        <w:spacing w:after="0" w:line="240" w:lineRule="auto"/>
        <w:jc w:val="both"/>
        <w:rPr>
          <w:rFonts w:ascii="Times New Roman" w:hAnsi="Times New Roman"/>
          <w:sz w:val="24"/>
          <w:szCs w:val="24"/>
        </w:rPr>
      </w:pPr>
      <w:r w:rsidRPr="00BE7CF8">
        <w:rPr>
          <w:rFonts w:ascii="Times New Roman" w:hAnsi="Times New Roman"/>
          <w:sz w:val="24"/>
          <w:szCs w:val="24"/>
          <w:u w:val="single"/>
        </w:rPr>
        <w:t>Wykonawca w celu potwierdzenia spełnienia warunków udziału w postępowaniu, o których mowa w Rozdziale VI SIWZ, zobowiązany będzie złożyć następujące dokumenty:</w:t>
      </w:r>
      <w:r w:rsidRPr="00BE7CF8">
        <w:rPr>
          <w:rFonts w:ascii="Times New Roman" w:hAnsi="Times New Roman"/>
          <w:sz w:val="24"/>
          <w:szCs w:val="24"/>
        </w:rPr>
        <w:t xml:space="preserve"> </w:t>
      </w:r>
    </w:p>
    <w:p w:rsidR="00BE7CF8" w:rsidRPr="00BE7CF8" w:rsidRDefault="00BE7CF8" w:rsidP="00BE7CF8">
      <w:pPr>
        <w:spacing w:after="0" w:line="240" w:lineRule="auto"/>
        <w:ind w:left="360"/>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u w:val="single"/>
        </w:rPr>
        <w:t>1)</w:t>
      </w:r>
      <w:r w:rsidRPr="00BE7CF8">
        <w:rPr>
          <w:rFonts w:ascii="Times New Roman" w:hAnsi="Times New Roman"/>
          <w:sz w:val="24"/>
          <w:szCs w:val="24"/>
          <w:u w:val="single"/>
        </w:rPr>
        <w:t xml:space="preserve"> na potwierdzenie sytuacji ekonomicznej lub finansowej</w:t>
      </w:r>
      <w:r w:rsidRPr="00BE7CF8">
        <w:rPr>
          <w:rFonts w:ascii="Times New Roman" w:hAnsi="Times New Roman"/>
          <w:sz w:val="24"/>
          <w:szCs w:val="24"/>
        </w:rPr>
        <w:t xml:space="preserve"> – aktualnego dokumentu potwierdzającego ubezpieczenie od odpowiedzialności cywilnej w zakresie prowadzonej działalności związanej z przedmiotem zamówienia, spełniające minimalne wymagania określone w Rozdziale VI ust. 1 pkt 2a). Z przedłożonego dokumentu (np. polisy) musi jednoznacznie wynikać, że Wykonawca objęty jest na dzień złożenia dokumentu ochroną ubezpieczeniową. Jeżeli z dokumentu jednoznacznie nie wynika, że składka została opłacona, Wykonawca winien dołączyć dowód opłacenia składki.</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 </w:t>
      </w:r>
    </w:p>
    <w:p w:rsidR="00BE7CF8" w:rsidRPr="00BE7CF8" w:rsidRDefault="00BE7CF8" w:rsidP="00BE7CF8">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E7CF8">
        <w:rPr>
          <w:rFonts w:ascii="Times New Roman" w:eastAsia="SimSun" w:hAnsi="Times New Roman" w:cs="Times New Roman"/>
          <w:kern w:val="3"/>
          <w:sz w:val="24"/>
          <w:szCs w:val="24"/>
          <w:u w:val="single"/>
          <w:lang w:eastAsia="zh-CN" w:bidi="hi-IN"/>
        </w:rPr>
        <w:t xml:space="preserve">2)na potwierdzenie zdolności technicznej lub zawodowej </w:t>
      </w:r>
      <w:r w:rsidRPr="00BE7CF8">
        <w:rPr>
          <w:rFonts w:ascii="Times New Roman" w:eastAsia="SimSun" w:hAnsi="Times New Roman" w:cs="Times New Roman"/>
          <w:kern w:val="3"/>
          <w:sz w:val="24"/>
          <w:szCs w:val="24"/>
          <w:lang w:eastAsia="zh-CN" w:bidi="hi-IN"/>
        </w:rPr>
        <w:t xml:space="preserve"> </w:t>
      </w:r>
    </w:p>
    <w:p w:rsidR="00BE7CF8" w:rsidRPr="00BE7CF8" w:rsidRDefault="00BE7CF8" w:rsidP="00BE7CF8">
      <w:pPr>
        <w:widowControl w:val="0"/>
        <w:suppressAutoHyphens/>
        <w:autoSpaceDN w:val="0"/>
        <w:spacing w:after="0" w:line="240" w:lineRule="auto"/>
        <w:jc w:val="both"/>
        <w:textAlignment w:val="baseline"/>
        <w:rPr>
          <w:rFonts w:ascii="Times New Roman" w:eastAsia="SimSun" w:hAnsi="Times New Roman" w:cs="Times New Roman"/>
          <w:kern w:val="3"/>
          <w:sz w:val="24"/>
          <w:szCs w:val="24"/>
          <w:u w:val="single"/>
          <w:lang w:eastAsia="zh-CN" w:bidi="hi-IN"/>
        </w:rPr>
      </w:pPr>
      <w:r w:rsidRPr="00BE7CF8">
        <w:rPr>
          <w:rFonts w:ascii="Times New Roman" w:eastAsia="SimSun" w:hAnsi="Times New Roman" w:cs="Times New Roman"/>
          <w:kern w:val="3"/>
          <w:sz w:val="24"/>
          <w:szCs w:val="24"/>
          <w:u w:val="single"/>
          <w:lang w:eastAsia="zh-CN" w:bidi="hi-IN"/>
        </w:rPr>
        <w:t>Warunek zdolności technicznej.</w:t>
      </w: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bCs/>
          <w:sz w:val="24"/>
          <w:szCs w:val="24"/>
        </w:rPr>
        <w:t xml:space="preserve">Wykonawca spełni </w:t>
      </w:r>
      <w:r w:rsidRPr="00BE7CF8">
        <w:rPr>
          <w:rFonts w:ascii="Times New Roman" w:hAnsi="Times New Roman" w:cs="Times New Roman"/>
          <w:sz w:val="24"/>
          <w:szCs w:val="24"/>
        </w:rPr>
        <w:t xml:space="preserve">warunek w powyższym zakresie zostanie uznany za spełniony, jeżeli Wykonawca wykaże, że w ciągu ostatnich 5 lat przed upływem terminu składania ofert, a jeżeli okres prowadzenia działalności jest krótszy, w tym okresie, zrealizował co najmniej </w:t>
      </w:r>
      <w:r w:rsidRPr="00BE7CF8">
        <w:rPr>
          <w:rFonts w:ascii="Times New Roman" w:hAnsi="Times New Roman" w:cs="Times New Roman"/>
          <w:b/>
          <w:sz w:val="24"/>
          <w:szCs w:val="24"/>
          <w:u w:val="single"/>
        </w:rPr>
        <w:t>jednej roboty budowlanej</w:t>
      </w:r>
      <w:r w:rsidRPr="00BE7CF8">
        <w:rPr>
          <w:rFonts w:ascii="Times New Roman" w:hAnsi="Times New Roman" w:cs="Times New Roman"/>
          <w:sz w:val="24"/>
          <w:szCs w:val="24"/>
        </w:rPr>
        <w:t xml:space="preserve"> odpowiadającej swoim charakterem przedmiotowi zamówienia, o wartości robót dla każdej części zamówienia ( jedna robota, jeden kontrakt /jedna umow</w:t>
      </w:r>
      <w:r w:rsidR="00697575">
        <w:rPr>
          <w:rFonts w:ascii="Times New Roman" w:hAnsi="Times New Roman" w:cs="Times New Roman"/>
          <w:sz w:val="24"/>
          <w:szCs w:val="24"/>
        </w:rPr>
        <w:t>a) nie mniejszej niż: 1</w:t>
      </w:r>
      <w:r w:rsidRPr="00BE7CF8">
        <w:rPr>
          <w:rFonts w:ascii="Times New Roman" w:hAnsi="Times New Roman" w:cs="Times New Roman"/>
          <w:sz w:val="24"/>
          <w:szCs w:val="24"/>
        </w:rPr>
        <w:t>0</w:t>
      </w:r>
      <w:r w:rsidR="00697575">
        <w:rPr>
          <w:rFonts w:ascii="Times New Roman" w:hAnsi="Times New Roman" w:cs="Times New Roman"/>
          <w:sz w:val="24"/>
          <w:szCs w:val="24"/>
        </w:rPr>
        <w:t xml:space="preserve">0 000,00 PLN ( słownie: sto tysięcy złotych 00/100),  </w:t>
      </w:r>
      <w:r w:rsidRPr="00BE7CF8">
        <w:rPr>
          <w:rFonts w:ascii="Times New Roman" w:hAnsi="Times New Roman" w:cs="Times New Roman"/>
          <w:sz w:val="24"/>
          <w:szCs w:val="24"/>
        </w:rPr>
        <w:t>wraz z załączeniem poświadczeń, że usługi zostały wykonane należycie, oraz określających ich wartość i daty wykonania dostaw, bądź oświadczenie Wykonawcy, jeżeli z uzasadnionych przyczyn o obiektywnym charakterze Wykonawca nie jest w stanie uzyskać poświadczenia. W odniesieniu do nadal wykonywanych dostaw okresowych lub ciągłych poświadczenie powinno być wydane nie wcześniej niż na 3 miesiące przed upływem terminu składania ofert – Załącznik nr 8 oraz</w:t>
      </w:r>
    </w:p>
    <w:p w:rsidR="00BE7CF8" w:rsidRPr="00BE7CF8" w:rsidRDefault="00BE7CF8" w:rsidP="00BE7CF8">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Times New Roman"/>
          <w:b/>
          <w:kern w:val="3"/>
          <w:sz w:val="24"/>
          <w:szCs w:val="24"/>
          <w:lang w:eastAsia="zh-CN" w:bidi="hi-IN"/>
        </w:rPr>
        <w:t>wykazu osób,</w:t>
      </w:r>
      <w:r w:rsidRPr="00BE7CF8">
        <w:rPr>
          <w:rFonts w:ascii="Times New Roman" w:eastAsia="SimSun" w:hAnsi="Times New Roman" w:cs="Times New Roman"/>
          <w:kern w:val="3"/>
          <w:sz w:val="24"/>
          <w:szCs w:val="24"/>
          <w:lang w:eastAsia="zh-CN" w:bidi="hi-IN"/>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informację o podstawie do dysponowania tymi osobami spełniające minimalne wymagania określone w Rozdziale VI ust. 1 pkt 2c). Wykaz należy sporządzić zgodnie ze wzorem stanowiącym </w:t>
      </w:r>
      <w:r w:rsidRPr="00BE7CF8">
        <w:rPr>
          <w:rFonts w:ascii="Times New Roman" w:eastAsia="SimSun" w:hAnsi="Times New Roman" w:cs="Times New Roman"/>
          <w:kern w:val="3"/>
          <w:sz w:val="24"/>
          <w:szCs w:val="24"/>
          <w:u w:val="single"/>
          <w:lang w:eastAsia="zh-CN" w:bidi="hi-IN"/>
        </w:rPr>
        <w:t>Załącznik nr 7</w:t>
      </w:r>
      <w:r w:rsidRPr="00BE7CF8">
        <w:rPr>
          <w:rFonts w:ascii="Times New Roman" w:eastAsia="SimSun" w:hAnsi="Times New Roman" w:cs="Times New Roman"/>
          <w:kern w:val="3"/>
          <w:sz w:val="24"/>
          <w:szCs w:val="24"/>
          <w:lang w:eastAsia="zh-CN" w:bidi="hi-IN"/>
        </w:rPr>
        <w:t xml:space="preserve"> do SIWZ. </w:t>
      </w:r>
      <w:r w:rsidRPr="00BE7CF8">
        <w:rPr>
          <w:rFonts w:ascii="Times New Roman" w:eastAsia="SimSun" w:hAnsi="Times New Roman" w:cs="Mangal"/>
          <w:b/>
          <w:bCs/>
          <w:kern w:val="3"/>
          <w:sz w:val="24"/>
          <w:szCs w:val="24"/>
          <w:lang w:eastAsia="zh-CN" w:bidi="hi-IN"/>
        </w:rPr>
        <w:t xml:space="preserve">itd. zgodnie z § </w:t>
      </w:r>
      <w:r w:rsidRPr="00BE7CF8">
        <w:rPr>
          <w:rFonts w:ascii="Times New Roman" w:eastAsia="SimSun" w:hAnsi="Times New Roman" w:cs="Mangal"/>
          <w:b/>
          <w:bCs/>
          <w:kern w:val="3"/>
          <w:sz w:val="24"/>
          <w:szCs w:val="24"/>
          <w:lang w:eastAsia="zh-CN" w:bidi="hi-IN"/>
        </w:rPr>
        <w:lastRenderedPageBreak/>
        <w:t>2 ust. 4 rozporządzenia w rodzajów dokumentów,</w:t>
      </w:r>
      <w:r w:rsidRPr="00BE7CF8">
        <w:rPr>
          <w:rFonts w:ascii="Times New Roman" w:eastAsia="SimSun" w:hAnsi="Times New Roman" w:cs="Mangal"/>
          <w:kern w:val="3"/>
          <w:sz w:val="24"/>
          <w:szCs w:val="24"/>
          <w:lang w:eastAsia="zh-CN" w:bidi="hi-IN"/>
        </w:rPr>
        <w:t xml:space="preserve"> na potwierdzenie spełnienia warunków posiadania  doświadczenia, o których mowa w specyfikacji.</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3</w:t>
      </w:r>
      <w:r w:rsidRPr="00BE7CF8">
        <w:rPr>
          <w:rFonts w:ascii="Times New Roman" w:hAnsi="Times New Roman"/>
          <w:sz w:val="24"/>
          <w:szCs w:val="24"/>
        </w:rPr>
        <w:t xml:space="preserve">. Jeżeli Wykonawca, wykazując spełnienie warunków udziału w postępowaniu polega na zasobach innych podmiotów, na zasadach określonych, w art. 22a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(wykorzystuje potencjał podmiotu trzeciego), w celu wykazania braku istnienia wobec nich podstaw wykluczenia oraz spełnienia w zakresie, w jakim powołuje się na ich zasoby, warunków udziału w postępowaniu, Wykonawca zobowiązany jest udowodnić Zamawiającemu, iż będzie dysponował zasobami niezbędnymi do realizacji zamówienia, w szczególności przedstawiając w tym celu: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1</w:t>
      </w:r>
      <w:r w:rsidRPr="00BE7CF8">
        <w:rPr>
          <w:rFonts w:ascii="Times New Roman" w:hAnsi="Times New Roman"/>
          <w:b/>
          <w:sz w:val="24"/>
          <w:szCs w:val="24"/>
        </w:rPr>
        <w:t>)</w:t>
      </w:r>
      <w:r w:rsidRPr="00BE7CF8">
        <w:rPr>
          <w:rFonts w:ascii="Times New Roman" w:hAnsi="Times New Roman"/>
          <w:sz w:val="24"/>
          <w:szCs w:val="24"/>
        </w:rPr>
        <w:t xml:space="preserve"> dokumenty wymienione w Rozdziale VIII, ETAP 3 - ust. 1 pkt 1-4) SIWZ w odniesieniu do tych podmiotów;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 xml:space="preserve">2) </w:t>
      </w:r>
      <w:r w:rsidRPr="00BE7CF8">
        <w:rPr>
          <w:rFonts w:ascii="Times New Roman" w:hAnsi="Times New Roman"/>
          <w:sz w:val="24"/>
          <w:szCs w:val="24"/>
        </w:rPr>
        <w:t xml:space="preserve">odpowiednie dokumenty wymienione w Rozdziale VIII, ETAP 3 – ust. 2 pkt 1-2) SIWZ w odniesieniu do tych podmiotów,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 xml:space="preserve">3) </w:t>
      </w:r>
      <w:r w:rsidRPr="00BE7CF8">
        <w:rPr>
          <w:rFonts w:ascii="Times New Roman" w:hAnsi="Times New Roman"/>
          <w:sz w:val="24"/>
          <w:szCs w:val="24"/>
        </w:rPr>
        <w:t xml:space="preserve">w celu oceny, czy Wykonawca polegający na zdolnościach lub sytuacji innych podmiotów na zasadach określonych w art. 22a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będzie dysponował niezbędnymi zasobami w stopniu umożliwiającym należyte wykonanie zamówienia publicznego oraz oceny, czy stosunek łączący Wykonawcę z tymi podmiotami gwarantuje rzeczywisty dostęp do ich zasobów, Zamawiający może zażądać dokumentów, które określają w szczególności:</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 </w:t>
      </w:r>
      <w:r w:rsidRPr="00BE7CF8">
        <w:rPr>
          <w:rFonts w:ascii="Times New Roman" w:hAnsi="Times New Roman"/>
          <w:b/>
          <w:sz w:val="24"/>
          <w:szCs w:val="24"/>
        </w:rPr>
        <w:t>a)</w:t>
      </w:r>
      <w:r w:rsidRPr="00BE7CF8">
        <w:rPr>
          <w:rFonts w:ascii="Times New Roman" w:hAnsi="Times New Roman"/>
          <w:sz w:val="24"/>
          <w:szCs w:val="24"/>
        </w:rPr>
        <w:t xml:space="preserve"> zakres dostępnych Wykonawcy zasobów innego podmiotu,</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 </w:t>
      </w:r>
      <w:r w:rsidRPr="00BE7CF8">
        <w:rPr>
          <w:rFonts w:ascii="Times New Roman" w:hAnsi="Times New Roman"/>
          <w:b/>
          <w:sz w:val="24"/>
          <w:szCs w:val="24"/>
        </w:rPr>
        <w:t xml:space="preserve">b) </w:t>
      </w:r>
      <w:r w:rsidRPr="00BE7CF8">
        <w:rPr>
          <w:rFonts w:ascii="Times New Roman" w:hAnsi="Times New Roman"/>
          <w:sz w:val="24"/>
          <w:szCs w:val="24"/>
        </w:rPr>
        <w:t xml:space="preserve">sposób wykorzystania zasobów innego podmiotu, przez Wykonawcę, przy wykonywaniu zamówienia publicznego;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c)</w:t>
      </w:r>
      <w:r w:rsidRPr="00BE7CF8">
        <w:rPr>
          <w:rFonts w:ascii="Times New Roman" w:hAnsi="Times New Roman"/>
          <w:sz w:val="24"/>
          <w:szCs w:val="24"/>
        </w:rPr>
        <w:t xml:space="preserve"> zakres i okres udziału innego podmiotu przy wykonywaniu zamówienia publicznego;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d)</w:t>
      </w:r>
      <w:r w:rsidRPr="00BE7CF8">
        <w:rPr>
          <w:rFonts w:ascii="Times New Roman" w:hAnsi="Times New Roman"/>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 jeżeli nie wynika to z treści zobowiązania, o którym mowa w Rozdziale VIII, ETAP 1 ust. 1 pkt 4) SIWZ.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4</w:t>
      </w:r>
      <w:r w:rsidRPr="00BE7CF8">
        <w:rPr>
          <w:rFonts w:ascii="Times New Roman" w:hAnsi="Times New Roman"/>
          <w:sz w:val="24"/>
          <w:szCs w:val="24"/>
        </w:rPr>
        <w:t>. Jeżeli Wykonawca ma siedzibę lub miejsce zamieszkania poza terytorium Rzeczypospolitej Polskiej, zamiast dokumentów o których mowa w Rozdziale VIII, ETAP 3 – ust. 1 pkt 1-4 SIWZ, składa dokument lub dokumenty wystawione w kraju, w którym ma siedzibę lub miejsce zamieszkania, potwierdzające odpowiednio, że:</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1)</w:t>
      </w:r>
      <w:r w:rsidRPr="00BE7CF8">
        <w:rPr>
          <w:rFonts w:ascii="Times New Roman" w:hAnsi="Times New Roman"/>
          <w:sz w:val="24"/>
          <w:szCs w:val="24"/>
        </w:rPr>
        <w:t xml:space="preserve"> nie otwarto jego likwidacji ani nie ogłoszono upadłości, wystawione nie wcześniej niż 6 miesięcy przed upływem terminu składania ofert albo wniosków o dopuszczenie do udziału w postępowaniu,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nie zalega z uiszczaniem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5</w:t>
      </w:r>
      <w:r w:rsidRPr="00BE7CF8">
        <w:rPr>
          <w:rFonts w:ascii="Times New Roman" w:hAnsi="Times New Roman"/>
          <w:sz w:val="24"/>
          <w:szCs w:val="24"/>
        </w:rPr>
        <w:t xml:space="preserve">. Jeżeli w kraju, w którym Wykonawca ma siedzibę lub miejsce zamieszkania lub miejsce zamieszkania ma osoba, której dokument dotyczy, nie wydaje się dokumentów, o których </w:t>
      </w:r>
      <w:r w:rsidRPr="00BE7CF8">
        <w:rPr>
          <w:rFonts w:ascii="Times New Roman" w:hAnsi="Times New Roman"/>
          <w:sz w:val="24"/>
          <w:szCs w:val="24"/>
        </w:rPr>
        <w:lastRenderedPageBreak/>
        <w:t>mowa w ust.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6.</w:t>
      </w:r>
      <w:r w:rsidRPr="00BE7CF8">
        <w:rPr>
          <w:rFonts w:ascii="Times New Roman" w:hAnsi="Times New Roman"/>
          <w:sz w:val="24"/>
          <w:szCs w:val="24"/>
        </w:rPr>
        <w:t xml:space="preserve"> W przypadku wątpliwości co do treści dokumentu złożonego przez Wykonawcę, Zamawiający może zwrócić się do właściwych organów odpowiednio w kraju, w którym Wykonawca ma siedzibę lub miejsce zamieszkania lub miejsce zamieszkania ma osoba, której dokument dotyczy, o udzielenie niezbędnych informacji dotyczących tego dokumentu.</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 </w:t>
      </w: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7.</w:t>
      </w:r>
      <w:r w:rsidRPr="00BE7CF8">
        <w:rPr>
          <w:rFonts w:ascii="Times New Roman" w:hAnsi="Times New Roman"/>
          <w:sz w:val="24"/>
          <w:szCs w:val="24"/>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8</w:t>
      </w:r>
      <w:r w:rsidRPr="00BE7CF8">
        <w:rPr>
          <w:rFonts w:ascii="Times New Roman" w:hAnsi="Times New Roman"/>
          <w:sz w:val="24"/>
          <w:szCs w:val="24"/>
        </w:rPr>
        <w:t xml:space="preserve">. Jeżeli Wykonawca nie złoży oświadczeń lub dokumentów określonych w niniejszym Rozdziale lub innych dokumentów niezbędnych do przeprowadzenia postępowania, oświadczenia lub dokumenty są niekompletne, zawierają błędy lub budzą wątpliwości, Zamawiający wezwie do ich złożenia, uzupełnienia lub poprawienia lub do udzielenia wyjaśnień w terminie przez siebie wskazanym, chyba, że mimo ich złożenia, uzupełnienia lub poprawienia lub udzielenie wyjaśnień oferta Wykonawcy podlegałaby odrzuceniu albo konieczne byłoby unieważnienie postępowania.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9.</w:t>
      </w:r>
      <w:r w:rsidRPr="00BE7CF8">
        <w:rPr>
          <w:rFonts w:ascii="Times New Roman" w:hAnsi="Times New Roman"/>
          <w:sz w:val="24"/>
          <w:szCs w:val="24"/>
        </w:rPr>
        <w:t xml:space="preserve">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10.</w:t>
      </w:r>
      <w:r w:rsidRPr="00BE7CF8">
        <w:rPr>
          <w:rFonts w:ascii="Times New Roman" w:hAnsi="Times New Roman"/>
          <w:sz w:val="24"/>
          <w:szCs w:val="24"/>
        </w:rPr>
        <w:t xml:space="preserve"> W przypadku Wykonawców wspólnie ubiegających się o udzielenie zamówienia oraz w przypadku innych podmiotów, na zasobach których Wykonawca polega na zasadach określonych w art. 22a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kopie dokumentów dotyczących odpowiednio Wykonawcy lub tych podmiotów, mogą być poświadczone za zgodność kserokopii z oryginałem przez Wykonawcę albo te podmioty albo Wykonawców wspólnie ubiegających się o udzielenie zamówienia publicznego - odpowiednio, w zakresie dokumentów, które każdego z nich dotyczą.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11. Dokumenty sporządzone w języku obcym muszą być złożone wraz z tłumaczeniami na język polski. </w:t>
      </w:r>
    </w:p>
    <w:p w:rsidR="00BE7CF8" w:rsidRPr="00BE7CF8" w:rsidRDefault="00BE7CF8" w:rsidP="00BE7CF8">
      <w:pPr>
        <w:spacing w:after="0" w:line="240" w:lineRule="auto"/>
        <w:jc w:val="both"/>
        <w:rPr>
          <w:rFonts w:ascii="Times New Roman" w:hAnsi="Times New Roman"/>
          <w:b/>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12.</w:t>
      </w:r>
      <w:r w:rsidRPr="00BE7CF8">
        <w:rPr>
          <w:rFonts w:ascii="Times New Roman" w:hAnsi="Times New Roman"/>
          <w:sz w:val="24"/>
          <w:szCs w:val="24"/>
        </w:rPr>
        <w:t xml:space="preserve"> Ilekroć w SIWZ, a także w załącznikach do SIWZ występuje wymóg podpisywania dokumentów lub oświadczeń lub też potwierdzania dokumentów za zgodność z oryginałem, należy przez to rozumieć, że oświadczenia i dokumenty te powinny być opatrzone podpisem/</w:t>
      </w:r>
      <w:proofErr w:type="spellStart"/>
      <w:r w:rsidRPr="00BE7CF8">
        <w:rPr>
          <w:rFonts w:ascii="Times New Roman" w:hAnsi="Times New Roman"/>
          <w:sz w:val="24"/>
          <w:szCs w:val="24"/>
        </w:rPr>
        <w:t>ami</w:t>
      </w:r>
      <w:proofErr w:type="spellEnd"/>
      <w:r w:rsidRPr="00BE7CF8">
        <w:rPr>
          <w:rFonts w:ascii="Times New Roman" w:hAnsi="Times New Roman"/>
          <w:sz w:val="24"/>
          <w:szCs w:val="24"/>
        </w:rPr>
        <w:t xml:space="preserve"> osoby/osób upoważnionej/</w:t>
      </w:r>
      <w:proofErr w:type="spellStart"/>
      <w:r w:rsidRPr="00BE7CF8">
        <w:rPr>
          <w:rFonts w:ascii="Times New Roman" w:hAnsi="Times New Roman"/>
          <w:sz w:val="24"/>
          <w:szCs w:val="24"/>
        </w:rPr>
        <w:t>ych</w:t>
      </w:r>
      <w:proofErr w:type="spellEnd"/>
      <w:r w:rsidRPr="00BE7CF8">
        <w:rPr>
          <w:rFonts w:ascii="Times New Roman" w:hAnsi="Times New Roman"/>
          <w:sz w:val="24"/>
          <w:szCs w:val="24"/>
        </w:rPr>
        <w:t xml:space="preserve"> do reprezentowania Wykonawcy/podmiotu na zasobach lub sytuacji, którego Wykonawca polega, zgodnie z zasadami reprezentacji wskazanymi we właściwym rejestrze lub osobę/osoby upoważnioną/e do reprezentowania Wykonawcy/podmiotu na zasobach lub sytuacji, którego Wykonawca polega na podstawie pełnomocnictwa.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lastRenderedPageBreak/>
        <w:t>13.</w:t>
      </w:r>
      <w:r w:rsidRPr="00BE7CF8">
        <w:rPr>
          <w:rFonts w:ascii="Times New Roman" w:hAnsi="Times New Roman"/>
          <w:sz w:val="24"/>
          <w:szCs w:val="24"/>
        </w:rPr>
        <w:t xml:space="preserve"> Podpisy Wykonawcy na oświadczeniach i dokumentach muszą być złożone w sposób pozwalający zidentyfikować osobę podpisującą. Zaleca się opatrzenie podpisu pieczątką z imieniem i nazwiskiem osoby podpisującej.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sz w:val="24"/>
          <w:szCs w:val="24"/>
        </w:rPr>
        <w:t xml:space="preserve">14. W przypadku potwierdzania dokumentów za zgodność kserokopii z oryginałem, na dokumentach tych muszą znaleźć się podpisy Wykonawcy, według zasad o których mowa powyżej oraz klauzula „za zgodność kserokopii z oryginałem”.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jc w:val="both"/>
        <w:rPr>
          <w:rFonts w:ascii="Times New Roman" w:hAnsi="Times New Roman"/>
          <w:sz w:val="24"/>
          <w:szCs w:val="24"/>
        </w:rPr>
      </w:pPr>
      <w:r w:rsidRPr="00BE7CF8">
        <w:rPr>
          <w:rFonts w:ascii="Times New Roman" w:hAnsi="Times New Roman"/>
          <w:b/>
          <w:sz w:val="24"/>
          <w:szCs w:val="24"/>
        </w:rPr>
        <w:t>15</w:t>
      </w:r>
      <w:r w:rsidRPr="00BE7CF8">
        <w:rPr>
          <w:rFonts w:ascii="Times New Roman" w:hAnsi="Times New Roman"/>
          <w:sz w:val="24"/>
          <w:szCs w:val="24"/>
        </w:rPr>
        <w:t xml:space="preserve">. Oceny spełnienia warunków udziału w postępowaniu Zamawiający dokona zgodnie z formułą „spełnia / nie spełnia’’ na podstawie złożonych w ofercie dokumentów i oświadczeń. </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contextualSpacing/>
        <w:jc w:val="both"/>
        <w:rPr>
          <w:rFonts w:ascii="Times New Roman" w:hAnsi="Times New Roman"/>
          <w:sz w:val="24"/>
          <w:szCs w:val="24"/>
        </w:rPr>
      </w:pPr>
      <w:r w:rsidRPr="00BE7CF8">
        <w:rPr>
          <w:rFonts w:ascii="Times New Roman" w:hAnsi="Times New Roman"/>
          <w:sz w:val="24"/>
          <w:szCs w:val="24"/>
        </w:rPr>
        <w:t xml:space="preserve">16.Oświadczenia, o których mowa w Rozporządzeniu Ministra Rozwoju z dnia 26 lipca 2016r. w sprawie rodzajów dokumentów, jakich może żądać Zamawiający od Wykonawcy w postępowaniu o udzielenie zamówienia (Dz. U. z 27 lipca 2016 r., poz. 1126) dotyczące Wykonawcy i innych podmiotów, na których zdolnościach lub sytuacji polega Wykonawca na zasadach określonych w art. 22a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oraz dotyczące Podwykonawców, składane są w oryginale. Dokumenty, o których mowa w ww. rozporządzeniu,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w:t>
      </w:r>
    </w:p>
    <w:p w:rsidR="00BE7CF8" w:rsidRPr="00BE7CF8" w:rsidRDefault="00BE7CF8" w:rsidP="00BE7CF8">
      <w:pPr>
        <w:spacing w:after="0" w:line="240" w:lineRule="auto"/>
        <w:contextualSpacing/>
        <w:jc w:val="both"/>
        <w:rPr>
          <w:rFonts w:ascii="Times New Roman" w:hAnsi="Times New Roman"/>
          <w:sz w:val="24"/>
          <w:szCs w:val="24"/>
        </w:rPr>
      </w:pPr>
    </w:p>
    <w:p w:rsidR="00BE7CF8" w:rsidRPr="00BE7CF8" w:rsidRDefault="00BE7CF8" w:rsidP="00BE7CF8">
      <w:pPr>
        <w:spacing w:after="0" w:line="240" w:lineRule="auto"/>
        <w:contextualSpacing/>
        <w:jc w:val="both"/>
        <w:rPr>
          <w:rFonts w:ascii="Times New Roman" w:hAnsi="Times New Roman"/>
          <w:sz w:val="24"/>
          <w:szCs w:val="24"/>
        </w:rPr>
      </w:pPr>
    </w:p>
    <w:p w:rsidR="00BE7CF8" w:rsidRPr="00BE7CF8" w:rsidRDefault="00BE7CF8" w:rsidP="00BE7CF8">
      <w:pPr>
        <w:autoSpaceDE w:val="0"/>
        <w:autoSpaceDN w:val="0"/>
        <w:adjustRightInd w:val="0"/>
        <w:spacing w:after="0" w:line="240" w:lineRule="auto"/>
        <w:rPr>
          <w:rFonts w:ascii="Times New Roman" w:hAnsi="Times New Roman" w:cs="Times New Roman"/>
          <w:color w:val="000000"/>
          <w:sz w:val="24"/>
          <w:szCs w:val="24"/>
        </w:rPr>
      </w:pPr>
      <w:r w:rsidRPr="00BE7CF8">
        <w:rPr>
          <w:rFonts w:ascii="Times New Roman" w:eastAsia="Times New Roman" w:hAnsi="Times New Roman" w:cs="Times New Roman"/>
          <w:color w:val="000000"/>
          <w:sz w:val="24"/>
          <w:szCs w:val="24"/>
          <w:lang w:eastAsia="pl-PL"/>
        </w:rPr>
        <w:t>17.</w:t>
      </w:r>
      <w:r w:rsidRPr="00BE7CF8">
        <w:rPr>
          <w:rFonts w:ascii="Times New Roman" w:eastAsia="Calibri" w:hAnsi="Times New Roman" w:cs="Times New Roman"/>
          <w:color w:val="000000"/>
          <w:sz w:val="24"/>
          <w:szCs w:val="24"/>
        </w:rPr>
        <w:t xml:space="preserve"> </w:t>
      </w:r>
      <w:r w:rsidRPr="00BE7CF8">
        <w:rPr>
          <w:rFonts w:ascii="Times New Roman" w:eastAsia="Calibri" w:hAnsi="Times New Roman" w:cs="Times New Roman"/>
          <w:b/>
          <w:bCs/>
          <w:color w:val="000000"/>
          <w:sz w:val="24"/>
          <w:szCs w:val="24"/>
        </w:rPr>
        <w:t xml:space="preserve">Wymagania dotyczące zatrudnienia na umowę o pracę zgodnie z przepisem art. 29 ust. 3a ustawy </w:t>
      </w:r>
      <w:proofErr w:type="spellStart"/>
      <w:r w:rsidRPr="00BE7CF8">
        <w:rPr>
          <w:rFonts w:ascii="Times New Roman" w:eastAsia="Calibri" w:hAnsi="Times New Roman" w:cs="Times New Roman"/>
          <w:b/>
          <w:bCs/>
          <w:color w:val="000000"/>
          <w:sz w:val="24"/>
          <w:szCs w:val="24"/>
        </w:rPr>
        <w:t>Pzp</w:t>
      </w:r>
      <w:proofErr w:type="spellEnd"/>
      <w:r w:rsidRPr="00BE7CF8">
        <w:rPr>
          <w:rFonts w:ascii="Times New Roman" w:eastAsia="Calibri" w:hAnsi="Times New Roman" w:cs="Times New Roman"/>
          <w:b/>
          <w:bCs/>
          <w:color w:val="000000"/>
          <w:sz w:val="24"/>
          <w:szCs w:val="24"/>
        </w:rPr>
        <w:t xml:space="preserve">. </w:t>
      </w:r>
    </w:p>
    <w:p w:rsidR="00BE7CF8" w:rsidRPr="00BE7CF8" w:rsidRDefault="00BE7CF8" w:rsidP="00BE7CF8">
      <w:pPr>
        <w:autoSpaceDE w:val="0"/>
        <w:autoSpaceDN w:val="0"/>
        <w:adjustRightInd w:val="0"/>
        <w:spacing w:after="0" w:line="240" w:lineRule="auto"/>
        <w:rPr>
          <w:rFonts w:ascii="Times New Roman" w:hAnsi="Times New Roman" w:cs="Times New Roman"/>
          <w:color w:val="000000"/>
          <w:sz w:val="24"/>
          <w:szCs w:val="24"/>
        </w:rPr>
      </w:pPr>
    </w:p>
    <w:p w:rsidR="00BE7CF8" w:rsidRPr="00BE7CF8" w:rsidRDefault="00BE7CF8" w:rsidP="00BE7CF8">
      <w:pPr>
        <w:autoSpaceDE w:val="0"/>
        <w:autoSpaceDN w:val="0"/>
        <w:adjustRightInd w:val="0"/>
        <w:spacing w:after="127"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1) Zamawiający wymaga, aby osoby uczestniczące w realizacji zamówienia wykonujące czynności w zakresie robót budowlanych (bez czynności nadzoru) były zatrudnione przez Wykonawcę (lub podwykonawcę, jeżeli Wykonawca powierza wykonanie części zamówienia podwykonawcy) na podstawie umowy o pracę w rozumieniu ustawy z dnia 26 czerwca 1974 r. – Kodeks pracy (</w:t>
      </w:r>
      <w:proofErr w:type="spellStart"/>
      <w:r w:rsidRPr="00BE7CF8">
        <w:rPr>
          <w:rFonts w:ascii="Times New Roman" w:hAnsi="Times New Roman" w:cs="Times New Roman"/>
          <w:color w:val="000000"/>
          <w:sz w:val="24"/>
          <w:szCs w:val="24"/>
        </w:rPr>
        <w:t>t.j</w:t>
      </w:r>
      <w:proofErr w:type="spellEnd"/>
      <w:r w:rsidRPr="00BE7CF8">
        <w:rPr>
          <w:rFonts w:ascii="Times New Roman" w:hAnsi="Times New Roman" w:cs="Times New Roman"/>
          <w:color w:val="000000"/>
          <w:sz w:val="24"/>
          <w:szCs w:val="24"/>
        </w:rPr>
        <w:t xml:space="preserve">. Dz. U. z 2018 r. poz. 108, z </w:t>
      </w:r>
      <w:proofErr w:type="spellStart"/>
      <w:r w:rsidRPr="00BE7CF8">
        <w:rPr>
          <w:rFonts w:ascii="Times New Roman" w:hAnsi="Times New Roman" w:cs="Times New Roman"/>
          <w:color w:val="000000"/>
          <w:sz w:val="24"/>
          <w:szCs w:val="24"/>
        </w:rPr>
        <w:t>późn</w:t>
      </w:r>
      <w:proofErr w:type="spellEnd"/>
      <w:r w:rsidRPr="00BE7CF8">
        <w:rPr>
          <w:rFonts w:ascii="Times New Roman" w:hAnsi="Times New Roman" w:cs="Times New Roman"/>
          <w:color w:val="000000"/>
          <w:sz w:val="24"/>
          <w:szCs w:val="24"/>
        </w:rPr>
        <w:t xml:space="preserve">. zm.). </w:t>
      </w:r>
    </w:p>
    <w:p w:rsidR="00BE7CF8" w:rsidRPr="00BE7CF8" w:rsidRDefault="00BE7CF8" w:rsidP="00BE7CF8">
      <w:pPr>
        <w:autoSpaceDE w:val="0"/>
        <w:autoSpaceDN w:val="0"/>
        <w:adjustRightInd w:val="0"/>
        <w:spacing w:after="127"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 xml:space="preserve">2) Wykazane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 </w:t>
      </w:r>
    </w:p>
    <w:p w:rsidR="00BE7CF8" w:rsidRPr="00BE7CF8" w:rsidRDefault="00BE7CF8" w:rsidP="00BE7CF8">
      <w:pPr>
        <w:autoSpaceDE w:val="0"/>
        <w:autoSpaceDN w:val="0"/>
        <w:adjustRightInd w:val="0"/>
        <w:spacing w:after="127"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 xml:space="preserve">3) Najpóźniej w dniu przystąpienia do realizacji umowy Wykonawca doręczy Zamawiającemu </w:t>
      </w:r>
      <w:r w:rsidRPr="00BE7CF8">
        <w:rPr>
          <w:rFonts w:ascii="Times New Roman" w:hAnsi="Times New Roman" w:cs="Times New Roman"/>
          <w:b/>
          <w:bCs/>
          <w:color w:val="000000"/>
          <w:sz w:val="24"/>
          <w:szCs w:val="24"/>
        </w:rPr>
        <w:t xml:space="preserve">oświadczenie </w:t>
      </w:r>
      <w:r w:rsidRPr="00BE7CF8">
        <w:rPr>
          <w:rFonts w:ascii="Times New Roman" w:hAnsi="Times New Roman" w:cs="Times New Roman"/>
          <w:color w:val="000000"/>
          <w:sz w:val="24"/>
          <w:szCs w:val="24"/>
        </w:rPr>
        <w:t xml:space="preserve">potwierdzające, że wymagane przez Zamawiającego czynności, o których mowa w pkt 1), będą wykonywane przez osoby zatrudnione na podstawie umowy o pracę wraz z oznaczeniem imion i nazwisk osób,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w:t>
      </w:r>
    </w:p>
    <w:p w:rsidR="00BE7CF8" w:rsidRPr="00BE7CF8" w:rsidRDefault="00BE7CF8" w:rsidP="00BE7CF8">
      <w:pPr>
        <w:autoSpaceDE w:val="0"/>
        <w:autoSpaceDN w:val="0"/>
        <w:adjustRightInd w:val="0"/>
        <w:spacing w:after="0"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 xml:space="preserve">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w:t>
      </w:r>
      <w:r w:rsidRPr="00BE7CF8">
        <w:rPr>
          <w:rFonts w:ascii="Times New Roman" w:hAnsi="Times New Roman" w:cs="Times New Roman"/>
          <w:b/>
          <w:bCs/>
          <w:color w:val="000000"/>
          <w:sz w:val="24"/>
          <w:szCs w:val="24"/>
        </w:rPr>
        <w:t xml:space="preserve">kopie aktualnych umów o pracę </w:t>
      </w:r>
      <w:r w:rsidRPr="00BE7CF8">
        <w:rPr>
          <w:rFonts w:ascii="Times New Roman" w:hAnsi="Times New Roman" w:cs="Times New Roman"/>
          <w:color w:val="000000"/>
          <w:sz w:val="24"/>
          <w:szCs w:val="24"/>
        </w:rPr>
        <w:t xml:space="preserve">potwierdzających, że czynności o </w:t>
      </w:r>
      <w:r w:rsidRPr="00BE7CF8">
        <w:rPr>
          <w:rFonts w:ascii="Times New Roman" w:hAnsi="Times New Roman" w:cs="Times New Roman"/>
          <w:color w:val="000000"/>
          <w:sz w:val="24"/>
          <w:szCs w:val="24"/>
        </w:rPr>
        <w:lastRenderedPageBreak/>
        <w:t xml:space="preserve">których mowa w pkt 1) są wykonywane przez osoby zatrudnione na umowę o pracę, zgodnie z deklaracją Wykonawcy lub </w:t>
      </w:r>
      <w:r w:rsidRPr="00BE7CF8">
        <w:rPr>
          <w:rFonts w:ascii="Times New Roman" w:hAnsi="Times New Roman" w:cs="Times New Roman"/>
          <w:b/>
          <w:bCs/>
          <w:color w:val="000000"/>
          <w:sz w:val="24"/>
          <w:szCs w:val="24"/>
        </w:rPr>
        <w:t>zaświadczenie właściwego oddziału ZUS</w:t>
      </w:r>
      <w:r w:rsidRPr="00BE7CF8">
        <w:rPr>
          <w:rFonts w:ascii="Times New Roman" w:hAnsi="Times New Roman" w:cs="Times New Roman"/>
          <w:color w:val="000000"/>
          <w:sz w:val="24"/>
          <w:szCs w:val="24"/>
        </w:rPr>
        <w:t xml:space="preserve">, potwierdzające opłacanie przez wykonawcę lub podwykonawcę składek na ubezpieczenia społeczne i zdrowotne z tytułu zatrudnienia na podstawie umów o pracę za ostatni okres rozliczeniowy; poświadczoną za zgodność z oryginałem odpowiednio przez wykonawcę lub podwykonawcę lub kopię dowodu potwierdzającego zgłoszenie pracownika przez pracodawcę do ubezpieczeń </w:t>
      </w:r>
    </w:p>
    <w:p w:rsidR="00BE7CF8" w:rsidRPr="00BE7CF8" w:rsidRDefault="00BE7CF8" w:rsidP="00BE7CF8">
      <w:pPr>
        <w:autoSpaceDE w:val="0"/>
        <w:autoSpaceDN w:val="0"/>
        <w:adjustRightInd w:val="0"/>
        <w:spacing w:after="0" w:line="240" w:lineRule="auto"/>
        <w:jc w:val="both"/>
        <w:rPr>
          <w:rFonts w:ascii="Times New Roman" w:hAnsi="Times New Roman" w:cs="Times New Roman"/>
          <w:color w:val="000000"/>
          <w:sz w:val="24"/>
          <w:szCs w:val="24"/>
        </w:rPr>
      </w:pPr>
    </w:p>
    <w:p w:rsidR="00BE7CF8" w:rsidRPr="00BE7CF8" w:rsidRDefault="00BE7CF8" w:rsidP="00BE7CF8">
      <w:pPr>
        <w:autoSpaceDE w:val="0"/>
        <w:autoSpaceDN w:val="0"/>
        <w:adjustRightInd w:val="0"/>
        <w:spacing w:after="110"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 xml:space="preserve">5) Dokumenty, o których mowa w pkt 4) z wyjątkiem zaświadczenia właściwego oddziału ZUS, powinny zostać ograniczone w zakresie przetwarzania danych osobowych tylko do tego rodzaju danych i tylko do takiej treści, które są niezbędne ze względu na cel ich zbierania (zasada minimalizacji danych). W tym celu wymagana jest </w:t>
      </w:r>
      <w:proofErr w:type="spellStart"/>
      <w:r w:rsidRPr="00BE7CF8">
        <w:rPr>
          <w:rFonts w:ascii="Times New Roman" w:hAnsi="Times New Roman" w:cs="Times New Roman"/>
          <w:color w:val="000000"/>
          <w:sz w:val="24"/>
          <w:szCs w:val="24"/>
        </w:rPr>
        <w:t>anonimizacja</w:t>
      </w:r>
      <w:proofErr w:type="spellEnd"/>
      <w:r w:rsidRPr="00BE7CF8">
        <w:rPr>
          <w:rFonts w:ascii="Times New Roman" w:hAnsi="Times New Roman" w:cs="Times New Roman"/>
          <w:color w:val="000000"/>
          <w:sz w:val="24"/>
          <w:szCs w:val="24"/>
        </w:rPr>
        <w:t xml:space="preserve"> danych osób uczestniczących w realizacji zamówienia, które w kontekście weryfikacji spełniania przez Wykonawcę obowiązku, o którym mowa w art. 29 ust. 3a ustawy </w:t>
      </w:r>
      <w:proofErr w:type="spellStart"/>
      <w:r w:rsidRPr="00BE7CF8">
        <w:rPr>
          <w:rFonts w:ascii="Times New Roman" w:hAnsi="Times New Roman" w:cs="Times New Roman"/>
          <w:color w:val="000000"/>
          <w:sz w:val="24"/>
          <w:szCs w:val="24"/>
        </w:rPr>
        <w:t>Pzp</w:t>
      </w:r>
      <w:proofErr w:type="spellEnd"/>
      <w:r w:rsidRPr="00BE7CF8">
        <w:rPr>
          <w:rFonts w:ascii="Times New Roman" w:hAnsi="Times New Roman" w:cs="Times New Roman"/>
          <w:color w:val="000000"/>
          <w:sz w:val="24"/>
          <w:szCs w:val="24"/>
        </w:rPr>
        <w:t xml:space="preserve"> mają charakter istotny. Powyższe dokumenty powinny zostać w szczególności pozbawione adresów, czy numerów PESEL pracowników). Imię i nazwisko pracownika nie podlega </w:t>
      </w:r>
      <w:proofErr w:type="spellStart"/>
      <w:r w:rsidRPr="00BE7CF8">
        <w:rPr>
          <w:rFonts w:ascii="Times New Roman" w:hAnsi="Times New Roman" w:cs="Times New Roman"/>
          <w:color w:val="000000"/>
          <w:sz w:val="24"/>
          <w:szCs w:val="24"/>
        </w:rPr>
        <w:t>anonimizacji</w:t>
      </w:r>
      <w:proofErr w:type="spellEnd"/>
      <w:r w:rsidRPr="00BE7CF8">
        <w:rPr>
          <w:rFonts w:ascii="Times New Roman" w:hAnsi="Times New Roman" w:cs="Times New Roman"/>
          <w:color w:val="000000"/>
          <w:sz w:val="24"/>
          <w:szCs w:val="24"/>
        </w:rPr>
        <w:t xml:space="preserve">. Informacje takie jak: data zawarcia umowy, rodzaj umowy o pracę i wymiar etatu powinny być możliwe do zidentyfikowania. Dane osobowe, o których mowa powyżej winny zostać powierzone przez Wykonawcę do przetwarzania wg zasad, o których mowa w § 17 wzoru umowy. </w:t>
      </w: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6) Nieprzedłożenie lub przedstawienie w liczbie mniejszej niż wskazana w oświadczeniu, o którym mowa w pkt 3) przez Wykonawcę (Podwykonawcę) dokumentów, o których mowa w pkt 4) powyżej w terminie wskazanym przez Zamawiającego zgodnie z pkt 4) będzie traktowane jako niewypełnienie obowiązku zatrudnienia pracowników wykonujących czynności z pkt 1 na podstawie umowy o pracę; </w:t>
      </w:r>
    </w:p>
    <w:p w:rsidR="00BE7CF8" w:rsidRPr="00BE7CF8" w:rsidRDefault="00BE7CF8" w:rsidP="00BE7CF8">
      <w:pPr>
        <w:autoSpaceDE w:val="0"/>
        <w:autoSpaceDN w:val="0"/>
        <w:adjustRightInd w:val="0"/>
        <w:spacing w:after="0" w:line="240" w:lineRule="auto"/>
        <w:jc w:val="both"/>
        <w:rPr>
          <w:rFonts w:ascii="Times New Roman" w:hAnsi="Times New Roman" w:cs="Times New Roman"/>
          <w:color w:val="000000"/>
          <w:sz w:val="24"/>
          <w:szCs w:val="24"/>
        </w:rPr>
      </w:pP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7) W ramach czynności kontrolnych przestrzegania wymogu, o którym mowa w art. 29 ust. 3a ustawy </w:t>
      </w:r>
      <w:proofErr w:type="spellStart"/>
      <w:r w:rsidRPr="00BE7CF8">
        <w:rPr>
          <w:rFonts w:ascii="Times New Roman" w:eastAsia="Calibri" w:hAnsi="Times New Roman" w:cs="Times New Roman"/>
          <w:color w:val="000000"/>
          <w:sz w:val="24"/>
          <w:szCs w:val="24"/>
        </w:rPr>
        <w:t>Pzp</w:t>
      </w:r>
      <w:proofErr w:type="spellEnd"/>
      <w:r w:rsidRPr="00BE7CF8">
        <w:rPr>
          <w:rFonts w:ascii="Times New Roman" w:eastAsia="Calibri" w:hAnsi="Times New Roman" w:cs="Times New Roman"/>
          <w:color w:val="000000"/>
          <w:sz w:val="24"/>
          <w:szCs w:val="24"/>
        </w:rPr>
        <w:t xml:space="preserve">,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w:t>
      </w:r>
    </w:p>
    <w:p w:rsidR="00BE7CF8" w:rsidRPr="00BE7CF8" w:rsidRDefault="00BE7CF8" w:rsidP="00BE7CF8">
      <w:pPr>
        <w:autoSpaceDE w:val="0"/>
        <w:autoSpaceDN w:val="0"/>
        <w:adjustRightInd w:val="0"/>
        <w:spacing w:after="0" w:line="240" w:lineRule="auto"/>
        <w:jc w:val="both"/>
        <w:rPr>
          <w:rFonts w:ascii="Times New Roman" w:hAnsi="Times New Roman" w:cs="Times New Roman"/>
          <w:color w:val="000000"/>
          <w:sz w:val="24"/>
          <w:szCs w:val="24"/>
        </w:rPr>
      </w:pPr>
    </w:p>
    <w:p w:rsidR="00BE7CF8" w:rsidRPr="00BE7CF8" w:rsidRDefault="00BE7CF8" w:rsidP="00BE7CF8">
      <w:pPr>
        <w:autoSpaceDE w:val="0"/>
        <w:autoSpaceDN w:val="0"/>
        <w:adjustRightInd w:val="0"/>
        <w:spacing w:after="113"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 xml:space="preserve">8) Za niedopełnienie wymogu zatrudniania pracowników wykonujących czynności, o których mowa w pkt 1) na podstawie umowy o pracę w rozumieniu przepisów kodeksu pracy, Wykonawca zapłaci Zamawiającemu karę umowną, o której mowa we wzorze umowy – załącznik nr 6 do SIWZ; </w:t>
      </w:r>
    </w:p>
    <w:p w:rsidR="00BE7CF8" w:rsidRPr="00BE7CF8" w:rsidRDefault="00BE7CF8" w:rsidP="00BE7CF8">
      <w:pPr>
        <w:autoSpaceDE w:val="0"/>
        <w:autoSpaceDN w:val="0"/>
        <w:adjustRightInd w:val="0"/>
        <w:spacing w:after="0"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rPr>
        <w:t xml:space="preserve">9) Postanowienia dotyczące dokumentowania realizacji zamówienia przy udziale osób zatrudnionych na podstawie umowy o pracę oraz sankcje za nieprzestrzeganie ww. warunków realizacji zamówienia zostały opisane we wzorze umowy – załącznik nr 3 do SIWZ. </w:t>
      </w:r>
    </w:p>
    <w:p w:rsidR="00BE7CF8" w:rsidRPr="00BE7CF8" w:rsidRDefault="00BE7CF8" w:rsidP="00BE7CF8">
      <w:pPr>
        <w:autoSpaceDE w:val="0"/>
        <w:autoSpaceDN w:val="0"/>
        <w:adjustRightInd w:val="0"/>
        <w:spacing w:after="0" w:line="240" w:lineRule="auto"/>
        <w:rPr>
          <w:rFonts w:ascii="Times New Roman" w:hAnsi="Times New Roman" w:cs="Times New Roman"/>
          <w:color w:val="000000"/>
          <w:sz w:val="24"/>
          <w:szCs w:val="24"/>
        </w:rPr>
      </w:pPr>
    </w:p>
    <w:p w:rsidR="00BE7CF8" w:rsidRPr="00BE7CF8" w:rsidRDefault="00BE7CF8" w:rsidP="00BE7CF8">
      <w:pPr>
        <w:spacing w:after="0" w:line="240" w:lineRule="auto"/>
        <w:jc w:val="both"/>
        <w:rPr>
          <w:rFonts w:ascii="Times New Roman" w:hAnsi="Times New Roman"/>
          <w:b/>
          <w:bCs/>
          <w:sz w:val="24"/>
          <w:szCs w:val="24"/>
          <w:u w:val="single"/>
        </w:rPr>
      </w:pPr>
    </w:p>
    <w:p w:rsidR="00BE7CF8" w:rsidRPr="00BE7CF8" w:rsidRDefault="00BE7CF8" w:rsidP="00BE7CF8">
      <w:pPr>
        <w:spacing w:after="0"/>
        <w:ind w:left="403" w:hanging="403"/>
        <w:rPr>
          <w:rFonts w:ascii="Times New Roman" w:hAnsi="Times New Roman" w:cs="Times New Roman"/>
          <w:b/>
          <w:bCs/>
          <w:sz w:val="24"/>
          <w:szCs w:val="24"/>
          <w:u w:val="single"/>
        </w:rPr>
      </w:pPr>
      <w:r w:rsidRPr="00BE7CF8">
        <w:rPr>
          <w:rFonts w:ascii="Times New Roman" w:hAnsi="Times New Roman" w:cs="Times New Roman"/>
          <w:b/>
          <w:bCs/>
          <w:sz w:val="24"/>
          <w:szCs w:val="24"/>
          <w:u w:val="single"/>
        </w:rPr>
        <w:t xml:space="preserve">Rozdz. IX. WYMAGANIA  DOTYCZĄCE  WADIUM </w:t>
      </w:r>
    </w:p>
    <w:p w:rsidR="00BE7CF8" w:rsidRPr="00BE7CF8" w:rsidRDefault="00BE7CF8" w:rsidP="00BE7CF8">
      <w:pPr>
        <w:spacing w:after="0"/>
        <w:ind w:left="403" w:hanging="403"/>
        <w:rPr>
          <w:rFonts w:ascii="Times New Roman" w:hAnsi="Times New Roman" w:cs="Times New Roman"/>
          <w:b/>
          <w:bCs/>
          <w:sz w:val="24"/>
          <w:szCs w:val="24"/>
          <w:u w:val="single"/>
        </w:rPr>
      </w:pPr>
    </w:p>
    <w:p w:rsidR="00BE7CF8" w:rsidRPr="00697575" w:rsidRDefault="00BE7CF8" w:rsidP="00BE7CF8">
      <w:pPr>
        <w:numPr>
          <w:ilvl w:val="0"/>
          <w:numId w:val="20"/>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Warunkiem udziału w postępowaniu jest wniesienie wadium na okres zwi</w:t>
      </w:r>
      <w:r w:rsidR="00697575">
        <w:rPr>
          <w:rFonts w:ascii="Times New Roman" w:hAnsi="Times New Roman" w:cs="Times New Roman"/>
          <w:sz w:val="24"/>
          <w:szCs w:val="24"/>
        </w:rPr>
        <w:t>ązania ofertą na kwotę/wartość:</w:t>
      </w:r>
      <w:r w:rsidRPr="00697575">
        <w:rPr>
          <w:rFonts w:ascii="Times New Roman" w:hAnsi="Times New Roman" w:cs="Times New Roman"/>
          <w:sz w:val="24"/>
          <w:szCs w:val="24"/>
        </w:rPr>
        <w:t xml:space="preserve"> 8 000,00 PLN ( słownie: osiem tysięcy złotych 00/100)  </w:t>
      </w:r>
    </w:p>
    <w:p w:rsidR="00BE7CF8" w:rsidRPr="00BE7CF8" w:rsidRDefault="00BE7CF8" w:rsidP="00BE7CF8">
      <w:pPr>
        <w:numPr>
          <w:ilvl w:val="0"/>
          <w:numId w:val="20"/>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Wadium może być wnoszone w jednej lub kilku następujących formach:</w:t>
      </w:r>
    </w:p>
    <w:p w:rsidR="00BE7CF8" w:rsidRPr="00BE7CF8" w:rsidRDefault="00BE7CF8" w:rsidP="00BE7CF8">
      <w:pPr>
        <w:numPr>
          <w:ilvl w:val="0"/>
          <w:numId w:val="30"/>
        </w:numPr>
        <w:autoSpaceDE w:val="0"/>
        <w:autoSpaceDN w:val="0"/>
        <w:adjustRightInd w:val="0"/>
        <w:spacing w:after="0" w:line="240" w:lineRule="auto"/>
        <w:ind w:left="714" w:hanging="357"/>
        <w:jc w:val="both"/>
        <w:rPr>
          <w:rFonts w:ascii="Times New Roman" w:hAnsi="Times New Roman" w:cs="Times New Roman"/>
          <w:sz w:val="24"/>
          <w:szCs w:val="24"/>
        </w:rPr>
      </w:pPr>
      <w:r w:rsidRPr="00BE7CF8">
        <w:rPr>
          <w:rFonts w:ascii="Times New Roman" w:hAnsi="Times New Roman" w:cs="Times New Roman"/>
          <w:sz w:val="24"/>
          <w:szCs w:val="24"/>
        </w:rPr>
        <w:t>pieniądzu;</w:t>
      </w:r>
    </w:p>
    <w:p w:rsidR="00BE7CF8" w:rsidRPr="00BE7CF8" w:rsidRDefault="00BE7CF8" w:rsidP="00BE7CF8">
      <w:pPr>
        <w:numPr>
          <w:ilvl w:val="0"/>
          <w:numId w:val="30"/>
        </w:numPr>
        <w:autoSpaceDE w:val="0"/>
        <w:autoSpaceDN w:val="0"/>
        <w:adjustRightInd w:val="0"/>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BE7CF8" w:rsidRPr="00BE7CF8" w:rsidRDefault="00BE7CF8" w:rsidP="00BE7CF8">
      <w:pPr>
        <w:numPr>
          <w:ilvl w:val="0"/>
          <w:numId w:val="30"/>
        </w:numPr>
        <w:autoSpaceDE w:val="0"/>
        <w:autoSpaceDN w:val="0"/>
        <w:adjustRightInd w:val="0"/>
        <w:spacing w:after="0" w:line="240" w:lineRule="auto"/>
        <w:ind w:left="714" w:hanging="357"/>
        <w:jc w:val="both"/>
        <w:rPr>
          <w:rFonts w:ascii="Times New Roman" w:hAnsi="Times New Roman" w:cs="Times New Roman"/>
          <w:sz w:val="24"/>
          <w:szCs w:val="24"/>
        </w:rPr>
      </w:pPr>
      <w:r w:rsidRPr="00BE7CF8">
        <w:rPr>
          <w:rFonts w:ascii="Times New Roman" w:hAnsi="Times New Roman" w:cs="Times New Roman"/>
          <w:sz w:val="24"/>
          <w:szCs w:val="24"/>
        </w:rPr>
        <w:lastRenderedPageBreak/>
        <w:t>gwarancjach bankowych;</w:t>
      </w:r>
    </w:p>
    <w:p w:rsidR="00BE7CF8" w:rsidRPr="00BE7CF8" w:rsidRDefault="00BE7CF8" w:rsidP="00BE7CF8">
      <w:pPr>
        <w:numPr>
          <w:ilvl w:val="0"/>
          <w:numId w:val="30"/>
        </w:numPr>
        <w:autoSpaceDE w:val="0"/>
        <w:autoSpaceDN w:val="0"/>
        <w:adjustRightInd w:val="0"/>
        <w:spacing w:after="0" w:line="240" w:lineRule="auto"/>
        <w:ind w:left="714" w:hanging="357"/>
        <w:jc w:val="both"/>
        <w:rPr>
          <w:rFonts w:ascii="Times New Roman" w:hAnsi="Times New Roman" w:cs="Times New Roman"/>
          <w:sz w:val="24"/>
          <w:szCs w:val="24"/>
        </w:rPr>
      </w:pPr>
      <w:r w:rsidRPr="00BE7CF8">
        <w:rPr>
          <w:rFonts w:ascii="Times New Roman" w:hAnsi="Times New Roman" w:cs="Times New Roman"/>
          <w:sz w:val="24"/>
          <w:szCs w:val="24"/>
        </w:rPr>
        <w:t>gwarancjach ubezpieczeniowych;</w:t>
      </w:r>
    </w:p>
    <w:p w:rsidR="00BE7CF8" w:rsidRPr="00BE7CF8" w:rsidRDefault="00BE7CF8" w:rsidP="00BE7CF8">
      <w:pPr>
        <w:widowControl w:val="0"/>
        <w:numPr>
          <w:ilvl w:val="0"/>
          <w:numId w:val="30"/>
        </w:numPr>
        <w:shd w:val="clear" w:color="auto" w:fill="FFFFFF"/>
        <w:tabs>
          <w:tab w:val="left" w:pos="350"/>
        </w:tabs>
        <w:autoSpaceDE w:val="0"/>
        <w:autoSpaceDN w:val="0"/>
        <w:adjustRightInd w:val="0"/>
        <w:spacing w:after="0" w:line="240" w:lineRule="auto"/>
        <w:ind w:right="11"/>
        <w:jc w:val="both"/>
        <w:rPr>
          <w:rFonts w:ascii="Times New Roman" w:hAnsi="Times New Roman" w:cs="Times New Roman"/>
          <w:spacing w:val="-12"/>
          <w:sz w:val="24"/>
          <w:szCs w:val="24"/>
        </w:rPr>
      </w:pPr>
      <w:r w:rsidRPr="00BE7CF8">
        <w:rPr>
          <w:rFonts w:ascii="Times New Roman" w:hAnsi="Times New Roman" w:cs="Times New Roman"/>
          <w:sz w:val="24"/>
          <w:szCs w:val="24"/>
        </w:rPr>
        <w:t>poręczeniach udzielanych przez podmioty, o któ</w:t>
      </w:r>
      <w:r w:rsidRPr="00BE7CF8">
        <w:rPr>
          <w:rFonts w:ascii="Times New Roman" w:hAnsi="Times New Roman" w:cs="Times New Roman"/>
          <w:sz w:val="24"/>
          <w:szCs w:val="24"/>
        </w:rPr>
        <w:softHyphen/>
        <w:t xml:space="preserve">rych mowa w art. 6b ust. 5 pkt 2 ustawy z dnia 9 listopada 2000 r. o utworzeniu Polskiej Agencji Rozwoju Przedsiębiorczości (Dz. U. z 2016 r., poz. 359 </w:t>
      </w:r>
      <w:proofErr w:type="spellStart"/>
      <w:r w:rsidRPr="00BE7CF8">
        <w:rPr>
          <w:rFonts w:ascii="Times New Roman" w:hAnsi="Times New Roman" w:cs="Times New Roman"/>
          <w:sz w:val="24"/>
          <w:szCs w:val="24"/>
        </w:rPr>
        <w:t>t.j</w:t>
      </w:r>
      <w:proofErr w:type="spellEnd"/>
      <w:r w:rsidRPr="00BE7CF8">
        <w:rPr>
          <w:rFonts w:ascii="Times New Roman" w:hAnsi="Times New Roman" w:cs="Times New Roman"/>
          <w:sz w:val="24"/>
          <w:szCs w:val="24"/>
        </w:rPr>
        <w:t xml:space="preserve">. z </w:t>
      </w:r>
      <w:proofErr w:type="spellStart"/>
      <w:r w:rsidRPr="00BE7CF8">
        <w:rPr>
          <w:rFonts w:ascii="Times New Roman" w:hAnsi="Times New Roman" w:cs="Times New Roman"/>
          <w:sz w:val="24"/>
          <w:szCs w:val="24"/>
        </w:rPr>
        <w:t>późn</w:t>
      </w:r>
      <w:proofErr w:type="spellEnd"/>
      <w:r w:rsidRPr="00BE7CF8">
        <w:rPr>
          <w:rFonts w:ascii="Times New Roman" w:hAnsi="Times New Roman" w:cs="Times New Roman"/>
          <w:sz w:val="24"/>
          <w:szCs w:val="24"/>
        </w:rPr>
        <w:t>. zm.).</w:t>
      </w:r>
    </w:p>
    <w:p w:rsidR="00BE7CF8" w:rsidRPr="00BE7CF8" w:rsidRDefault="00BE7CF8" w:rsidP="00BE7CF8">
      <w:pPr>
        <w:widowControl w:val="0"/>
        <w:shd w:val="clear" w:color="auto" w:fill="FFFFFF"/>
        <w:tabs>
          <w:tab w:val="left" w:pos="350"/>
        </w:tabs>
        <w:autoSpaceDE w:val="0"/>
        <w:autoSpaceDN w:val="0"/>
        <w:adjustRightInd w:val="0"/>
        <w:spacing w:after="0" w:line="240" w:lineRule="auto"/>
        <w:ind w:right="11"/>
        <w:jc w:val="both"/>
        <w:rPr>
          <w:rFonts w:ascii="Times New Roman" w:hAnsi="Times New Roman" w:cs="Times New Roman"/>
          <w:spacing w:val="-12"/>
          <w:sz w:val="24"/>
          <w:szCs w:val="24"/>
        </w:rPr>
      </w:pPr>
    </w:p>
    <w:p w:rsidR="00BE7CF8" w:rsidRPr="00BE7CF8" w:rsidRDefault="00BE7CF8" w:rsidP="00BE7CF8">
      <w:pPr>
        <w:numPr>
          <w:ilvl w:val="0"/>
          <w:numId w:val="20"/>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Wadium wnoszone w pieniądzu wpłaca się przelewem na rachunek bankowy. </w:t>
      </w:r>
    </w:p>
    <w:p w:rsidR="00BE7CF8" w:rsidRPr="00BE7CF8" w:rsidRDefault="00BE7CF8" w:rsidP="00BE7CF8">
      <w:p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Wadium wnoszone w pieniądzu należy wpłacić na rachunek bankowy Zamawiającego: </w:t>
      </w:r>
    </w:p>
    <w:p w:rsidR="00BE7CF8" w:rsidRPr="00697575" w:rsidRDefault="00BE7CF8" w:rsidP="00697575">
      <w:pPr>
        <w:spacing w:after="0"/>
        <w:rPr>
          <w:rFonts w:ascii="Times New Roman" w:hAnsi="Times New Roman" w:cs="Times New Roman"/>
          <w:b/>
          <w:sz w:val="24"/>
          <w:szCs w:val="24"/>
        </w:rPr>
      </w:pPr>
      <w:r w:rsidRPr="00BE7CF8">
        <w:rPr>
          <w:rFonts w:ascii="Times New Roman" w:hAnsi="Times New Roman" w:cs="Times New Roman"/>
          <w:b/>
          <w:bCs/>
          <w:iCs/>
          <w:sz w:val="24"/>
          <w:szCs w:val="24"/>
        </w:rPr>
        <w:t>63 1020 1592 0000 2302 0084 5701 z dopiskiem:</w:t>
      </w:r>
      <w:r w:rsidRPr="00BE7CF8">
        <w:rPr>
          <w:rFonts w:ascii="Times New Roman" w:hAnsi="Times New Roman" w:cs="Times New Roman"/>
          <w:b/>
          <w:bCs/>
          <w:sz w:val="24"/>
          <w:szCs w:val="24"/>
        </w:rPr>
        <w:t xml:space="preserve"> </w:t>
      </w:r>
      <w:r w:rsidR="00697575">
        <w:rPr>
          <w:rFonts w:ascii="Times New Roman" w:hAnsi="Times New Roman" w:cs="Times New Roman"/>
          <w:b/>
          <w:sz w:val="24"/>
          <w:szCs w:val="24"/>
        </w:rPr>
        <w:t>„</w:t>
      </w:r>
      <w:r w:rsidR="00697575">
        <w:rPr>
          <w:rFonts w:ascii="Times New Roman" w:hAnsi="Times New Roman" w:cs="Times New Roman"/>
          <w:sz w:val="24"/>
          <w:szCs w:val="24"/>
        </w:rPr>
        <w:t>M</w:t>
      </w:r>
      <w:r w:rsidR="00697575" w:rsidRPr="00697575">
        <w:rPr>
          <w:rFonts w:ascii="Times New Roman" w:hAnsi="Times New Roman" w:cs="Times New Roman"/>
          <w:sz w:val="24"/>
          <w:szCs w:val="24"/>
        </w:rPr>
        <w:t xml:space="preserve">odernizacja placu manewrowego </w:t>
      </w:r>
      <w:r w:rsidR="00697575" w:rsidRPr="00697575">
        <w:rPr>
          <w:rFonts w:ascii="Times New Roman" w:hAnsi="Times New Roman" w:cs="Times New Roman"/>
          <w:b/>
          <w:sz w:val="24"/>
          <w:szCs w:val="24"/>
          <w:u w:val="single"/>
        </w:rPr>
        <w:t>pn.:„ Utwardzenie placu manewrowego na terenie PWSZ w Ciechanowie, obiekt w Mławie ul. Warszawska 52”.</w:t>
      </w:r>
    </w:p>
    <w:p w:rsidR="00BE7CF8" w:rsidRPr="00BE7CF8" w:rsidRDefault="00BE7CF8" w:rsidP="00BE7CF8">
      <w:pPr>
        <w:numPr>
          <w:ilvl w:val="0"/>
          <w:numId w:val="20"/>
        </w:numPr>
        <w:spacing w:after="0" w:line="240" w:lineRule="auto"/>
        <w:jc w:val="both"/>
        <w:rPr>
          <w:rFonts w:ascii="Times New Roman" w:hAnsi="Times New Roman" w:cs="Times New Roman"/>
          <w:sz w:val="24"/>
          <w:szCs w:val="24"/>
        </w:rPr>
      </w:pPr>
      <w:r w:rsidRPr="00BE7CF8">
        <w:rPr>
          <w:rFonts w:ascii="Times New Roman" w:hAnsi="Times New Roman" w:cs="Times New Roman"/>
          <w:b/>
          <w:sz w:val="24"/>
          <w:szCs w:val="24"/>
        </w:rPr>
        <w:t>Za termin wniesienia wadium w pieniądzu uznaje się termin wpływu pieniędzy na rachunek Zamawiającego</w:t>
      </w:r>
      <w:r w:rsidRPr="00BE7CF8">
        <w:rPr>
          <w:rFonts w:ascii="Times New Roman" w:hAnsi="Times New Roman" w:cs="Times New Roman"/>
          <w:b/>
          <w:sz w:val="24"/>
          <w:szCs w:val="24"/>
          <w:u w:val="single"/>
        </w:rPr>
        <w:t xml:space="preserve">. </w:t>
      </w:r>
      <w:r w:rsidRPr="00BE7CF8">
        <w:rPr>
          <w:rFonts w:ascii="Times New Roman" w:hAnsi="Times New Roman" w:cs="Times New Roman"/>
          <w:sz w:val="24"/>
          <w:szCs w:val="24"/>
          <w:u w:val="single"/>
        </w:rPr>
        <w:t xml:space="preserve">Przelew powinien więc być dokonany w takim terminie, aby Zamawiający mógł uzyskać potwierdzenie z banku, w którym posiada rachunek, że do upływu terminu składania ofert tj. do dnia </w:t>
      </w:r>
      <w:r w:rsidR="00697575">
        <w:rPr>
          <w:rFonts w:ascii="Times New Roman" w:hAnsi="Times New Roman" w:cs="Times New Roman"/>
          <w:b/>
          <w:sz w:val="24"/>
          <w:szCs w:val="24"/>
          <w:u w:val="single"/>
        </w:rPr>
        <w:t>16.07</w:t>
      </w:r>
      <w:r w:rsidRPr="00BE7CF8">
        <w:rPr>
          <w:rFonts w:ascii="Times New Roman" w:hAnsi="Times New Roman" w:cs="Times New Roman"/>
          <w:b/>
          <w:sz w:val="24"/>
          <w:szCs w:val="24"/>
          <w:u w:val="single"/>
        </w:rPr>
        <w:t>.2019 r. do godz. 09:00</w:t>
      </w:r>
      <w:r w:rsidRPr="00BE7CF8">
        <w:rPr>
          <w:rFonts w:ascii="Times New Roman" w:hAnsi="Times New Roman" w:cs="Times New Roman"/>
          <w:sz w:val="24"/>
          <w:szCs w:val="24"/>
        </w:rPr>
        <w:t xml:space="preserve">) kwota wadium wpłynęła na rachunek bankowy Zamawiającego. </w:t>
      </w:r>
    </w:p>
    <w:p w:rsidR="00BE7CF8" w:rsidRPr="00BE7CF8" w:rsidRDefault="00BE7CF8" w:rsidP="00BE7CF8">
      <w:pPr>
        <w:spacing w:after="0" w:line="240" w:lineRule="auto"/>
        <w:ind w:left="360"/>
        <w:jc w:val="both"/>
        <w:rPr>
          <w:rFonts w:ascii="Times New Roman" w:hAnsi="Times New Roman" w:cs="Times New Roman"/>
          <w:sz w:val="24"/>
          <w:szCs w:val="24"/>
        </w:rPr>
      </w:pPr>
      <w:r w:rsidRPr="00BE7CF8">
        <w:rPr>
          <w:rFonts w:ascii="Times New Roman" w:hAnsi="Times New Roman" w:cs="Times New Roman"/>
          <w:sz w:val="24"/>
          <w:szCs w:val="24"/>
        </w:rPr>
        <w:t>W przypadku wniesienia wadium w pieniądzu do oferty należy dołączyć dokument potwierdzający dokonanie przelewu.</w:t>
      </w:r>
    </w:p>
    <w:p w:rsidR="00BE7CF8" w:rsidRPr="00BE7CF8" w:rsidRDefault="00BE7CF8" w:rsidP="00BE7CF8">
      <w:pPr>
        <w:numPr>
          <w:ilvl w:val="0"/>
          <w:numId w:val="20"/>
        </w:numPr>
        <w:spacing w:after="0" w:line="240" w:lineRule="auto"/>
        <w:jc w:val="both"/>
        <w:rPr>
          <w:rFonts w:ascii="Times New Roman" w:hAnsi="Times New Roman" w:cs="Times New Roman"/>
          <w:b/>
          <w:sz w:val="24"/>
          <w:szCs w:val="24"/>
          <w:u w:val="single"/>
        </w:rPr>
      </w:pPr>
      <w:r w:rsidRPr="00BE7CF8">
        <w:rPr>
          <w:rFonts w:ascii="Times New Roman" w:hAnsi="Times New Roman" w:cs="Times New Roman"/>
          <w:sz w:val="24"/>
          <w:szCs w:val="24"/>
        </w:rPr>
        <w:t xml:space="preserve">Potwierdzeniem wniesienia wadium w formach określonych w ust. 2 pkt 2-5 jest oryginalny dokument wystawiony przez ubezpieczyciela, bank, poręczyciela </w:t>
      </w:r>
      <w:r w:rsidRPr="00BE7CF8">
        <w:rPr>
          <w:rFonts w:ascii="Times New Roman" w:hAnsi="Times New Roman" w:cs="Times New Roman"/>
          <w:b/>
          <w:sz w:val="24"/>
          <w:szCs w:val="24"/>
        </w:rPr>
        <w:t xml:space="preserve">– </w:t>
      </w:r>
      <w:r w:rsidRPr="00BE7CF8">
        <w:rPr>
          <w:rFonts w:ascii="Times New Roman" w:hAnsi="Times New Roman" w:cs="Times New Roman"/>
          <w:b/>
          <w:sz w:val="24"/>
          <w:szCs w:val="24"/>
          <w:u w:val="single"/>
        </w:rPr>
        <w:t>dokument powinien zostać umieszczony w ofercie w sposób umożliwiający jego bezproblemowe wyjęcie celem dokonania zwrotu.</w:t>
      </w:r>
    </w:p>
    <w:p w:rsidR="00BE7CF8" w:rsidRPr="00BE7CF8" w:rsidRDefault="00BE7CF8" w:rsidP="00BE7CF8">
      <w:pPr>
        <w:numPr>
          <w:ilvl w:val="0"/>
          <w:numId w:val="20"/>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Wadium wniesione w formie gwarancji lub poręczeń muszą zawierać w swojej treści oznaczenie Wykonawcy, oznaczenie postępowania oraz zobowiązanie gwaranta lub poręczyciela, w okresie związania ofertą, do nieodwołalnej, bezwarunkowej, płatne na pierwsze żądanie Zamawiającego wpłaty wadium w przypadkach określonych w art. 46 ust. 4a i ust. 5 pkt 1-3 ustawy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w:t>
      </w:r>
    </w:p>
    <w:p w:rsidR="00BE7CF8" w:rsidRPr="00BE7CF8" w:rsidRDefault="00BE7CF8" w:rsidP="00BE7CF8">
      <w:pPr>
        <w:numPr>
          <w:ilvl w:val="0"/>
          <w:numId w:val="20"/>
        </w:numPr>
        <w:spacing w:after="0" w:line="240" w:lineRule="auto"/>
        <w:jc w:val="both"/>
        <w:rPr>
          <w:rFonts w:ascii="Times New Roman" w:hAnsi="Times New Roman" w:cs="Times New Roman"/>
          <w:i/>
          <w:sz w:val="24"/>
          <w:szCs w:val="24"/>
        </w:rPr>
      </w:pPr>
      <w:r w:rsidRPr="00BE7CF8">
        <w:rPr>
          <w:rFonts w:ascii="Times New Roman" w:hAnsi="Times New Roman" w:cs="Times New Roman"/>
          <w:sz w:val="24"/>
          <w:szCs w:val="24"/>
        </w:rPr>
        <w:t xml:space="preserve">W przypadku składania oferty wspólnej, wadium wniesione przez jednego </w:t>
      </w:r>
      <w:r w:rsidRPr="00BE7CF8">
        <w:rPr>
          <w:rFonts w:ascii="Times New Roman" w:hAnsi="Times New Roman" w:cs="Times New Roman"/>
          <w:sz w:val="24"/>
          <w:szCs w:val="24"/>
        </w:rPr>
        <w:br/>
        <w:t>z Wykonawców uważa się za wniesione prawidłowo.</w:t>
      </w:r>
    </w:p>
    <w:p w:rsidR="00BE7CF8" w:rsidRPr="00BE7CF8" w:rsidRDefault="00BE7CF8" w:rsidP="00BE7CF8">
      <w:pPr>
        <w:numPr>
          <w:ilvl w:val="0"/>
          <w:numId w:val="20"/>
        </w:numPr>
        <w:spacing w:after="0" w:line="240" w:lineRule="auto"/>
        <w:ind w:left="357" w:hanging="357"/>
        <w:jc w:val="both"/>
        <w:rPr>
          <w:rFonts w:ascii="Times New Roman" w:hAnsi="Times New Roman" w:cs="Times New Roman"/>
          <w:i/>
          <w:sz w:val="24"/>
          <w:szCs w:val="24"/>
        </w:rPr>
      </w:pPr>
      <w:r w:rsidRPr="00BE7CF8">
        <w:rPr>
          <w:rFonts w:ascii="Times New Roman" w:hAnsi="Times New Roman" w:cs="Times New Roman"/>
          <w:sz w:val="24"/>
          <w:szCs w:val="24"/>
        </w:rPr>
        <w:t xml:space="preserve">Pozostałe postanowienia dotyczące wadium, w tym zasad jego zatrzymania i zwrotu określa ustawa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 w szczególności art. 46.</w:t>
      </w:r>
    </w:p>
    <w:p w:rsidR="00BE7CF8" w:rsidRPr="00BE7CF8" w:rsidRDefault="00BE7CF8" w:rsidP="00BE7CF8">
      <w:pPr>
        <w:spacing w:after="0" w:line="240" w:lineRule="auto"/>
        <w:jc w:val="both"/>
        <w:rPr>
          <w:rFonts w:ascii="Times New Roman" w:hAnsi="Times New Roman" w:cs="Times New Roman"/>
          <w:b/>
          <w:bCs/>
          <w:sz w:val="24"/>
          <w:szCs w:val="24"/>
          <w:u w:val="single"/>
        </w:rPr>
      </w:pPr>
    </w:p>
    <w:p w:rsidR="00BE7CF8" w:rsidRPr="00BE7CF8" w:rsidRDefault="00BE7CF8" w:rsidP="00BE7CF8">
      <w:pPr>
        <w:spacing w:after="0" w:line="240" w:lineRule="auto"/>
        <w:jc w:val="both"/>
        <w:rPr>
          <w:rFonts w:ascii="Times New Roman" w:hAnsi="Times New Roman" w:cs="Times New Roman"/>
          <w:b/>
          <w:bCs/>
          <w:caps/>
          <w:sz w:val="24"/>
          <w:szCs w:val="24"/>
          <w:u w:val="single"/>
        </w:rPr>
      </w:pPr>
      <w:r w:rsidRPr="00BE7CF8">
        <w:rPr>
          <w:rFonts w:ascii="Times New Roman" w:hAnsi="Times New Roman" w:cs="Times New Roman"/>
          <w:b/>
          <w:bCs/>
          <w:sz w:val="24"/>
          <w:szCs w:val="24"/>
          <w:u w:val="single"/>
        </w:rPr>
        <w:t xml:space="preserve">Rozdz. X. </w:t>
      </w:r>
      <w:r w:rsidRPr="00BE7CF8">
        <w:rPr>
          <w:rFonts w:ascii="Times New Roman" w:hAnsi="Times New Roman" w:cs="Times New Roman"/>
          <w:b/>
          <w:bCs/>
          <w:caps/>
          <w:sz w:val="24"/>
          <w:szCs w:val="24"/>
          <w:u w:val="single"/>
        </w:rPr>
        <w:t>informacje o sposobie porozumiewania się STRON W NINIEJSZYM POSTEPOWANIU ORAZ PRZEKAZANIU OSWIADCZEŃ I DOKUMENTÓW, USTALONY ZGODNIE Z art. 18 USTAWY ZMIENIAJACEJ.</w:t>
      </w:r>
    </w:p>
    <w:p w:rsidR="00BE7CF8" w:rsidRPr="00BE7CF8" w:rsidRDefault="00BE7CF8" w:rsidP="00BE7CF8">
      <w:pPr>
        <w:spacing w:after="0" w:line="240" w:lineRule="auto"/>
        <w:jc w:val="both"/>
        <w:rPr>
          <w:rFonts w:ascii="Times New Roman" w:hAnsi="Times New Roman" w:cs="Times New Roman"/>
          <w:sz w:val="24"/>
          <w:szCs w:val="24"/>
          <w:u w:val="single"/>
        </w:rPr>
      </w:pP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1.   W postępowaniu o udzielenie zamówienia oświadczenia, wnioski, zawiadomienia oraz</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informacje Zamawiającego i Wykonawcy przekazują </w:t>
      </w:r>
      <w:r w:rsidRPr="00BE7CF8">
        <w:rPr>
          <w:rFonts w:ascii="Times New Roman" w:eastAsia="SimSun" w:hAnsi="Times New Roman" w:cs="Mangal"/>
          <w:i/>
          <w:iCs/>
          <w:kern w:val="3"/>
          <w:sz w:val="24"/>
          <w:szCs w:val="24"/>
          <w:lang w:eastAsia="zh-CN" w:bidi="hi-IN"/>
        </w:rPr>
        <w:t>w formie pisemnej przez posłańca, za</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i/>
          <w:iCs/>
          <w:kern w:val="3"/>
          <w:sz w:val="24"/>
          <w:szCs w:val="24"/>
          <w:lang w:eastAsia="zh-CN" w:bidi="hi-IN"/>
        </w:rPr>
      </w:pPr>
      <w:r w:rsidRPr="00BE7CF8">
        <w:rPr>
          <w:rFonts w:ascii="Times New Roman" w:eastAsia="SimSun" w:hAnsi="Times New Roman" w:cs="Mangal"/>
          <w:i/>
          <w:iCs/>
          <w:kern w:val="3"/>
          <w:sz w:val="24"/>
          <w:szCs w:val="24"/>
          <w:lang w:eastAsia="zh-CN" w:bidi="hi-IN"/>
        </w:rPr>
        <w:t xml:space="preserve"> pośrednictwem operatora pocztowego lub osobiście, a także faksem lub za pomocą środków</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i/>
          <w:iCs/>
          <w:kern w:val="3"/>
          <w:sz w:val="24"/>
          <w:szCs w:val="24"/>
          <w:lang w:eastAsia="zh-CN" w:bidi="hi-IN"/>
        </w:rPr>
        <w:t xml:space="preserve"> komunikacji elektronicznej, </w:t>
      </w:r>
      <w:r w:rsidRPr="00BE7CF8">
        <w:rPr>
          <w:rFonts w:ascii="Times New Roman" w:eastAsia="SimSun" w:hAnsi="Times New Roman" w:cs="Mangal"/>
          <w:kern w:val="3"/>
          <w:sz w:val="24"/>
          <w:szCs w:val="24"/>
          <w:lang w:eastAsia="zh-CN" w:bidi="hi-IN"/>
        </w:rPr>
        <w:t>z zastrzeżeniem pkt 2. i pkt 3 ROZDZIAŁU X niniejszej specyfikacji. Za formę równorzędną  do formy faksowej, Zamawiający uzna również skan podpisanego uprzednio dokumentu przekazanego mu jako załącznik do e-mail.</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2.    Zamawiający nie dopuszcza przekazania faksem lub drogą elektroniczną / za pomocą</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środków komunikacji elektronicznej;</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2.1. </w:t>
      </w:r>
      <w:r w:rsidRPr="00BE7CF8">
        <w:rPr>
          <w:rFonts w:ascii="Times New Roman" w:eastAsia="SimSun" w:hAnsi="Times New Roman" w:cs="Mangal"/>
          <w:b/>
          <w:bCs/>
          <w:kern w:val="3"/>
          <w:sz w:val="24"/>
          <w:szCs w:val="24"/>
          <w:lang w:eastAsia="zh-CN" w:bidi="hi-IN"/>
        </w:rPr>
        <w:t>oświadczeń lub dokumentów, o których mowa, art. 25a ust. 1 (w tym oświadczenia</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BE7CF8">
        <w:rPr>
          <w:rFonts w:ascii="Times New Roman" w:eastAsia="SimSun" w:hAnsi="Times New Roman" w:cs="Mangal"/>
          <w:b/>
          <w:bCs/>
          <w:kern w:val="3"/>
          <w:sz w:val="24"/>
          <w:szCs w:val="24"/>
          <w:lang w:eastAsia="zh-CN" w:bidi="hi-IN"/>
        </w:rPr>
        <w:t>o których mowa w art. 24. ust. 11) oraz art. 26 ust. 1 i ust, 2 ustawy, do których</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BE7CF8">
        <w:rPr>
          <w:rFonts w:ascii="Times New Roman" w:eastAsia="SimSun" w:hAnsi="Times New Roman" w:cs="Mangal"/>
          <w:b/>
          <w:bCs/>
          <w:kern w:val="3"/>
          <w:sz w:val="24"/>
          <w:szCs w:val="24"/>
          <w:lang w:eastAsia="zh-CN" w:bidi="hi-IN"/>
        </w:rPr>
        <w:t>złożenia lub uzupełnienia Wykonawca zostanie wezwany w toku postępowania;</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2.2. </w:t>
      </w:r>
      <w:r w:rsidRPr="00BE7CF8">
        <w:rPr>
          <w:rFonts w:ascii="Times New Roman" w:eastAsia="SimSun" w:hAnsi="Times New Roman" w:cs="Mangal"/>
          <w:b/>
          <w:bCs/>
          <w:kern w:val="3"/>
          <w:sz w:val="24"/>
          <w:szCs w:val="24"/>
          <w:lang w:eastAsia="zh-CN" w:bidi="hi-IN"/>
        </w:rPr>
        <w:t xml:space="preserve">oświadczeń, dokumentów i pełnomocnictw, </w:t>
      </w:r>
      <w:r w:rsidRPr="00BE7CF8">
        <w:rPr>
          <w:rFonts w:ascii="Times New Roman" w:eastAsia="SimSun" w:hAnsi="Times New Roman" w:cs="Mangal"/>
          <w:kern w:val="3"/>
          <w:sz w:val="24"/>
          <w:szCs w:val="24"/>
          <w:lang w:eastAsia="zh-CN" w:bidi="hi-IN"/>
        </w:rPr>
        <w:t>do których uzupełnienia wezwie Wykonawcę w trybie art. 26 ust. 3</w:t>
      </w:r>
      <w:r w:rsidRPr="00BE7CF8">
        <w:rPr>
          <w:rFonts w:ascii="Times New Roman" w:eastAsia="SimSun" w:hAnsi="Times New Roman" w:cs="Mangal"/>
          <w:b/>
          <w:bCs/>
          <w:kern w:val="3"/>
          <w:sz w:val="24"/>
          <w:szCs w:val="24"/>
          <w:lang w:eastAsia="zh-CN" w:bidi="hi-IN"/>
        </w:rPr>
        <w:t xml:space="preserve"> i ust. 3A </w:t>
      </w:r>
      <w:r w:rsidRPr="00BE7CF8">
        <w:rPr>
          <w:rFonts w:ascii="Times New Roman" w:eastAsia="SimSun" w:hAnsi="Times New Roman" w:cs="Mangal"/>
          <w:kern w:val="3"/>
          <w:sz w:val="24"/>
          <w:szCs w:val="24"/>
          <w:lang w:eastAsia="zh-CN" w:bidi="hi-IN"/>
        </w:rPr>
        <w:t xml:space="preserve"> ustawy. Wskazane dokumenty – z wyłączeniem</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pełnomocnictw oraz pisemnych zobowiązań innych podmiotów do oddania Wykonawcy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lastRenderedPageBreak/>
        <w:t>do dyspozycji niezbędnych zasobów na potrzeby realizacji zamówienia – Wykonawca</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zobowiązany jest złożyć Zamawiającemu wyłącznie w formie pisemnej, odpowiednio w</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oryginale lub w kopii poświadczonej za zgodą z oryginałem, stosownie do postanowień</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b/>
          <w:bCs/>
          <w:kern w:val="3"/>
          <w:sz w:val="24"/>
          <w:szCs w:val="24"/>
          <w:lang w:eastAsia="zh-CN" w:bidi="hi-IN"/>
        </w:rPr>
        <w:t xml:space="preserve">§ 14 Rozporządzenia. </w:t>
      </w:r>
      <w:r w:rsidRPr="00BE7CF8">
        <w:rPr>
          <w:rFonts w:ascii="Times New Roman" w:eastAsia="SimSun" w:hAnsi="Times New Roman" w:cs="Mangal"/>
          <w:kern w:val="3"/>
          <w:sz w:val="24"/>
          <w:szCs w:val="24"/>
          <w:lang w:eastAsia="zh-CN" w:bidi="hi-IN"/>
        </w:rPr>
        <w:t xml:space="preserve">Uzupełnione </w:t>
      </w:r>
      <w:r w:rsidRPr="00BE7CF8">
        <w:rPr>
          <w:rFonts w:ascii="Times New Roman" w:eastAsia="SimSun" w:hAnsi="Times New Roman" w:cs="Mangal"/>
          <w:b/>
          <w:bCs/>
          <w:kern w:val="3"/>
          <w:sz w:val="24"/>
          <w:szCs w:val="24"/>
          <w:lang w:eastAsia="zh-CN" w:bidi="hi-IN"/>
        </w:rPr>
        <w:t>pełnomocnictwa oraz pisemne zobowiązania innych</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b/>
          <w:bCs/>
          <w:kern w:val="3"/>
          <w:sz w:val="24"/>
          <w:szCs w:val="24"/>
          <w:lang w:eastAsia="zh-CN" w:bidi="hi-IN"/>
        </w:rPr>
        <w:t xml:space="preserve">podmiotów </w:t>
      </w:r>
      <w:r w:rsidRPr="00BE7CF8">
        <w:rPr>
          <w:rFonts w:ascii="Times New Roman" w:eastAsia="SimSun" w:hAnsi="Times New Roman" w:cs="Mangal"/>
          <w:kern w:val="3"/>
          <w:sz w:val="24"/>
          <w:szCs w:val="24"/>
          <w:lang w:eastAsia="zh-CN" w:bidi="hi-IN"/>
        </w:rPr>
        <w:t>do oddania Wykonawcy do dyspozycji niezbędnych zasobów na potrzeby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b/>
          <w:bCs/>
          <w:kern w:val="3"/>
          <w:sz w:val="24"/>
          <w:szCs w:val="24"/>
          <w:lang w:eastAsia="zh-CN" w:bidi="hi-IN"/>
        </w:rPr>
        <w:t xml:space="preserve">realizacji </w:t>
      </w:r>
      <w:r w:rsidRPr="00BE7CF8">
        <w:rPr>
          <w:rFonts w:ascii="Times New Roman" w:eastAsia="SimSun" w:hAnsi="Times New Roman" w:cs="Mangal"/>
          <w:kern w:val="3"/>
          <w:sz w:val="24"/>
          <w:szCs w:val="24"/>
          <w:lang w:eastAsia="zh-CN" w:bidi="hi-IN"/>
        </w:rPr>
        <w:t>zamówienia mogą być złożone wyłącznie w formie oryginału lub kopii</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potwierdzonej notarialnie za zgodność z oryginałem.</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2.3. </w:t>
      </w:r>
      <w:r w:rsidRPr="00BE7CF8">
        <w:rPr>
          <w:rFonts w:ascii="Times New Roman" w:eastAsia="SimSun" w:hAnsi="Times New Roman" w:cs="Mangal"/>
          <w:b/>
          <w:bCs/>
          <w:kern w:val="3"/>
          <w:sz w:val="24"/>
          <w:szCs w:val="24"/>
          <w:lang w:eastAsia="zh-CN" w:bidi="hi-IN"/>
        </w:rPr>
        <w:t xml:space="preserve">nowe wadium </w:t>
      </w:r>
      <w:r w:rsidRPr="00BE7CF8">
        <w:rPr>
          <w:rFonts w:ascii="Times New Roman" w:eastAsia="SimSun" w:hAnsi="Times New Roman" w:cs="Mangal"/>
          <w:kern w:val="3"/>
          <w:sz w:val="24"/>
          <w:szCs w:val="24"/>
          <w:lang w:eastAsia="zh-CN" w:bidi="hi-IN"/>
        </w:rPr>
        <w:t>na przedłużony okres związania ofertą, wnoszonego w trybie art. 85 ust. 4</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ustawy w jednej z form określonych w pkt 13.2.2. specyfikacji,</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2.4. </w:t>
      </w:r>
      <w:r w:rsidRPr="00BE7CF8">
        <w:rPr>
          <w:rFonts w:ascii="Times New Roman" w:eastAsia="SimSun" w:hAnsi="Times New Roman" w:cs="Mangal"/>
          <w:b/>
          <w:bCs/>
          <w:kern w:val="3"/>
          <w:sz w:val="24"/>
          <w:szCs w:val="24"/>
          <w:lang w:eastAsia="zh-CN" w:bidi="hi-IN"/>
        </w:rPr>
        <w:t>wadium</w:t>
      </w:r>
      <w:r w:rsidRPr="00BE7CF8">
        <w:rPr>
          <w:rFonts w:ascii="Times New Roman" w:eastAsia="SimSun" w:hAnsi="Times New Roman" w:cs="Mangal"/>
          <w:kern w:val="3"/>
          <w:sz w:val="24"/>
          <w:szCs w:val="24"/>
          <w:lang w:eastAsia="zh-CN" w:bidi="hi-IN"/>
        </w:rPr>
        <w:t xml:space="preserve"> wnoszonego w trybie art.46 ust. 3 ustawy w jednej z form określonych  w Rozdziale IX specyfikacji.</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3.    </w:t>
      </w:r>
      <w:r w:rsidRPr="00BE7CF8">
        <w:rPr>
          <w:rFonts w:ascii="Times New Roman" w:eastAsia="SimSun" w:hAnsi="Times New Roman" w:cs="Mangal"/>
          <w:b/>
          <w:bCs/>
          <w:kern w:val="3"/>
          <w:sz w:val="24"/>
          <w:szCs w:val="24"/>
          <w:lang w:eastAsia="zh-CN" w:bidi="hi-IN"/>
        </w:rPr>
        <w:t>Zamawiający nie dopuszcza</w:t>
      </w:r>
      <w:r w:rsidRPr="00BE7CF8">
        <w:rPr>
          <w:rFonts w:ascii="Times New Roman" w:eastAsia="SimSun" w:hAnsi="Times New Roman" w:cs="Mangal"/>
          <w:kern w:val="3"/>
          <w:sz w:val="24"/>
          <w:szCs w:val="24"/>
          <w:lang w:eastAsia="zh-CN" w:bidi="hi-IN"/>
        </w:rPr>
        <w:t xml:space="preserve"> przekazywania drogą elektroniczną (bez podpisu) następujących dokumentów;</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3.1. wyjaśnień dotyczących złożonych przez Wykonawcę oświadczeń i dokumentów, o których mowa art. 25 ust. 1, art. 25a ust. 1</w:t>
      </w:r>
      <w:r w:rsidRPr="00BE7CF8">
        <w:rPr>
          <w:rFonts w:ascii="Times New Roman" w:eastAsia="SimSun" w:hAnsi="Times New Roman" w:cs="Mangal"/>
          <w:b/>
          <w:bCs/>
          <w:kern w:val="3"/>
          <w:sz w:val="24"/>
          <w:szCs w:val="24"/>
          <w:lang w:eastAsia="zh-CN" w:bidi="hi-IN"/>
        </w:rPr>
        <w:t xml:space="preserve"> </w:t>
      </w:r>
      <w:r w:rsidRPr="00BE7CF8">
        <w:rPr>
          <w:rFonts w:ascii="Times New Roman" w:eastAsia="SimSun" w:hAnsi="Times New Roman" w:cs="Mangal"/>
          <w:kern w:val="3"/>
          <w:sz w:val="24"/>
          <w:szCs w:val="24"/>
          <w:lang w:eastAsia="zh-CN" w:bidi="hi-IN"/>
        </w:rPr>
        <w:t>ustawy ( w tym oświadczenia o których mowa w art. 24 ust. 11 ustawy) oraz  art. 26 ust. 1 i ust. 2 ustawy ( art. 26 ust. 4 ustawy);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3.2. oświadczenia Wykonawcy o przedłużeniu terminu związania ofertą ( art. 85 ust. 2 ustawy);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3.3. Wyjaśnień Wykonawcy dotyczących treści złożonej oferty ( art. 87 ust. 1 ustawy);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3.4. oświadczenia Wykonawcy o odmowie wyrażania zgody na poprawę innych omyłek polegających na niezgodności oferty ze specyfikacją istotnych warunków zamówienia</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art. 87 ust. 2 pkt 3 ustawy);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3.5. wyjaśnień składanych Zamawiającemu w celu ustalenia, czy zaoferowana cena jest ceną</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rażąco niską (art. 90 ust. 1 i ust. 1A ustawy).</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4.     W przypadku przekazania dokumentów, oświadczeń, wniosków, zawiadomień oraz</w:t>
      </w:r>
    </w:p>
    <w:p w:rsidR="00BE7CF8" w:rsidRPr="00BE7CF8" w:rsidRDefault="00BE7CF8" w:rsidP="00BE7CF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BE7CF8">
        <w:rPr>
          <w:rFonts w:ascii="Times New Roman" w:eastAsia="SimSun" w:hAnsi="Times New Roman" w:cs="Mangal"/>
          <w:kern w:val="3"/>
          <w:sz w:val="24"/>
          <w:szCs w:val="24"/>
          <w:lang w:eastAsia="zh-CN" w:bidi="hi-IN"/>
        </w:rPr>
        <w:t xml:space="preserve">informacji </w:t>
      </w:r>
      <w:r w:rsidRPr="00BE7CF8">
        <w:rPr>
          <w:rFonts w:ascii="Times New Roman" w:eastAsia="SimSun" w:hAnsi="Times New Roman" w:cs="Mangal"/>
          <w:b/>
          <w:bCs/>
          <w:i/>
          <w:iCs/>
          <w:kern w:val="3"/>
          <w:sz w:val="24"/>
          <w:szCs w:val="24"/>
          <w:lang w:eastAsia="zh-CN" w:bidi="hi-IN"/>
        </w:rPr>
        <w:t xml:space="preserve">za pomocą środków komunikacji elektronicznej </w:t>
      </w:r>
      <w:r w:rsidRPr="00BE7CF8">
        <w:rPr>
          <w:rFonts w:ascii="Times New Roman" w:eastAsia="SimSun" w:hAnsi="Times New Roman" w:cs="Mangal"/>
          <w:kern w:val="3"/>
          <w:sz w:val="24"/>
          <w:szCs w:val="24"/>
          <w:lang w:eastAsia="zh-CN" w:bidi="hi-IN"/>
        </w:rPr>
        <w:t xml:space="preserve">lub faksem Każda ze stron na żądanie drugiej </w:t>
      </w:r>
      <w:r w:rsidRPr="00BE7CF8">
        <w:rPr>
          <w:rFonts w:ascii="Times New Roman" w:eastAsia="SimSun" w:hAnsi="Times New Roman" w:cs="Mangal"/>
          <w:kern w:val="3"/>
          <w:sz w:val="24"/>
          <w:szCs w:val="24"/>
          <w:u w:val="single"/>
          <w:lang w:eastAsia="zh-CN" w:bidi="hi-IN"/>
        </w:rPr>
        <w:t>niezwłocznie potwierdza fakt ich otrzymania.</w:t>
      </w:r>
    </w:p>
    <w:p w:rsidR="00BE7CF8" w:rsidRPr="00697575" w:rsidRDefault="00BE7CF8" w:rsidP="00BE7CF8">
      <w:pPr>
        <w:spacing w:after="0" w:line="240" w:lineRule="auto"/>
        <w:jc w:val="both"/>
        <w:rPr>
          <w:rFonts w:ascii="Times New Roman" w:hAnsi="Times New Roman" w:cs="Times New Roman"/>
          <w:b/>
          <w:sz w:val="24"/>
          <w:szCs w:val="24"/>
        </w:rPr>
      </w:pPr>
      <w:r w:rsidRPr="00BE7CF8">
        <w:rPr>
          <w:rFonts w:ascii="Times New Roman" w:hAnsi="Times New Roman" w:cs="Times New Roman"/>
          <w:sz w:val="24"/>
          <w:szCs w:val="24"/>
        </w:rPr>
        <w:t>5.</w:t>
      </w:r>
      <w:r w:rsidR="00697575">
        <w:rPr>
          <w:rFonts w:ascii="Times New Roman" w:hAnsi="Times New Roman" w:cs="Times New Roman"/>
          <w:sz w:val="24"/>
          <w:szCs w:val="24"/>
        </w:rPr>
        <w:t xml:space="preserve">  </w:t>
      </w:r>
      <w:r w:rsidRPr="00697575">
        <w:rPr>
          <w:rFonts w:ascii="Times New Roman" w:hAnsi="Times New Roman" w:cs="Times New Roman"/>
          <w:b/>
          <w:sz w:val="24"/>
          <w:szCs w:val="24"/>
        </w:rPr>
        <w:t>Korespondencję związaną z niniejszym postępowaniem, należy kierować na adres:</w:t>
      </w:r>
    </w:p>
    <w:p w:rsidR="00BE7CF8" w:rsidRPr="00697575" w:rsidRDefault="00BE7CF8" w:rsidP="00BE7CF8">
      <w:pPr>
        <w:tabs>
          <w:tab w:val="center" w:pos="4536"/>
          <w:tab w:val="right" w:pos="9072"/>
        </w:tabs>
        <w:spacing w:after="0" w:line="240" w:lineRule="auto"/>
        <w:ind w:left="360"/>
        <w:rPr>
          <w:rFonts w:ascii="Times New Roman" w:hAnsi="Times New Roman" w:cs="Times New Roman"/>
          <w:b/>
          <w:sz w:val="24"/>
          <w:szCs w:val="24"/>
        </w:rPr>
      </w:pPr>
      <w:r w:rsidRPr="00697575">
        <w:rPr>
          <w:rFonts w:ascii="Times New Roman" w:hAnsi="Times New Roman" w:cs="Times New Roman"/>
          <w:b/>
          <w:sz w:val="24"/>
          <w:szCs w:val="24"/>
        </w:rPr>
        <w:t>Państwowa Wyższa Szkoła Zawodowa w Ciechanowie</w:t>
      </w:r>
    </w:p>
    <w:p w:rsidR="00BE7CF8" w:rsidRPr="00697575" w:rsidRDefault="00BE7CF8" w:rsidP="00BE7CF8">
      <w:pPr>
        <w:tabs>
          <w:tab w:val="center" w:pos="4536"/>
          <w:tab w:val="right" w:pos="9072"/>
        </w:tabs>
        <w:spacing w:after="0" w:line="240" w:lineRule="auto"/>
        <w:ind w:left="360"/>
        <w:rPr>
          <w:rFonts w:ascii="Times New Roman" w:hAnsi="Times New Roman" w:cs="Times New Roman"/>
          <w:b/>
          <w:sz w:val="24"/>
          <w:szCs w:val="24"/>
        </w:rPr>
      </w:pPr>
      <w:r w:rsidRPr="00697575">
        <w:rPr>
          <w:rFonts w:ascii="Times New Roman" w:hAnsi="Times New Roman" w:cs="Times New Roman"/>
          <w:b/>
          <w:sz w:val="24"/>
          <w:szCs w:val="24"/>
        </w:rPr>
        <w:t>ul. Narutowicza 9, 06-400 Ciechanów, pokój nr 131.</w:t>
      </w:r>
    </w:p>
    <w:p w:rsidR="00BE7CF8" w:rsidRPr="00BE7CF8" w:rsidRDefault="00BE7CF8" w:rsidP="00BE7CF8">
      <w:pPr>
        <w:spacing w:after="0" w:line="240" w:lineRule="auto"/>
        <w:ind w:left="360"/>
        <w:contextualSpacing/>
        <w:jc w:val="both"/>
        <w:rPr>
          <w:rFonts w:ascii="Times New Roman" w:hAnsi="Times New Roman" w:cs="Times New Roman"/>
          <w:sz w:val="24"/>
          <w:szCs w:val="24"/>
        </w:rPr>
      </w:pPr>
      <w:r w:rsidRPr="00BE7CF8">
        <w:rPr>
          <w:rFonts w:ascii="Times New Roman" w:hAnsi="Times New Roman" w:cs="Times New Roman"/>
          <w:sz w:val="24"/>
          <w:szCs w:val="24"/>
        </w:rPr>
        <w:t xml:space="preserve">tel. (+4823) 672 20 50, </w:t>
      </w:r>
      <w:hyperlink r:id="rId8" w:history="1">
        <w:r w:rsidRPr="00BE7CF8">
          <w:rPr>
            <w:rFonts w:ascii="Times New Roman" w:hAnsi="Times New Roman" w:cs="Times New Roman"/>
            <w:color w:val="0000FF"/>
            <w:sz w:val="24"/>
            <w:szCs w:val="24"/>
            <w:u w:val="single"/>
          </w:rPr>
          <w:t>bip@pwszciechanow.edu.pl</w:t>
        </w:r>
      </w:hyperlink>
    </w:p>
    <w:p w:rsidR="00BE7CF8" w:rsidRPr="00BE7CF8" w:rsidRDefault="00BE7CF8" w:rsidP="00BE7CF8">
      <w:pPr>
        <w:widowControl w:val="0"/>
        <w:spacing w:after="0" w:line="240" w:lineRule="auto"/>
        <w:jc w:val="both"/>
        <w:rPr>
          <w:rFonts w:ascii="Times New Roman" w:hAnsi="Times New Roman" w:cs="Times New Roman"/>
          <w:color w:val="000000"/>
          <w:sz w:val="24"/>
          <w:szCs w:val="24"/>
        </w:rPr>
      </w:pPr>
      <w:r w:rsidRPr="00BE7CF8">
        <w:rPr>
          <w:rFonts w:ascii="Times New Roman" w:hAnsi="Times New Roman" w:cs="Times New Roman"/>
          <w:color w:val="000000"/>
          <w:sz w:val="24"/>
          <w:szCs w:val="24"/>
          <w:u w:val="single"/>
        </w:rPr>
        <w:t>6.</w:t>
      </w:r>
      <w:r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Pr="00BE7CF8">
        <w:rPr>
          <w:rFonts w:ascii="Times New Roman" w:hAnsi="Times New Roman" w:cs="Times New Roman"/>
          <w:color w:val="000000"/>
          <w:sz w:val="24"/>
          <w:szCs w:val="24"/>
          <w:u w:val="single"/>
        </w:rPr>
        <w:t xml:space="preserve"> – zgodnie z </w:t>
      </w:r>
      <w:r w:rsidRPr="00BE7CF8">
        <w:rPr>
          <w:rFonts w:ascii="Times New Roman" w:hAnsi="Times New Roman" w:cs="Times New Roman"/>
          <w:b/>
          <w:color w:val="000000"/>
          <w:sz w:val="24"/>
          <w:szCs w:val="24"/>
          <w:u w:val="single"/>
        </w:rPr>
        <w:t>Załącznikiem nr 2</w:t>
      </w:r>
      <w:r w:rsidRPr="00BE7CF8">
        <w:rPr>
          <w:rFonts w:ascii="Times New Roman" w:hAnsi="Times New Roman" w:cs="Times New Roman"/>
          <w:color w:val="000000"/>
          <w:sz w:val="24"/>
          <w:szCs w:val="24"/>
          <w:u w:val="single"/>
        </w:rPr>
        <w:t xml:space="preserve"> do SIWZ</w:t>
      </w:r>
      <w:r w:rsidRPr="00BE7CF8">
        <w:rPr>
          <w:rFonts w:ascii="Times New Roman" w:hAnsi="Times New Roman" w:cs="Times New Roman"/>
          <w:color w:val="000000"/>
          <w:sz w:val="24"/>
          <w:szCs w:val="24"/>
        </w:rPr>
        <w:t>.</w:t>
      </w:r>
    </w:p>
    <w:p w:rsidR="00BE7CF8" w:rsidRPr="00BE7CF8" w:rsidRDefault="00BE7CF8" w:rsidP="00BE7CF8">
      <w:pPr>
        <w:spacing w:after="0" w:line="240" w:lineRule="auto"/>
        <w:contextualSpacing/>
        <w:jc w:val="both"/>
        <w:rPr>
          <w:rFonts w:ascii="Times New Roman" w:hAnsi="Times New Roman" w:cs="Times New Roman"/>
          <w:sz w:val="24"/>
          <w:szCs w:val="24"/>
        </w:rPr>
      </w:pPr>
      <w:r w:rsidRPr="00BE7CF8">
        <w:rPr>
          <w:rFonts w:ascii="Times New Roman" w:hAnsi="Times New Roman" w:cs="Times New Roman"/>
          <w:sz w:val="24"/>
          <w:szCs w:val="24"/>
        </w:rPr>
        <w:t xml:space="preserve">7.Dokumenty, o których mowa w ust. 1 powinny być sporządzone w formie pisemnej, podpisane </w:t>
      </w:r>
      <w:r w:rsidRPr="00BE7CF8">
        <w:rPr>
          <w:rFonts w:ascii="Times New Roman" w:hAnsi="Times New Roman" w:cs="Times New Roman"/>
          <w:color w:val="000000"/>
          <w:sz w:val="24"/>
          <w:szCs w:val="24"/>
        </w:rPr>
        <w:t xml:space="preserve">przez osobę/y uprawnioną/e do reprezentowania Wykonawcy, zgodnie </w:t>
      </w:r>
      <w:r w:rsidRPr="00BE7CF8">
        <w:rPr>
          <w:rFonts w:ascii="Times New Roman" w:hAnsi="Times New Roman" w:cs="Times New Roman"/>
          <w:color w:val="000000"/>
          <w:sz w:val="24"/>
          <w:szCs w:val="24"/>
        </w:rPr>
        <w:br/>
        <w:t>z aktualnym dokumentem rejestrowym lub pełnomocnictwem i zgodnie z wyborem Wykonawcy przesłane:</w:t>
      </w:r>
    </w:p>
    <w:p w:rsidR="00BE7CF8" w:rsidRPr="00BE7CF8" w:rsidRDefault="00BE7CF8" w:rsidP="00BE7CF8">
      <w:pPr>
        <w:numPr>
          <w:ilvl w:val="0"/>
          <w:numId w:val="7"/>
        </w:numPr>
        <w:autoSpaceDE w:val="0"/>
        <w:autoSpaceDN w:val="0"/>
        <w:adjustRightInd w:val="0"/>
        <w:spacing w:after="0" w:line="240" w:lineRule="auto"/>
        <w:ind w:left="714" w:hanging="357"/>
        <w:contextualSpacing/>
        <w:jc w:val="both"/>
        <w:rPr>
          <w:rFonts w:ascii="Times New Roman" w:hAnsi="Times New Roman" w:cs="Times New Roman"/>
          <w:sz w:val="24"/>
          <w:szCs w:val="24"/>
        </w:rPr>
      </w:pPr>
      <w:r w:rsidRPr="00BE7CF8">
        <w:rPr>
          <w:rFonts w:ascii="Times New Roman" w:hAnsi="Times New Roman" w:cs="Times New Roman"/>
          <w:sz w:val="24"/>
          <w:szCs w:val="24"/>
        </w:rPr>
        <w:t xml:space="preserve">pocztą elektroniczną – na adres e-mailowy: </w:t>
      </w:r>
    </w:p>
    <w:p w:rsidR="00BE7CF8" w:rsidRPr="00BE7CF8" w:rsidRDefault="00BE7CF8" w:rsidP="00BE7CF8">
      <w:pPr>
        <w:autoSpaceDE w:val="0"/>
        <w:autoSpaceDN w:val="0"/>
        <w:adjustRightInd w:val="0"/>
        <w:spacing w:after="0" w:line="240" w:lineRule="auto"/>
        <w:ind w:left="714"/>
        <w:contextualSpacing/>
        <w:jc w:val="both"/>
        <w:rPr>
          <w:rFonts w:ascii="Times New Roman" w:hAnsi="Times New Roman" w:cs="Times New Roman"/>
          <w:sz w:val="24"/>
          <w:szCs w:val="24"/>
        </w:rPr>
      </w:pPr>
      <w:r w:rsidRPr="00BE7CF8">
        <w:rPr>
          <w:rFonts w:ascii="Times New Roman" w:hAnsi="Times New Roman" w:cs="Times New Roman"/>
          <w:b/>
          <w:sz w:val="24"/>
          <w:szCs w:val="24"/>
        </w:rPr>
        <w:t>kanclerz@pwszciechanow.edu.pl</w:t>
      </w:r>
      <w:r w:rsidRPr="00BE7CF8">
        <w:rPr>
          <w:rFonts w:ascii="Times New Roman" w:hAnsi="Times New Roman" w:cs="Times New Roman"/>
          <w:sz w:val="24"/>
          <w:szCs w:val="24"/>
        </w:rPr>
        <w:t xml:space="preserve">– dokumenty powinny być zeskanowane do formatu </w:t>
      </w:r>
      <w:r w:rsidRPr="00BE7CF8">
        <w:rPr>
          <w:rFonts w:ascii="Times New Roman" w:hAnsi="Times New Roman" w:cs="Times New Roman"/>
          <w:b/>
          <w:i/>
          <w:sz w:val="24"/>
          <w:szCs w:val="24"/>
        </w:rPr>
        <w:t>PDF</w:t>
      </w:r>
      <w:r w:rsidRPr="00BE7CF8">
        <w:rPr>
          <w:rFonts w:ascii="Times New Roman" w:hAnsi="Times New Roman" w:cs="Times New Roman"/>
          <w:sz w:val="24"/>
          <w:szCs w:val="24"/>
        </w:rPr>
        <w:t xml:space="preserve"> lub </w:t>
      </w:r>
      <w:r w:rsidRPr="00BE7CF8">
        <w:rPr>
          <w:rFonts w:ascii="Times New Roman" w:hAnsi="Times New Roman" w:cs="Times New Roman"/>
          <w:b/>
          <w:i/>
          <w:sz w:val="24"/>
          <w:szCs w:val="24"/>
        </w:rPr>
        <w:t>JPEG</w:t>
      </w:r>
      <w:r w:rsidRPr="00BE7CF8">
        <w:rPr>
          <w:rFonts w:ascii="Times New Roman" w:hAnsi="Times New Roman" w:cs="Times New Roman"/>
          <w:sz w:val="24"/>
          <w:szCs w:val="24"/>
        </w:rPr>
        <w:t xml:space="preserve"> po ich podpisaniu przez uprawnioną osobę;</w:t>
      </w:r>
    </w:p>
    <w:p w:rsidR="00BE7CF8" w:rsidRPr="00BE7CF8" w:rsidRDefault="00BE7CF8" w:rsidP="00BE7CF8">
      <w:pPr>
        <w:numPr>
          <w:ilvl w:val="0"/>
          <w:numId w:val="7"/>
        </w:numPr>
        <w:autoSpaceDE w:val="0"/>
        <w:autoSpaceDN w:val="0"/>
        <w:adjustRightInd w:val="0"/>
        <w:spacing w:after="0" w:line="240" w:lineRule="auto"/>
        <w:contextualSpacing/>
        <w:jc w:val="both"/>
        <w:rPr>
          <w:rFonts w:ascii="Times New Roman" w:hAnsi="Times New Roman" w:cs="Times New Roman"/>
          <w:sz w:val="24"/>
          <w:szCs w:val="24"/>
        </w:rPr>
      </w:pPr>
      <w:r w:rsidRPr="00BE7CF8">
        <w:rPr>
          <w:rFonts w:ascii="Times New Roman" w:hAnsi="Times New Roman" w:cs="Times New Roman"/>
          <w:color w:val="000000"/>
          <w:sz w:val="24"/>
          <w:szCs w:val="24"/>
        </w:rPr>
        <w:t xml:space="preserve">pisemnie na adres: </w:t>
      </w:r>
      <w:r w:rsidRPr="00BE7CF8">
        <w:rPr>
          <w:rFonts w:ascii="Times New Roman" w:eastAsia="Times New Roman" w:hAnsi="Times New Roman" w:cs="Times New Roman"/>
          <w:sz w:val="24"/>
          <w:szCs w:val="24"/>
          <w:lang w:eastAsia="x-none"/>
        </w:rPr>
        <w:t xml:space="preserve">Państwowa Wyższa Szkoła Zawodowa w Ciechanowie,  </w:t>
      </w:r>
      <w:r w:rsidRPr="00BE7CF8">
        <w:rPr>
          <w:rFonts w:ascii="Times New Roman" w:eastAsia="Times New Roman" w:hAnsi="Times New Roman" w:cs="Times New Roman"/>
          <w:sz w:val="24"/>
          <w:szCs w:val="24"/>
          <w:lang w:eastAsia="ar-SA"/>
        </w:rPr>
        <w:t xml:space="preserve">ul. Narutowicza 9, 06 – 400 Ciechanów </w:t>
      </w:r>
      <w:r w:rsidRPr="00BE7CF8">
        <w:rPr>
          <w:rFonts w:ascii="Times New Roman" w:eastAsia="Times New Roman" w:hAnsi="Times New Roman" w:cs="Times New Roman"/>
          <w:b/>
          <w:sz w:val="24"/>
          <w:szCs w:val="24"/>
          <w:lang w:eastAsia="ar-SA"/>
        </w:rPr>
        <w:t>pokój nr 131 .</w:t>
      </w:r>
    </w:p>
    <w:p w:rsidR="00BE7CF8" w:rsidRPr="00BE7CF8" w:rsidRDefault="00BE7CF8" w:rsidP="00BE7CF8">
      <w:pPr>
        <w:widowControl w:val="0"/>
        <w:numPr>
          <w:ilvl w:val="0"/>
          <w:numId w:val="20"/>
        </w:numPr>
        <w:spacing w:after="0" w:line="240" w:lineRule="auto"/>
        <w:jc w:val="both"/>
        <w:rPr>
          <w:rFonts w:ascii="Times New Roman" w:hAnsi="Times New Roman" w:cs="Times New Roman"/>
          <w:sz w:val="24"/>
          <w:szCs w:val="24"/>
        </w:rPr>
      </w:pPr>
      <w:r w:rsidRPr="00BE7CF8">
        <w:rPr>
          <w:rFonts w:ascii="Times New Roman" w:hAnsi="Times New Roman" w:cs="Times New Roman"/>
          <w:color w:val="000000"/>
          <w:sz w:val="24"/>
          <w:szCs w:val="24"/>
        </w:rPr>
        <w:t xml:space="preserve">Wykonawcy kierujący korespondencję do Zamawiającego powinni powoływać się na numer referencyjny postępowania </w:t>
      </w:r>
      <w:r w:rsidRPr="00BE7CF8">
        <w:rPr>
          <w:rFonts w:ascii="Times New Roman" w:hAnsi="Times New Roman" w:cs="Times New Roman"/>
          <w:b/>
          <w:color w:val="000000"/>
          <w:sz w:val="24"/>
          <w:szCs w:val="24"/>
        </w:rPr>
        <w:t xml:space="preserve">– </w:t>
      </w:r>
      <w:r w:rsidR="00697575">
        <w:rPr>
          <w:rFonts w:ascii="Times New Roman" w:hAnsi="Times New Roman" w:cs="Times New Roman"/>
          <w:b/>
          <w:sz w:val="24"/>
          <w:szCs w:val="24"/>
        </w:rPr>
        <w:t>KAG.262.20</w:t>
      </w:r>
      <w:r w:rsidRPr="00BE7CF8">
        <w:rPr>
          <w:rFonts w:ascii="Times New Roman" w:hAnsi="Times New Roman" w:cs="Times New Roman"/>
          <w:b/>
          <w:sz w:val="24"/>
          <w:szCs w:val="24"/>
        </w:rPr>
        <w:t>.2019</w:t>
      </w:r>
    </w:p>
    <w:p w:rsidR="00BE7CF8" w:rsidRPr="00BE7CF8" w:rsidRDefault="00BE7CF8" w:rsidP="00BE7CF8">
      <w:pPr>
        <w:widowControl w:val="0"/>
        <w:numPr>
          <w:ilvl w:val="0"/>
          <w:numId w:val="20"/>
        </w:numPr>
        <w:spacing w:after="0" w:line="240" w:lineRule="auto"/>
        <w:jc w:val="both"/>
        <w:rPr>
          <w:rFonts w:ascii="Times New Roman" w:eastAsia="Calibri" w:hAnsi="Times New Roman" w:cs="Times New Roman"/>
          <w:b/>
          <w:color w:val="000000"/>
          <w:sz w:val="24"/>
          <w:szCs w:val="24"/>
        </w:rPr>
      </w:pPr>
      <w:r w:rsidRPr="00BE7CF8">
        <w:rPr>
          <w:rFonts w:ascii="Times New Roman" w:eastAsia="Calibri" w:hAnsi="Times New Roman" w:cs="Times New Roman"/>
          <w:sz w:val="24"/>
          <w:szCs w:val="24"/>
        </w:rPr>
        <w:t xml:space="preserve">Komunikacja z Wykonawcami będzie prowadzona również poprzez zamieszczanie istotnych informacji dotyczących postępowania na stronie internetowej Zamawiającego pod adresem: </w:t>
      </w:r>
      <w:r w:rsidRPr="00BE7CF8">
        <w:rPr>
          <w:rFonts w:ascii="Times New Roman" w:eastAsia="Calibri" w:hAnsi="Times New Roman" w:cs="Times New Roman"/>
          <w:b/>
          <w:sz w:val="24"/>
          <w:szCs w:val="24"/>
        </w:rPr>
        <w:t>bip@</w:t>
      </w:r>
      <w:r w:rsidRPr="00BE7CF8">
        <w:rPr>
          <w:rFonts w:ascii="Times New Roman" w:hAnsi="Times New Roman" w:cs="Times New Roman"/>
          <w:b/>
          <w:sz w:val="24"/>
          <w:szCs w:val="24"/>
        </w:rPr>
        <w:t>pwszciechanow.edu.pl</w:t>
      </w:r>
      <w:r w:rsidRPr="00BE7CF8">
        <w:rPr>
          <w:rFonts w:ascii="Times New Roman" w:eastAsia="Calibri" w:hAnsi="Times New Roman" w:cs="Times New Roman"/>
          <w:sz w:val="24"/>
          <w:szCs w:val="24"/>
        </w:rPr>
        <w:t xml:space="preserve"> </w:t>
      </w:r>
      <w:r w:rsidRPr="00BE7CF8">
        <w:rPr>
          <w:rFonts w:ascii="Times New Roman" w:eastAsia="Calibri" w:hAnsi="Times New Roman" w:cs="Times New Roman"/>
          <w:b/>
          <w:sz w:val="24"/>
          <w:szCs w:val="24"/>
        </w:rPr>
        <w:t xml:space="preserve">(Zakładka: </w:t>
      </w:r>
      <w:r w:rsidRPr="00BE7CF8">
        <w:rPr>
          <w:rFonts w:ascii="Times New Roman" w:hAnsi="Times New Roman" w:cs="Times New Roman"/>
          <w:b/>
          <w:sz w:val="24"/>
          <w:szCs w:val="24"/>
        </w:rPr>
        <w:t>Zamówienia Publiczne ).</w:t>
      </w:r>
    </w:p>
    <w:p w:rsidR="00BE7CF8" w:rsidRPr="00BE7CF8" w:rsidRDefault="00BE7CF8" w:rsidP="00BE7CF8">
      <w:pPr>
        <w:widowControl w:val="0"/>
        <w:numPr>
          <w:ilvl w:val="0"/>
          <w:numId w:val="20"/>
        </w:numPr>
        <w:autoSpaceDE w:val="0"/>
        <w:autoSpaceDN w:val="0"/>
        <w:adjustRightInd w:val="0"/>
        <w:spacing w:after="0" w:line="240" w:lineRule="auto"/>
        <w:contextualSpacing/>
        <w:jc w:val="both"/>
        <w:rPr>
          <w:rFonts w:ascii="Times New Roman" w:hAnsi="Times New Roman"/>
          <w:color w:val="000000"/>
          <w:sz w:val="24"/>
          <w:szCs w:val="24"/>
        </w:rPr>
      </w:pPr>
      <w:r w:rsidRPr="00BE7CF8">
        <w:rPr>
          <w:rFonts w:ascii="Times New Roman" w:hAnsi="Times New Roman"/>
          <w:sz w:val="24"/>
          <w:szCs w:val="24"/>
        </w:rPr>
        <w:t>Osoby uprawnione do kontaktu z Wykonawcami:</w:t>
      </w:r>
    </w:p>
    <w:p w:rsidR="00BE7CF8" w:rsidRPr="00BE7CF8" w:rsidRDefault="00BE7CF8" w:rsidP="00BE7CF8">
      <w:pPr>
        <w:widowControl w:val="0"/>
        <w:numPr>
          <w:ilvl w:val="0"/>
          <w:numId w:val="29"/>
        </w:numPr>
        <w:spacing w:after="0" w:line="240" w:lineRule="auto"/>
        <w:jc w:val="both"/>
        <w:rPr>
          <w:rFonts w:ascii="Times New Roman" w:hAnsi="Times New Roman"/>
          <w:color w:val="FF0000"/>
          <w:sz w:val="24"/>
          <w:szCs w:val="24"/>
        </w:rPr>
      </w:pPr>
      <w:r w:rsidRPr="00BE7CF8">
        <w:rPr>
          <w:rFonts w:ascii="Times New Roman" w:hAnsi="Times New Roman"/>
          <w:sz w:val="24"/>
          <w:szCs w:val="24"/>
        </w:rPr>
        <w:t xml:space="preserve">sprawy merytoryczne: </w:t>
      </w:r>
      <w:r w:rsidRPr="00BE7CF8">
        <w:rPr>
          <w:rFonts w:ascii="Times New Roman" w:hAnsi="Times New Roman"/>
          <w:b/>
          <w:sz w:val="24"/>
          <w:szCs w:val="24"/>
        </w:rPr>
        <w:t>Pan Adam Ostrowski</w:t>
      </w:r>
      <w:r w:rsidRPr="00BE7CF8">
        <w:rPr>
          <w:rFonts w:ascii="Times New Roman" w:hAnsi="Times New Roman"/>
          <w:sz w:val="24"/>
          <w:szCs w:val="24"/>
        </w:rPr>
        <w:t>.</w:t>
      </w:r>
      <w:r w:rsidRPr="00BE7CF8">
        <w:rPr>
          <w:rFonts w:ascii="Times New Roman" w:hAnsi="Times New Roman"/>
          <w:b/>
          <w:color w:val="FF0000"/>
          <w:sz w:val="24"/>
          <w:szCs w:val="24"/>
        </w:rPr>
        <w:t xml:space="preserve"> </w:t>
      </w:r>
      <w:r w:rsidRPr="00BE7CF8">
        <w:rPr>
          <w:rFonts w:ascii="Times New Roman" w:hAnsi="Times New Roman"/>
          <w:b/>
          <w:sz w:val="24"/>
          <w:szCs w:val="24"/>
        </w:rPr>
        <w:t>– tel.:</w:t>
      </w:r>
      <w:r w:rsidRPr="00BE7CF8">
        <w:rPr>
          <w:rFonts w:ascii="Times New Roman" w:hAnsi="Times New Roman"/>
          <w:b/>
          <w:color w:val="FF0000"/>
          <w:sz w:val="24"/>
          <w:szCs w:val="24"/>
        </w:rPr>
        <w:t xml:space="preserve"> </w:t>
      </w:r>
      <w:r w:rsidRPr="00BE7CF8">
        <w:rPr>
          <w:rFonts w:ascii="Times New Roman" w:hAnsi="Times New Roman"/>
          <w:b/>
          <w:sz w:val="24"/>
          <w:szCs w:val="24"/>
        </w:rPr>
        <w:t>602 778 206</w:t>
      </w:r>
    </w:p>
    <w:p w:rsidR="00BE7CF8" w:rsidRPr="00BE7CF8" w:rsidRDefault="00BE7CF8" w:rsidP="00BE7CF8">
      <w:pPr>
        <w:widowControl w:val="0"/>
        <w:numPr>
          <w:ilvl w:val="0"/>
          <w:numId w:val="29"/>
        </w:numPr>
        <w:spacing w:after="0" w:line="240" w:lineRule="auto"/>
        <w:rPr>
          <w:rFonts w:ascii="Times New Roman" w:hAnsi="Times New Roman"/>
          <w:sz w:val="24"/>
          <w:szCs w:val="24"/>
        </w:rPr>
      </w:pPr>
      <w:r w:rsidRPr="00BE7CF8">
        <w:rPr>
          <w:rFonts w:ascii="Times New Roman" w:hAnsi="Times New Roman"/>
          <w:sz w:val="24"/>
          <w:szCs w:val="24"/>
        </w:rPr>
        <w:t xml:space="preserve">sprawy proceduralne: </w:t>
      </w:r>
      <w:r w:rsidRPr="00BE7CF8">
        <w:rPr>
          <w:rFonts w:ascii="Times New Roman" w:hAnsi="Times New Roman"/>
          <w:b/>
          <w:sz w:val="24"/>
          <w:szCs w:val="24"/>
        </w:rPr>
        <w:t xml:space="preserve">Mirosława </w:t>
      </w:r>
      <w:proofErr w:type="spellStart"/>
      <w:r w:rsidRPr="00BE7CF8">
        <w:rPr>
          <w:rFonts w:ascii="Times New Roman" w:hAnsi="Times New Roman"/>
          <w:b/>
          <w:sz w:val="24"/>
          <w:szCs w:val="24"/>
        </w:rPr>
        <w:t>Trętowska</w:t>
      </w:r>
      <w:proofErr w:type="spellEnd"/>
      <w:r w:rsidRPr="00BE7CF8">
        <w:rPr>
          <w:rFonts w:ascii="Times New Roman" w:hAnsi="Times New Roman"/>
          <w:b/>
          <w:sz w:val="24"/>
          <w:szCs w:val="24"/>
        </w:rPr>
        <w:t xml:space="preserve"> tel.: 023-673 75 78.</w:t>
      </w:r>
    </w:p>
    <w:p w:rsidR="00BE7CF8" w:rsidRPr="00BE7CF8" w:rsidRDefault="00BE7CF8" w:rsidP="00BE7CF8">
      <w:pPr>
        <w:widowControl w:val="0"/>
        <w:numPr>
          <w:ilvl w:val="0"/>
          <w:numId w:val="20"/>
        </w:numPr>
        <w:spacing w:after="0" w:line="240" w:lineRule="auto"/>
        <w:contextualSpacing/>
        <w:jc w:val="both"/>
        <w:rPr>
          <w:rFonts w:ascii="Times New Roman" w:hAnsi="Times New Roman"/>
          <w:sz w:val="24"/>
          <w:szCs w:val="24"/>
        </w:rPr>
      </w:pPr>
      <w:r w:rsidRPr="00BE7CF8">
        <w:rPr>
          <w:rFonts w:ascii="Times New Roman" w:hAnsi="Times New Roman"/>
          <w:sz w:val="24"/>
          <w:szCs w:val="24"/>
        </w:rPr>
        <w:lastRenderedPageBreak/>
        <w:t>Wykonawca może zwrócić się do Zamawiającego</w:t>
      </w:r>
      <w:r w:rsidRPr="00BE7CF8">
        <w:rPr>
          <w:rFonts w:ascii="Times New Roman" w:hAnsi="Times New Roman"/>
          <w:bCs/>
          <w:sz w:val="24"/>
          <w:szCs w:val="24"/>
        </w:rPr>
        <w:t xml:space="preserve"> </w:t>
      </w:r>
      <w:r w:rsidRPr="00BE7CF8">
        <w:rPr>
          <w:rFonts w:ascii="Times New Roman" w:hAnsi="Times New Roman"/>
          <w:sz w:val="24"/>
          <w:szCs w:val="24"/>
        </w:rPr>
        <w:t xml:space="preserve">o wyjaśnienie treści SIWZ. Zamawiający jest obowiązany udzielić wyjaśnień niezwłocznie, jednak nie później niż </w:t>
      </w:r>
      <w:r w:rsidRPr="00BE7CF8">
        <w:rPr>
          <w:rFonts w:ascii="Times New Roman" w:hAnsi="Times New Roman"/>
          <w:iCs/>
          <w:sz w:val="24"/>
          <w:szCs w:val="24"/>
        </w:rPr>
        <w:t xml:space="preserve">na 2 dni przed upływem terminu składania ofert  </w:t>
      </w:r>
      <w:r w:rsidRPr="00BE7CF8">
        <w:rPr>
          <w:rFonts w:ascii="Times New Roman" w:hAnsi="Times New Roman"/>
          <w:sz w:val="24"/>
          <w:szCs w:val="24"/>
        </w:rPr>
        <w:t>pod warunkiem, że wniosek o wyjaśnienie treści SIWZ wpłynął do Zamawiającego nie później niż do końca dnia, w którym upływa połowa wyznaczonego terminu składania ofert.</w:t>
      </w:r>
    </w:p>
    <w:p w:rsidR="00BE7CF8" w:rsidRPr="00BE7CF8" w:rsidRDefault="00BE7CF8" w:rsidP="00BE7CF8">
      <w:pPr>
        <w:widowControl w:val="0"/>
        <w:numPr>
          <w:ilvl w:val="0"/>
          <w:numId w:val="20"/>
        </w:numPr>
        <w:spacing w:before="120" w:after="0" w:line="240" w:lineRule="auto"/>
        <w:contextualSpacing/>
        <w:jc w:val="both"/>
        <w:rPr>
          <w:rFonts w:ascii="Times New Roman" w:hAnsi="Times New Roman"/>
          <w:sz w:val="24"/>
          <w:szCs w:val="24"/>
        </w:rPr>
      </w:pPr>
      <w:r w:rsidRPr="00BE7CF8">
        <w:rPr>
          <w:rFonts w:ascii="Times New Roman" w:hAnsi="Times New Roman"/>
          <w:b/>
          <w:color w:val="000000"/>
          <w:sz w:val="24"/>
          <w:szCs w:val="24"/>
        </w:rPr>
        <w:t>Jeżeli wniosek o wyjaśnienie treści SIWZ wpłynął po upływie terminu składania wniosku, o którym mowa w ust. 10, lub dotyczy udzielonych wyjaśnień, Zamawiający może udzielić wyjaśnień albo pozostawić wniosek bez rozpoznania</w:t>
      </w:r>
      <w:r w:rsidRPr="00BE7CF8">
        <w:rPr>
          <w:rFonts w:ascii="Times New Roman" w:hAnsi="Times New Roman"/>
          <w:color w:val="000000"/>
          <w:sz w:val="24"/>
          <w:szCs w:val="24"/>
        </w:rPr>
        <w:t xml:space="preserve"> – art.38 ustawy </w:t>
      </w:r>
      <w:proofErr w:type="spellStart"/>
      <w:r w:rsidRPr="00BE7CF8">
        <w:rPr>
          <w:rFonts w:ascii="Times New Roman" w:hAnsi="Times New Roman"/>
          <w:color w:val="000000"/>
          <w:sz w:val="24"/>
          <w:szCs w:val="24"/>
        </w:rPr>
        <w:t>Pzp</w:t>
      </w:r>
      <w:proofErr w:type="spellEnd"/>
      <w:r w:rsidRPr="00BE7CF8">
        <w:rPr>
          <w:rFonts w:ascii="Times New Roman" w:hAnsi="Times New Roman"/>
          <w:color w:val="000000"/>
          <w:sz w:val="24"/>
          <w:szCs w:val="24"/>
        </w:rPr>
        <w:t>.</w:t>
      </w:r>
    </w:p>
    <w:p w:rsidR="00BE7CF8" w:rsidRPr="00BE7CF8" w:rsidRDefault="00BE7CF8" w:rsidP="00BE7CF8">
      <w:pPr>
        <w:widowControl w:val="0"/>
        <w:numPr>
          <w:ilvl w:val="0"/>
          <w:numId w:val="20"/>
        </w:numPr>
        <w:spacing w:after="0" w:line="240" w:lineRule="auto"/>
        <w:jc w:val="both"/>
        <w:rPr>
          <w:rFonts w:ascii="Times New Roman" w:hAnsi="Times New Roman"/>
          <w:sz w:val="24"/>
          <w:szCs w:val="24"/>
        </w:rPr>
      </w:pPr>
      <w:r w:rsidRPr="00BE7CF8">
        <w:rPr>
          <w:rFonts w:ascii="Times New Roman" w:hAnsi="Times New Roman"/>
          <w:color w:val="000000"/>
          <w:sz w:val="24"/>
          <w:szCs w:val="24"/>
        </w:rPr>
        <w:t xml:space="preserve">Przedłużenie terminu składania ofert nie wpływa na bieg terminu składania wniosku, </w:t>
      </w:r>
      <w:r w:rsidRPr="00BE7CF8">
        <w:rPr>
          <w:rFonts w:ascii="Times New Roman" w:hAnsi="Times New Roman"/>
          <w:color w:val="000000"/>
          <w:sz w:val="24"/>
          <w:szCs w:val="24"/>
        </w:rPr>
        <w:br/>
        <w:t>o którym mowa w ust. 10.</w:t>
      </w:r>
    </w:p>
    <w:p w:rsidR="00BE7CF8" w:rsidRPr="00BE7CF8" w:rsidRDefault="00BE7CF8" w:rsidP="00BE7CF8">
      <w:pPr>
        <w:widowControl w:val="0"/>
        <w:numPr>
          <w:ilvl w:val="0"/>
          <w:numId w:val="20"/>
        </w:numPr>
        <w:spacing w:after="0" w:line="240" w:lineRule="auto"/>
        <w:jc w:val="both"/>
        <w:rPr>
          <w:rFonts w:ascii="Times New Roman" w:hAnsi="Times New Roman"/>
          <w:sz w:val="24"/>
          <w:szCs w:val="24"/>
        </w:rPr>
      </w:pPr>
      <w:r w:rsidRPr="00BE7CF8">
        <w:rPr>
          <w:rFonts w:ascii="Times New Roman" w:hAnsi="Times New Roman"/>
          <w:color w:val="000000"/>
          <w:sz w:val="24"/>
          <w:szCs w:val="24"/>
        </w:rPr>
        <w:t>Treść zapytań wraz z wyjaśnieniami Zamawiający przekazuje Wykonawcom, którym przekazał SIWZ bez ujawniania źródła zapytania oraz zamieszcza na stronie internetowej: www.pwszciechanow.edu.pl</w:t>
      </w:r>
    </w:p>
    <w:p w:rsidR="00BE7CF8" w:rsidRPr="00BE7CF8" w:rsidRDefault="00BE7CF8" w:rsidP="00BE7CF8">
      <w:pPr>
        <w:widowControl w:val="0"/>
        <w:spacing w:after="0" w:line="240" w:lineRule="auto"/>
        <w:jc w:val="both"/>
        <w:rPr>
          <w:rFonts w:ascii="Times New Roman" w:hAnsi="Times New Roman"/>
          <w:b/>
          <w:sz w:val="24"/>
          <w:szCs w:val="24"/>
        </w:rPr>
      </w:pPr>
      <w:r w:rsidRPr="00BE7CF8">
        <w:rPr>
          <w:rFonts w:ascii="Times New Roman" w:hAnsi="Times New Roman"/>
          <w:b/>
          <w:sz w:val="24"/>
          <w:szCs w:val="24"/>
          <w:u w:val="single"/>
        </w:rPr>
        <w:t xml:space="preserve"> Wyjaśnienia telefoniczne nie są wiążące</w:t>
      </w:r>
      <w:r w:rsidRPr="00BE7CF8">
        <w:rPr>
          <w:rFonts w:ascii="Times New Roman" w:hAnsi="Times New Roman"/>
          <w:b/>
          <w:sz w:val="24"/>
          <w:szCs w:val="24"/>
        </w:rPr>
        <w:t>.</w:t>
      </w:r>
    </w:p>
    <w:p w:rsidR="00BE7CF8" w:rsidRPr="00BE7CF8" w:rsidRDefault="00BE7CF8" w:rsidP="00BE7CF8">
      <w:pPr>
        <w:numPr>
          <w:ilvl w:val="0"/>
          <w:numId w:val="20"/>
        </w:numPr>
        <w:autoSpaceDE w:val="0"/>
        <w:autoSpaceDN w:val="0"/>
        <w:adjustRightInd w:val="0"/>
        <w:spacing w:after="0" w:line="240" w:lineRule="auto"/>
        <w:jc w:val="both"/>
        <w:rPr>
          <w:rFonts w:ascii="Times New Roman" w:hAnsi="Times New Roman"/>
          <w:sz w:val="24"/>
          <w:szCs w:val="24"/>
          <w:u w:val="single"/>
        </w:rPr>
      </w:pPr>
      <w:r w:rsidRPr="00BE7CF8">
        <w:rPr>
          <w:rFonts w:ascii="Times New Roman" w:hAnsi="Times New Roman"/>
          <w:sz w:val="24"/>
          <w:szCs w:val="24"/>
        </w:rPr>
        <w:t>Nie przewiduje się zebrania wszystkich Wykonawców.</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spacing w:after="0" w:line="240" w:lineRule="auto"/>
        <w:ind w:left="357"/>
        <w:jc w:val="both"/>
        <w:rPr>
          <w:rFonts w:ascii="Times New Roman" w:hAnsi="Times New Roman"/>
          <w:b/>
          <w:sz w:val="24"/>
          <w:szCs w:val="24"/>
          <w:u w:val="single"/>
        </w:rPr>
      </w:pPr>
      <w:r w:rsidRPr="00BE7CF8">
        <w:rPr>
          <w:rFonts w:ascii="Times New Roman" w:hAnsi="Times New Roman"/>
          <w:b/>
          <w:sz w:val="24"/>
          <w:szCs w:val="24"/>
          <w:u w:val="single"/>
        </w:rPr>
        <w:t>Rozdz. XI. TERMIN ZWIĄZANIA OFERTĄ</w:t>
      </w:r>
    </w:p>
    <w:p w:rsidR="00BE7CF8" w:rsidRPr="00BE7CF8" w:rsidRDefault="00BE7CF8" w:rsidP="00BE7CF8">
      <w:pPr>
        <w:spacing w:after="0" w:line="240" w:lineRule="auto"/>
        <w:ind w:left="357"/>
        <w:jc w:val="both"/>
        <w:rPr>
          <w:rFonts w:ascii="Times New Roman" w:hAnsi="Times New Roman"/>
          <w:i/>
          <w:sz w:val="24"/>
          <w:szCs w:val="24"/>
        </w:rPr>
      </w:pPr>
    </w:p>
    <w:p w:rsidR="00BE7CF8" w:rsidRPr="00BE7CF8" w:rsidRDefault="00BE7CF8" w:rsidP="00BE7CF8">
      <w:pPr>
        <w:numPr>
          <w:ilvl w:val="0"/>
          <w:numId w:val="8"/>
        </w:numPr>
        <w:autoSpaceDE w:val="0"/>
        <w:autoSpaceDN w:val="0"/>
        <w:adjustRightInd w:val="0"/>
        <w:spacing w:after="0" w:line="240" w:lineRule="auto"/>
        <w:ind w:left="360"/>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 xml:space="preserve">Termin związania ofertą wynosi </w:t>
      </w:r>
      <w:r w:rsidRPr="00BE7CF8">
        <w:rPr>
          <w:rFonts w:ascii="Times New Roman" w:eastAsia="Calibri" w:hAnsi="Times New Roman" w:cs="Times New Roman"/>
          <w:b/>
          <w:sz w:val="24"/>
          <w:szCs w:val="24"/>
          <w:u w:val="single"/>
        </w:rPr>
        <w:t>30 dni</w:t>
      </w:r>
      <w:r w:rsidRPr="00BE7CF8">
        <w:rPr>
          <w:rFonts w:ascii="Times New Roman" w:eastAsia="Calibri" w:hAnsi="Times New Roman" w:cs="Times New Roman"/>
          <w:sz w:val="24"/>
          <w:szCs w:val="24"/>
        </w:rPr>
        <w:t xml:space="preserve"> </w:t>
      </w:r>
      <w:r w:rsidRPr="00BE7CF8">
        <w:rPr>
          <w:rFonts w:ascii="Times New Roman" w:eastAsia="Calibri" w:hAnsi="Times New Roman" w:cs="Times New Roman"/>
          <w:color w:val="000000"/>
          <w:sz w:val="24"/>
          <w:szCs w:val="24"/>
        </w:rPr>
        <w:t xml:space="preserve">(art. 85 ust. 1 pkt 1 ustawy </w:t>
      </w:r>
      <w:proofErr w:type="spellStart"/>
      <w:r w:rsidRPr="00BE7CF8">
        <w:rPr>
          <w:rFonts w:ascii="Times New Roman" w:eastAsia="Calibri" w:hAnsi="Times New Roman" w:cs="Times New Roman"/>
          <w:color w:val="000000"/>
          <w:sz w:val="24"/>
          <w:szCs w:val="24"/>
        </w:rPr>
        <w:t>Pzp</w:t>
      </w:r>
      <w:proofErr w:type="spellEnd"/>
      <w:r w:rsidRPr="00BE7CF8">
        <w:rPr>
          <w:rFonts w:ascii="Times New Roman" w:eastAsia="Calibri" w:hAnsi="Times New Roman" w:cs="Times New Roman"/>
          <w:color w:val="000000"/>
          <w:sz w:val="24"/>
          <w:szCs w:val="24"/>
        </w:rPr>
        <w:t xml:space="preserve">) </w:t>
      </w:r>
      <w:r w:rsidRPr="00BE7CF8">
        <w:rPr>
          <w:rFonts w:ascii="Times New Roman" w:eastAsia="Calibri" w:hAnsi="Times New Roman" w:cs="Times New Roman"/>
          <w:sz w:val="24"/>
          <w:szCs w:val="24"/>
        </w:rPr>
        <w:t>i</w:t>
      </w:r>
      <w:r w:rsidRPr="00BE7CF8">
        <w:rPr>
          <w:rFonts w:ascii="Times New Roman" w:eastAsia="Calibri" w:hAnsi="Times New Roman" w:cs="Times New Roman"/>
          <w:b/>
          <w:sz w:val="24"/>
          <w:szCs w:val="24"/>
        </w:rPr>
        <w:t xml:space="preserve"> </w:t>
      </w:r>
      <w:r w:rsidRPr="00BE7CF8">
        <w:rPr>
          <w:rFonts w:ascii="Times New Roman" w:eastAsia="Calibri" w:hAnsi="Times New Roman" w:cs="Times New Roman"/>
          <w:sz w:val="24"/>
          <w:szCs w:val="24"/>
        </w:rPr>
        <w:t>rozpoczyna się wraz z upływem  terminu składania ofert.</w:t>
      </w:r>
    </w:p>
    <w:p w:rsidR="00BE7CF8" w:rsidRPr="00BE7CF8" w:rsidRDefault="00BE7CF8" w:rsidP="00BE7CF8">
      <w:pPr>
        <w:numPr>
          <w:ilvl w:val="0"/>
          <w:numId w:val="8"/>
        </w:numPr>
        <w:autoSpaceDE w:val="0"/>
        <w:autoSpaceDN w:val="0"/>
        <w:adjustRightInd w:val="0"/>
        <w:spacing w:after="0" w:line="240" w:lineRule="auto"/>
        <w:ind w:left="360"/>
        <w:jc w:val="both"/>
        <w:rPr>
          <w:rFonts w:ascii="Times New Roman" w:eastAsia="Calibri" w:hAnsi="Times New Roman" w:cs="Times New Roman"/>
          <w:sz w:val="24"/>
          <w:szCs w:val="24"/>
        </w:rPr>
      </w:pPr>
      <w:r w:rsidRPr="00BE7CF8">
        <w:rPr>
          <w:rFonts w:ascii="Times New Roman" w:eastAsia="Calibri" w:hAnsi="Times New Roman" w:cs="Times New Roman"/>
          <w:color w:val="00000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sz w:val="24"/>
          <w:szCs w:val="24"/>
        </w:rPr>
      </w:pPr>
    </w:p>
    <w:p w:rsidR="00BE7CF8" w:rsidRPr="00BE7CF8" w:rsidRDefault="00BE7CF8" w:rsidP="00BE7CF8">
      <w:pPr>
        <w:numPr>
          <w:ilvl w:val="0"/>
          <w:numId w:val="8"/>
        </w:numPr>
        <w:autoSpaceDE w:val="0"/>
        <w:autoSpaceDN w:val="0"/>
        <w:adjustRightInd w:val="0"/>
        <w:spacing w:after="0" w:line="240" w:lineRule="auto"/>
        <w:ind w:left="360"/>
        <w:jc w:val="both"/>
        <w:rPr>
          <w:rFonts w:ascii="Times New Roman" w:eastAsia="Calibri" w:hAnsi="Times New Roman" w:cs="Times New Roman"/>
          <w:sz w:val="24"/>
          <w:szCs w:val="24"/>
        </w:rPr>
      </w:pPr>
      <w:r w:rsidRPr="00BE7CF8">
        <w:rPr>
          <w:rFonts w:ascii="Times New Roman" w:eastAsia="Calibri" w:hAnsi="Times New Roman" w:cs="Times New Roman"/>
          <w:color w:val="000000"/>
          <w:sz w:val="24"/>
          <w:szCs w:val="24"/>
        </w:rPr>
        <w:t xml:space="preserve">W przypadku wniesienia odwołania po upływie terminu składania ofert bieg terminu związania ofertą ulega zawieszeniu do czasu ogłoszenia przez Krajową Izbę Odwoławczą orzeczenia, zgodnie z art. 182 ust. 6 ustawy </w:t>
      </w:r>
      <w:proofErr w:type="spellStart"/>
      <w:r w:rsidRPr="00BE7CF8">
        <w:rPr>
          <w:rFonts w:ascii="Times New Roman" w:eastAsia="Calibri" w:hAnsi="Times New Roman" w:cs="Times New Roman"/>
          <w:color w:val="000000"/>
          <w:sz w:val="24"/>
          <w:szCs w:val="24"/>
        </w:rPr>
        <w:t>Pzp</w:t>
      </w:r>
      <w:proofErr w:type="spellEnd"/>
      <w:r w:rsidRPr="00BE7CF8">
        <w:rPr>
          <w:rFonts w:ascii="Times New Roman" w:eastAsia="Calibri" w:hAnsi="Times New Roman" w:cs="Times New Roman"/>
          <w:color w:val="000000"/>
          <w:sz w:val="24"/>
          <w:szCs w:val="24"/>
        </w:rPr>
        <w:t>.</w:t>
      </w:r>
    </w:p>
    <w:p w:rsidR="00BE7CF8" w:rsidRPr="00BE7CF8" w:rsidRDefault="00BE7CF8" w:rsidP="00BE7CF8">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sz w:val="24"/>
          <w:szCs w:val="24"/>
        </w:rPr>
      </w:pPr>
    </w:p>
    <w:p w:rsidR="00BE7CF8" w:rsidRPr="00BE7CF8" w:rsidRDefault="00BE7CF8" w:rsidP="00BE7CF8">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b/>
          <w:sz w:val="24"/>
          <w:szCs w:val="24"/>
          <w:u w:val="single"/>
        </w:rPr>
      </w:pPr>
      <w:r w:rsidRPr="00BE7CF8">
        <w:rPr>
          <w:rFonts w:ascii="Times New Roman" w:hAnsi="Times New Roman"/>
          <w:b/>
          <w:sz w:val="24"/>
          <w:szCs w:val="24"/>
          <w:u w:val="single"/>
        </w:rPr>
        <w:t>Rozdz. XII. OPIS SPOSOBU PRZYGOTOWANIA OFERT</w:t>
      </w:r>
    </w:p>
    <w:p w:rsidR="00BE7CF8" w:rsidRPr="00BE7CF8" w:rsidRDefault="00BE7CF8" w:rsidP="00BE7CF8">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sz w:val="24"/>
          <w:szCs w:val="24"/>
        </w:rPr>
      </w:pP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Wykonawcy zobowiązani są zapoznać się dokładnie z informacjami zawartymi w SIWZ i przygotować  ofertę zgodnie z wymaganiami określonymi w tym dokumencie, a w szczególności by treść oferty odpowiadała treści SIWZ. </w:t>
      </w: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u w:val="single"/>
        </w:rPr>
        <w:t>Sytuacja, gdy Wykonawca, który przedkłada ofertę, partycypuje jako Wykonawca w więcej niż jednej ofercie, spowoduje, że wszystkie oferty z udziałem tego Wykonawcy zostaną odrzucone</w:t>
      </w:r>
      <w:r w:rsidRPr="00BE7CF8">
        <w:rPr>
          <w:rFonts w:ascii="Times New Roman" w:eastAsia="Calibri" w:hAnsi="Times New Roman" w:cs="Times New Roman"/>
          <w:color w:val="000000"/>
          <w:sz w:val="24"/>
          <w:szCs w:val="24"/>
        </w:rPr>
        <w:t xml:space="preserve">. </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E7CF8">
        <w:rPr>
          <w:rFonts w:ascii="Times New Roman" w:eastAsia="Calibri" w:hAnsi="Times New Roman" w:cs="Times New Roman"/>
          <w:i/>
          <w:color w:val="000000"/>
          <w:sz w:val="24"/>
          <w:szCs w:val="24"/>
        </w:rPr>
        <w:t>(Podmiot składający ofertę jako uczestnik konsorcjum i jednocześnie składający ofertę samodzielnie lub jako uczestnik innego konsorcjum zostanie potraktowany jako składający dwie oferty i na tej podstawie wszystkie oferty z jego udziałem zostaną odrzucone)</w:t>
      </w:r>
      <w:r w:rsidRPr="00BE7CF8">
        <w:rPr>
          <w:rFonts w:ascii="Times New Roman" w:eastAsia="Calibri" w:hAnsi="Times New Roman" w:cs="Times New Roman"/>
          <w:color w:val="000000"/>
          <w:sz w:val="24"/>
          <w:szCs w:val="24"/>
        </w:rPr>
        <w:t>.</w:t>
      </w:r>
    </w:p>
    <w:p w:rsidR="00BE7CF8" w:rsidRPr="00BE7CF8" w:rsidRDefault="00BE7CF8" w:rsidP="00BE7CF8">
      <w:pPr>
        <w:spacing w:after="0" w:line="240" w:lineRule="auto"/>
        <w:contextualSpacing/>
        <w:jc w:val="both"/>
        <w:rPr>
          <w:rFonts w:ascii="Times New Roman" w:hAnsi="Times New Roman" w:cs="Times New Roman"/>
          <w:color w:val="000000"/>
          <w:sz w:val="24"/>
          <w:szCs w:val="24"/>
          <w:u w:val="single"/>
        </w:rPr>
      </w:pPr>
      <w:r w:rsidRPr="00BE7CF8">
        <w:rPr>
          <w:rFonts w:ascii="Times New Roman" w:eastAsia="Calibri" w:hAnsi="Times New Roman" w:cs="Times New Roman"/>
          <w:color w:val="000000"/>
          <w:sz w:val="24"/>
          <w:szCs w:val="24"/>
        </w:rPr>
        <w:t xml:space="preserve">Ofertę należy złożyć, pod rygorem nieważności, </w:t>
      </w:r>
      <w:r w:rsidRPr="00BE7CF8">
        <w:rPr>
          <w:rFonts w:ascii="Times New Roman" w:eastAsia="Calibri" w:hAnsi="Times New Roman" w:cs="Times New Roman"/>
          <w:b/>
          <w:color w:val="000000"/>
          <w:sz w:val="24"/>
          <w:szCs w:val="24"/>
        </w:rPr>
        <w:t>w formie pisemnej w języku polskim</w:t>
      </w:r>
      <w:r w:rsidRPr="00BE7CF8">
        <w:rPr>
          <w:rFonts w:ascii="Times New Roman" w:eastAsia="Calibri" w:hAnsi="Times New Roman" w:cs="Times New Roman"/>
          <w:color w:val="000000"/>
          <w:sz w:val="24"/>
          <w:szCs w:val="24"/>
        </w:rPr>
        <w:t xml:space="preserve"> </w:t>
      </w:r>
      <w:r w:rsidRPr="00BE7CF8">
        <w:rPr>
          <w:rFonts w:ascii="Times New Roman" w:hAnsi="Times New Roman" w:cs="Times New Roman"/>
          <w:sz w:val="24"/>
          <w:szCs w:val="24"/>
        </w:rPr>
        <w:t xml:space="preserve">podpisane </w:t>
      </w:r>
      <w:r w:rsidRPr="00BE7CF8">
        <w:rPr>
          <w:rFonts w:ascii="Times New Roman" w:hAnsi="Times New Roman" w:cs="Times New Roman"/>
          <w:color w:val="000000"/>
          <w:sz w:val="24"/>
          <w:szCs w:val="24"/>
        </w:rPr>
        <w:t xml:space="preserve">przez osobę/y uprawnioną/e do reprezentowania Wykonawcy, zgodnie </w:t>
      </w:r>
      <w:r w:rsidRPr="00BE7CF8">
        <w:rPr>
          <w:rFonts w:ascii="Times New Roman" w:hAnsi="Times New Roman" w:cs="Times New Roman"/>
          <w:color w:val="000000"/>
          <w:sz w:val="24"/>
          <w:szCs w:val="24"/>
        </w:rPr>
        <w:br/>
        <w:t xml:space="preserve">z aktualnym dokumentem rejestrowym lub pełnomocnictwem i zgodnie z wyborem </w:t>
      </w:r>
      <w:r w:rsidRPr="00BE7CF8">
        <w:rPr>
          <w:rFonts w:ascii="Times New Roman" w:hAnsi="Times New Roman" w:cs="Times New Roman"/>
          <w:color w:val="000000"/>
          <w:sz w:val="24"/>
          <w:szCs w:val="24"/>
          <w:u w:val="single"/>
        </w:rPr>
        <w:t xml:space="preserve">Wykonawcy przesłane na adres: </w:t>
      </w:r>
    </w:p>
    <w:p w:rsidR="00BE7CF8" w:rsidRPr="00BE7CF8" w:rsidRDefault="00BE7CF8" w:rsidP="00BE7CF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x-none"/>
        </w:rPr>
      </w:pPr>
      <w:r w:rsidRPr="00BE7CF8">
        <w:rPr>
          <w:rFonts w:ascii="Times New Roman" w:eastAsia="Times New Roman" w:hAnsi="Times New Roman" w:cs="Times New Roman"/>
          <w:b/>
          <w:sz w:val="24"/>
          <w:szCs w:val="24"/>
          <w:lang w:eastAsia="x-none"/>
        </w:rPr>
        <w:t xml:space="preserve">Państwowa Wyższa Szkoła Zawodowa w Ciechanowie,  </w:t>
      </w:r>
    </w:p>
    <w:p w:rsidR="00BE7CF8" w:rsidRPr="00BE7CF8" w:rsidRDefault="00BE7CF8" w:rsidP="00BE7CF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BE7CF8">
        <w:rPr>
          <w:rFonts w:ascii="Times New Roman" w:eastAsia="Times New Roman" w:hAnsi="Times New Roman" w:cs="Times New Roman"/>
          <w:b/>
          <w:sz w:val="24"/>
          <w:szCs w:val="24"/>
          <w:lang w:eastAsia="ar-SA"/>
        </w:rPr>
        <w:t>ul. Narutowicza 9, 06 – 400 Ciechanów pokój nr 131 .</w:t>
      </w: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Zaleca się, aby Wykonawcy do sporządzenia oferty wykorzystali Załączniki stanowiące integralną część SIWZ. Dopuszcza się sporządzenie własnych formularzy z zastrzeżeniem dokonywania jakichkolwiek zmian merytorycznych w stosunku do wzorów. </w:t>
      </w: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lastRenderedPageBreak/>
        <w:t>Wykonawcą może być osoba fizyczna, osoba prawna albo jednostka organizacyjna nie posiadająca osobowości prawnej oraz podmioty te występujące wspólnie (konsorcjum, spółka cywilna) z zastrzeżeniem, że złożona przez podmioty te występujące wspólnie oferta spełniać będzie następujące wymagania:</w:t>
      </w:r>
    </w:p>
    <w:p w:rsidR="00BE7CF8" w:rsidRPr="00BE7CF8" w:rsidRDefault="00BE7CF8" w:rsidP="00BE7CF8">
      <w:pPr>
        <w:numPr>
          <w:ilvl w:val="0"/>
          <w:numId w:val="1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Wykonawcy ustanowią Pełnomocnika do reprezentowania ich w postępowaniu </w:t>
      </w:r>
      <w:r w:rsidRPr="00BE7CF8">
        <w:rPr>
          <w:rFonts w:ascii="Times New Roman" w:eastAsia="Calibri" w:hAnsi="Times New Roman" w:cs="Times New Roman"/>
          <w:color w:val="000000"/>
          <w:sz w:val="24"/>
          <w:szCs w:val="24"/>
        </w:rPr>
        <w:br/>
        <w:t xml:space="preserve">o udzielenie zamówienia albo reprezentowania w postępowaniu i zawarcia umowy </w:t>
      </w:r>
      <w:r w:rsidRPr="00BE7CF8">
        <w:rPr>
          <w:rFonts w:ascii="Times New Roman" w:eastAsia="Calibri" w:hAnsi="Times New Roman" w:cs="Times New Roman"/>
          <w:color w:val="000000"/>
          <w:sz w:val="24"/>
          <w:szCs w:val="24"/>
        </w:rPr>
        <w:br/>
        <w:t>w sprawie zamówienia publicznego,</w:t>
      </w:r>
    </w:p>
    <w:p w:rsidR="00BE7CF8" w:rsidRPr="00BE7CF8" w:rsidRDefault="00BE7CF8" w:rsidP="00BE7CF8">
      <w:pPr>
        <w:numPr>
          <w:ilvl w:val="0"/>
          <w:numId w:val="1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oferta musi być podpisana w taki sposób, aby prawnie zobowiązywała wszystkich Wykonawców występujących wspólnie – podpisy i parafy stawia na niej Wykonawca/ Pełnomocnik upoważniony przez wszystkich Wykonawców występujących wspólnie do reprezentowania ich w postępowaniu albo reprezentowaniu w postępowaniu </w:t>
      </w:r>
      <w:r w:rsidRPr="00BE7CF8">
        <w:rPr>
          <w:rFonts w:ascii="Times New Roman" w:eastAsia="Calibri" w:hAnsi="Times New Roman" w:cs="Times New Roman"/>
          <w:color w:val="000000"/>
          <w:sz w:val="24"/>
          <w:szCs w:val="24"/>
        </w:rPr>
        <w:br/>
        <w:t xml:space="preserve">i zawarciu umowy, </w:t>
      </w:r>
      <w:r w:rsidRPr="00BE7CF8">
        <w:rPr>
          <w:rFonts w:ascii="Times New Roman" w:eastAsia="Calibri" w:hAnsi="Times New Roman" w:cs="Times New Roman"/>
          <w:b/>
          <w:color w:val="000000"/>
          <w:sz w:val="24"/>
          <w:szCs w:val="24"/>
        </w:rPr>
        <w:t>do oferty należy załączyć wymagany kosztorys robót przewidzianych do wykonania,</w:t>
      </w:r>
    </w:p>
    <w:p w:rsidR="00BE7CF8" w:rsidRPr="00BE7CF8" w:rsidRDefault="00BE7CF8" w:rsidP="00BE7CF8">
      <w:pPr>
        <w:numPr>
          <w:ilvl w:val="0"/>
          <w:numId w:val="1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Wykonawca/Pełnomocnik dołącza do oferty pełnomocnictwo (oryginał lub kopia potwierdzona notarialnie za zgodność z oryginałem) do reprezentowania ich </w:t>
      </w:r>
      <w:r w:rsidRPr="00BE7CF8">
        <w:rPr>
          <w:rFonts w:ascii="Times New Roman" w:eastAsia="Calibri" w:hAnsi="Times New Roman" w:cs="Times New Roman"/>
          <w:color w:val="000000"/>
          <w:sz w:val="24"/>
          <w:szCs w:val="24"/>
        </w:rPr>
        <w:br/>
        <w:t xml:space="preserve">w postępowaniu albo reprezentowaniu w postępowaniu i zawarciu umowy, z podpisami upoważnionych przedstawicieli Wykonawców. Treść pełnomocnictwa powinna zawierać w szczególności: </w:t>
      </w:r>
    </w:p>
    <w:p w:rsidR="00BE7CF8" w:rsidRPr="00BE7CF8" w:rsidRDefault="00BE7CF8" w:rsidP="00BE7CF8">
      <w:pPr>
        <w:numPr>
          <w:ilvl w:val="0"/>
          <w:numId w:val="15"/>
        </w:numPr>
        <w:spacing w:after="0" w:line="240" w:lineRule="auto"/>
        <w:jc w:val="both"/>
        <w:rPr>
          <w:rFonts w:ascii="Times New Roman" w:hAnsi="Times New Roman"/>
          <w:sz w:val="24"/>
          <w:szCs w:val="24"/>
        </w:rPr>
      </w:pPr>
      <w:r w:rsidRPr="00BE7CF8">
        <w:rPr>
          <w:rFonts w:ascii="Times New Roman" w:hAnsi="Times New Roman"/>
          <w:sz w:val="24"/>
          <w:szCs w:val="24"/>
        </w:rPr>
        <w:t xml:space="preserve">w przypadku konsorcjum – określenie rodzaju czynności, których dotyczy, oznaczenie Wykonawców ubiegających się o udzielenie zamówienia, wskazanie Wykonawcy/ Pełnomocnika i zakres pełnomocnictwa (dokument powinien być podpisany przez upoważnionych przedstawicieli poszczególnych Wykonawców); </w:t>
      </w:r>
    </w:p>
    <w:p w:rsidR="00BE7CF8" w:rsidRPr="00BE7CF8" w:rsidRDefault="00BE7CF8" w:rsidP="00BE7CF8">
      <w:pPr>
        <w:numPr>
          <w:ilvl w:val="0"/>
          <w:numId w:val="15"/>
        </w:numPr>
        <w:spacing w:after="0" w:line="240" w:lineRule="auto"/>
        <w:jc w:val="both"/>
        <w:rPr>
          <w:rFonts w:ascii="Times New Roman" w:hAnsi="Times New Roman"/>
          <w:sz w:val="24"/>
          <w:szCs w:val="24"/>
        </w:rPr>
      </w:pPr>
      <w:r w:rsidRPr="00BE7CF8">
        <w:rPr>
          <w:rFonts w:ascii="Times New Roman" w:hAnsi="Times New Roman"/>
          <w:sz w:val="24"/>
          <w:szCs w:val="24"/>
        </w:rPr>
        <w:t xml:space="preserve">w przypadku spółki cywilnej – określenie rodzaju czynności, których dotyczy, wskazanie pełnomocnika, zakresu pełnomocnictwa (dokument powinien być podpisany przez wszystkich wspólników spółki cywilnej). </w:t>
      </w:r>
    </w:p>
    <w:p w:rsidR="00BE7CF8" w:rsidRPr="00BE7CF8" w:rsidRDefault="00BE7CF8" w:rsidP="00BE7CF8">
      <w:pPr>
        <w:numPr>
          <w:ilvl w:val="0"/>
          <w:numId w:val="1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wszelka korespondencja prowadzona będzie wyłącznie z Wykonawcą/ Pełnomocnikiem.</w:t>
      </w: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Oferta musi być napisana w języku polskim, na komputerze, maszynie do pisania, długopisem lub nieścieralnym atramentem oraz podpisana przez osobę upoważnioną do reprezentowania Wykonawcy. Zaleca się, aby każda zapisana strona oferty (wraz z załącznikami do oferty) była ponumerowana. Każda strona oferty, która nie wymaga opatrzenia podpisem, powinna być parafowana przez osobę upoważnioną do podpisywania oferty.</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color w:val="000000"/>
          <w:sz w:val="24"/>
          <w:szCs w:val="24"/>
        </w:rPr>
      </w:pP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 </w:t>
      </w:r>
      <w:r w:rsidRPr="00BE7CF8">
        <w:rPr>
          <w:rFonts w:ascii="Times New Roman" w:eastAsia="Calibri" w:hAnsi="Times New Roman" w:cs="Times New Roman"/>
          <w:b/>
          <w:color w:val="000000"/>
          <w:sz w:val="24"/>
          <w:szCs w:val="24"/>
          <w:u w:val="single"/>
        </w:rPr>
        <w:t>Pełnomocnictwo musi być złożone w formie oryginału lub kserokopii poświadczonej notarialnie za zgodność z oryginałem</w:t>
      </w:r>
      <w:r w:rsidRPr="00BE7CF8">
        <w:rPr>
          <w:rFonts w:ascii="Times New Roman" w:eastAsia="Calibri" w:hAnsi="Times New Roman" w:cs="Times New Roman"/>
          <w:color w:val="000000"/>
          <w:sz w:val="24"/>
          <w:szCs w:val="24"/>
        </w:rPr>
        <w:t>.</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color w:val="000000"/>
          <w:sz w:val="24"/>
          <w:szCs w:val="24"/>
        </w:rPr>
      </w:pP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Na ofertę składają się:</w:t>
      </w:r>
    </w:p>
    <w:p w:rsidR="00BE7CF8" w:rsidRPr="00BE7CF8" w:rsidRDefault="00BE7CF8" w:rsidP="00BE7CF8">
      <w:pPr>
        <w:numPr>
          <w:ilvl w:val="0"/>
          <w:numId w:val="11"/>
        </w:numPr>
        <w:tabs>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formularz ofertowy, zawierający wszystkie informacje zawarte we wzorze stanowiącym </w:t>
      </w:r>
      <w:r w:rsidRPr="00BE7CF8">
        <w:rPr>
          <w:rFonts w:ascii="Times New Roman" w:eastAsia="Calibri" w:hAnsi="Times New Roman" w:cs="Times New Roman"/>
          <w:b/>
          <w:color w:val="000000"/>
          <w:sz w:val="24"/>
          <w:szCs w:val="24"/>
        </w:rPr>
        <w:t xml:space="preserve">Załącznik nr 2 </w:t>
      </w:r>
      <w:r w:rsidRPr="00BE7CF8">
        <w:rPr>
          <w:rFonts w:ascii="Times New Roman" w:eastAsia="Calibri" w:hAnsi="Times New Roman" w:cs="Times New Roman"/>
          <w:color w:val="000000"/>
          <w:sz w:val="24"/>
          <w:szCs w:val="24"/>
        </w:rPr>
        <w:t>do SIWZ,</w:t>
      </w:r>
    </w:p>
    <w:p w:rsidR="00BE7CF8" w:rsidRPr="00BE7CF8" w:rsidRDefault="00BE7CF8" w:rsidP="00BE7CF8">
      <w:pPr>
        <w:numPr>
          <w:ilvl w:val="0"/>
          <w:numId w:val="11"/>
        </w:numPr>
        <w:tabs>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pełnomocnictwo udzielane osobom podpisującym ofertę, o ile prawo do reprezentowania Wykonawcy w powyższym zakresie nie wynika wprost z dokumentu rejestrowego,</w:t>
      </w:r>
    </w:p>
    <w:p w:rsidR="00BE7CF8" w:rsidRPr="00BE7CF8" w:rsidRDefault="00BE7CF8" w:rsidP="00BE7CF8">
      <w:pPr>
        <w:numPr>
          <w:ilvl w:val="0"/>
          <w:numId w:val="11"/>
        </w:numPr>
        <w:tabs>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dokumenty i oświadczenia, o których mowa w Rozdz. VIII SIWZ,</w:t>
      </w:r>
    </w:p>
    <w:p w:rsidR="00BE7CF8" w:rsidRPr="00BE7CF8" w:rsidRDefault="00BE7CF8" w:rsidP="00BE7CF8">
      <w:pPr>
        <w:numPr>
          <w:ilvl w:val="0"/>
          <w:numId w:val="11"/>
        </w:numPr>
        <w:tabs>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E7CF8">
        <w:rPr>
          <w:rFonts w:ascii="Times New Roman" w:eastAsia="Calibri" w:hAnsi="Times New Roman" w:cs="Times New Roman"/>
          <w:sz w:val="24"/>
          <w:szCs w:val="24"/>
        </w:rPr>
        <w:t>dokument potwierdzający wniesienie wadium</w:t>
      </w:r>
      <w:r w:rsidRPr="00BE7CF8">
        <w:rPr>
          <w:rFonts w:ascii="Times New Roman" w:eastAsia="Calibri" w:hAnsi="Times New Roman" w:cs="Times New Roman"/>
          <w:color w:val="000000"/>
          <w:sz w:val="24"/>
          <w:szCs w:val="24"/>
        </w:rPr>
        <w:t xml:space="preserve">, </w:t>
      </w:r>
    </w:p>
    <w:p w:rsidR="00BE7CF8" w:rsidRPr="00BE7CF8" w:rsidRDefault="00BE7CF8" w:rsidP="00BE7CF8">
      <w:pPr>
        <w:numPr>
          <w:ilvl w:val="0"/>
          <w:numId w:val="11"/>
        </w:numPr>
        <w:tabs>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E7CF8">
        <w:rPr>
          <w:rFonts w:ascii="Times New Roman" w:eastAsia="Calibri" w:hAnsi="Times New Roman" w:cs="Times New Roman"/>
          <w:b/>
          <w:color w:val="000000"/>
          <w:sz w:val="24"/>
          <w:szCs w:val="24"/>
        </w:rPr>
        <w:t>kosztorys robót przewidzianych do wykonania,</w:t>
      </w:r>
    </w:p>
    <w:p w:rsidR="00BE7CF8" w:rsidRPr="00BE7CF8" w:rsidRDefault="00BE7CF8" w:rsidP="00BE7CF8">
      <w:pPr>
        <w:autoSpaceDE w:val="0"/>
        <w:autoSpaceDN w:val="0"/>
        <w:adjustRightInd w:val="0"/>
        <w:spacing w:after="0" w:line="240" w:lineRule="auto"/>
        <w:ind w:left="785"/>
        <w:jc w:val="both"/>
        <w:rPr>
          <w:rFonts w:ascii="Times New Roman" w:eastAsia="Calibri" w:hAnsi="Times New Roman" w:cs="Times New Roman"/>
          <w:color w:val="000000"/>
          <w:sz w:val="24"/>
          <w:szCs w:val="24"/>
        </w:rPr>
      </w:pPr>
    </w:p>
    <w:p w:rsidR="006B616B" w:rsidRPr="006B616B" w:rsidRDefault="006B616B" w:rsidP="006B616B">
      <w:pPr>
        <w:pStyle w:val="Akapitzlist"/>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Oferty składane w postępowaniu o zamówienie publiczne są jawne i mogą zostać udostępnione od chwili ich otwarcia, z wyjątkiem informacji stanowiących tajemnicę przedsiębiorstwa w rozumieniu art. 11 ust. 2 ustawy z dnia z dnia 16 kwietnia 1993 r. o zwalczaniu nieuczciwej konkurencji (Dz.U. z 2018 r. poz. 419), jeśli Wykonawca, </w:t>
      </w:r>
      <w:r w:rsidRPr="006B616B">
        <w:rPr>
          <w:rFonts w:ascii="Times New Roman" w:eastAsia="Calibri" w:hAnsi="Times New Roman" w:cs="Times New Roman"/>
          <w:color w:val="000000"/>
          <w:sz w:val="24"/>
          <w:szCs w:val="24"/>
          <w:u w:val="single"/>
        </w:rPr>
        <w:t>nie później niż w terminie składania ofert, zastrzegł, że nie mogą one być udostępnione oraz wykazał, iż zastrzeżone informacje stanowią tajemnicę przedsiębiorstwa</w:t>
      </w:r>
      <w:r w:rsidRPr="006B616B">
        <w:rPr>
          <w:rFonts w:ascii="Times New Roman" w:eastAsia="Calibri" w:hAnsi="Times New Roman" w:cs="Times New Roman"/>
          <w:color w:val="000000"/>
          <w:sz w:val="24"/>
          <w:szCs w:val="24"/>
        </w:rPr>
        <w:t xml:space="preserve">. </w:t>
      </w:r>
    </w:p>
    <w:p w:rsidR="00BE7CF8" w:rsidRPr="006B616B" w:rsidRDefault="006B616B" w:rsidP="006B616B">
      <w:pPr>
        <w:pStyle w:val="Akapitzlist"/>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hAnsi="Times New Roman" w:cs="Times New Roman"/>
          <w:color w:val="302E2F"/>
          <w:sz w:val="24"/>
          <w:szCs w:val="24"/>
          <w:shd w:val="clear" w:color="auto" w:fill="FFFFFF"/>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rFonts w:ascii="Times New Roman" w:hAnsi="Times New Roman" w:cs="Times New Roman"/>
          <w:color w:val="302E2F"/>
          <w:sz w:val="24"/>
          <w:szCs w:val="24"/>
          <w:shd w:val="clear" w:color="auto" w:fill="FFFFFF"/>
        </w:rPr>
        <w:t>.</w:t>
      </w: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Zastrzeżenie dotyczące informacji stanowiących tajemnicę przedsiębiorstwa Wykonawca zobowiązany jest złożyć w ofercie w sposób wyraźnie określający wolę ich utajnienia. Zaleca się, aby informacje zastrzeżone jako tajemnica przedsiębiorstwa, były przez Wykonawcę złożone w oddzielnej (wewnętrznej) kopercie z oznakowaniem „tajemnica przedsiębiorstwa”. </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color w:val="000000"/>
          <w:sz w:val="24"/>
          <w:szCs w:val="24"/>
        </w:rPr>
      </w:pP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Wykonawca nie może zastrzec informacji, o których mowa w art. 86 ust. 4 ustawy </w:t>
      </w:r>
      <w:proofErr w:type="spellStart"/>
      <w:r w:rsidRPr="00BE7CF8">
        <w:rPr>
          <w:rFonts w:ascii="Times New Roman" w:eastAsia="Calibri" w:hAnsi="Times New Roman" w:cs="Times New Roman"/>
          <w:color w:val="000000"/>
          <w:sz w:val="24"/>
          <w:szCs w:val="24"/>
        </w:rPr>
        <w:t>Pzp</w:t>
      </w:r>
      <w:proofErr w:type="spellEnd"/>
      <w:r w:rsidRPr="00BE7CF8">
        <w:rPr>
          <w:rFonts w:ascii="Times New Roman" w:eastAsia="Calibri" w:hAnsi="Times New Roman" w:cs="Times New Roman"/>
          <w:color w:val="000000"/>
          <w:sz w:val="24"/>
          <w:szCs w:val="24"/>
        </w:rPr>
        <w:t>.</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color w:val="000000"/>
          <w:sz w:val="24"/>
          <w:szCs w:val="24"/>
        </w:rPr>
      </w:pPr>
    </w:p>
    <w:p w:rsidR="00BE7CF8" w:rsidRPr="00BE7CF8" w:rsidRDefault="00BE7CF8" w:rsidP="00BE7CF8">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Udostępnienie ofert odbywać się będzie wg poniższych zasad: </w:t>
      </w:r>
    </w:p>
    <w:p w:rsidR="00BE7CF8" w:rsidRPr="00BE7CF8" w:rsidRDefault="00BE7CF8" w:rsidP="00BE7CF8">
      <w:pPr>
        <w:numPr>
          <w:ilvl w:val="1"/>
          <w:numId w:val="1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Wykonawca zobowiązany jest złożyć w siedzibie Zamawiającego wniosek </w:t>
      </w:r>
      <w:r w:rsidRPr="00BE7CF8">
        <w:rPr>
          <w:rFonts w:ascii="Times New Roman" w:eastAsia="Calibri" w:hAnsi="Times New Roman" w:cs="Times New Roman"/>
          <w:color w:val="000000"/>
          <w:sz w:val="24"/>
          <w:szCs w:val="24"/>
        </w:rPr>
        <w:br/>
        <w:t>o udostępnienie treści wskazanych ofert;</w:t>
      </w:r>
    </w:p>
    <w:p w:rsidR="00BE7CF8" w:rsidRPr="00BE7CF8" w:rsidRDefault="00BE7CF8" w:rsidP="00BE7CF8">
      <w:pPr>
        <w:numPr>
          <w:ilvl w:val="1"/>
          <w:numId w:val="1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Zamawiający ustali, z uwzględnieniem złożonego w ofercie zastrzeżenia o tajemnicy przedsiębiorstwa, zakres informacji, które mogą być Wykonawcy udostępnione;</w:t>
      </w:r>
    </w:p>
    <w:p w:rsidR="00BE7CF8" w:rsidRPr="00BE7CF8" w:rsidRDefault="00BE7CF8" w:rsidP="00BE7CF8">
      <w:pPr>
        <w:numPr>
          <w:ilvl w:val="1"/>
          <w:numId w:val="1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po przeprowadzeniu powyższych czynności Zamawiający ustali termin, miejsce </w:t>
      </w:r>
      <w:r w:rsidRPr="00BE7CF8">
        <w:rPr>
          <w:rFonts w:ascii="Times New Roman" w:eastAsia="Calibri" w:hAnsi="Times New Roman" w:cs="Times New Roman"/>
          <w:color w:val="000000"/>
          <w:sz w:val="24"/>
          <w:szCs w:val="24"/>
        </w:rPr>
        <w:br/>
        <w:t>i sposób udostępnienia ofert, o czym niezwłocznie poinformuje zainteresowanego Wykonawcę.</w:t>
      </w: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13. Wszelkie poprawki w ofercie muszą być naniesione czytelnie oraz opatrzone podpisem osoby (osób) podpisującej ofertę.</w:t>
      </w: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sz w:val="24"/>
          <w:szCs w:val="24"/>
        </w:rPr>
      </w:pPr>
      <w:r w:rsidRPr="00BE7CF8">
        <w:rPr>
          <w:rFonts w:ascii="Times New Roman" w:eastAsia="Calibri" w:hAnsi="Times New Roman" w:cs="Times New Roman"/>
          <w:sz w:val="24"/>
          <w:szCs w:val="24"/>
        </w:rPr>
        <w:t xml:space="preserve">14. </w:t>
      </w:r>
      <w:r w:rsidRPr="00BE7CF8">
        <w:rPr>
          <w:rFonts w:ascii="Times New Roman" w:eastAsia="Calibri" w:hAnsi="Times New Roman" w:cs="Times New Roman"/>
          <w:b/>
          <w:sz w:val="24"/>
          <w:szCs w:val="24"/>
        </w:rPr>
        <w:t>Ofertę wraz z załącznikami należy umieścić w zamkniętym, nieprzejrzystym opakowaniu (kopercie).</w:t>
      </w:r>
      <w:r w:rsidRPr="00BE7CF8">
        <w:rPr>
          <w:rFonts w:ascii="Times New Roman" w:eastAsia="Calibri" w:hAnsi="Times New Roman" w:cs="Times New Roman"/>
          <w:sz w:val="24"/>
          <w:szCs w:val="24"/>
        </w:rPr>
        <w:t xml:space="preserve"> </w:t>
      </w:r>
    </w:p>
    <w:p w:rsidR="00BE7CF8" w:rsidRPr="00BE7CF8" w:rsidRDefault="00BE7CF8" w:rsidP="00BE7CF8">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E7CF8">
        <w:rPr>
          <w:rFonts w:ascii="Times New Roman" w:eastAsia="Calibri" w:hAnsi="Times New Roman" w:cs="Times New Roman"/>
          <w:sz w:val="24"/>
          <w:szCs w:val="24"/>
        </w:rPr>
        <w:t xml:space="preserve"> - zaadresować na adres siedziby Zamawiającego:</w:t>
      </w:r>
    </w:p>
    <w:p w:rsidR="00BE7CF8" w:rsidRPr="00BE7CF8" w:rsidRDefault="00BE7CF8" w:rsidP="00BE7CF8">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sz w:val="24"/>
          <w:szCs w:val="24"/>
        </w:rPr>
        <w:t xml:space="preserve">       </w:t>
      </w:r>
      <w:r w:rsidRPr="00BE7CF8">
        <w:rPr>
          <w:rFonts w:ascii="Times New Roman" w:eastAsiaTheme="majorEastAsia" w:hAnsi="Times New Roman" w:cs="Times New Roman"/>
          <w:b/>
          <w:sz w:val="24"/>
          <w:szCs w:val="24"/>
        </w:rPr>
        <w:t>Państwowa Wyższa Szkoła Zawodowa w Ciechanowie</w:t>
      </w:r>
    </w:p>
    <w:p w:rsidR="00BE7CF8" w:rsidRPr="00BE7CF8" w:rsidRDefault="00BE7CF8" w:rsidP="00BE7CF8">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ul. Narutowicza 9, </w:t>
      </w:r>
    </w:p>
    <w:p w:rsidR="00BE7CF8" w:rsidRPr="00BE7CF8" w:rsidRDefault="00BE7CF8" w:rsidP="00BE7CF8">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06 – 400 Ciechanów </w:t>
      </w:r>
    </w:p>
    <w:p w:rsidR="00BE7CF8" w:rsidRPr="00BE7CF8" w:rsidRDefault="00BE7CF8" w:rsidP="00BE7CF8">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xml:space="preserve">       pokój nr 131 </w:t>
      </w:r>
    </w:p>
    <w:p w:rsidR="00BE7CF8" w:rsidRPr="00BE7CF8" w:rsidRDefault="00BE7CF8" w:rsidP="00BE7CF8">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opisać wg poniższego wzoru:</w:t>
      </w:r>
    </w:p>
    <w:p w:rsidR="00BE7CF8" w:rsidRPr="00BE7CF8" w:rsidRDefault="00BE7CF8" w:rsidP="00BE7CF8">
      <w:pPr>
        <w:keepNext/>
        <w:keepLines/>
        <w:spacing w:before="40" w:after="0"/>
        <w:outlineLvl w:val="2"/>
        <w:rPr>
          <w:rFonts w:ascii="Times New Roman" w:eastAsiaTheme="majorEastAsia" w:hAnsi="Times New Roman" w:cs="Times New Roman"/>
          <w:sz w:val="24"/>
          <w:szCs w:val="24"/>
        </w:rPr>
      </w:pPr>
    </w:p>
    <w:p w:rsidR="00BE7CF8" w:rsidRPr="00BE7CF8" w:rsidRDefault="00697575" w:rsidP="00BE7CF8">
      <w:pPr>
        <w:keepNext/>
        <w:keepLines/>
        <w:spacing w:before="40" w:after="0"/>
        <w:outlineLvl w:val="2"/>
        <w:rPr>
          <w:rFonts w:ascii="Times New Roman" w:eastAsiaTheme="majorEastAsia" w:hAnsi="Times New Roman" w:cs="Times New Roman"/>
          <w:i/>
          <w:color w:val="1F4D78" w:themeColor="accent1" w:themeShade="7F"/>
          <w:sz w:val="24"/>
          <w:szCs w:val="24"/>
        </w:rPr>
      </w:pPr>
      <w:r>
        <w:rPr>
          <w:rFonts w:ascii="Times New Roman" w:eastAsiaTheme="majorEastAsia" w:hAnsi="Times New Roman" w:cs="Times New Roman"/>
          <w:i/>
          <w:color w:val="1F4D78" w:themeColor="accent1" w:themeShade="7F"/>
          <w:sz w:val="24"/>
          <w:szCs w:val="24"/>
        </w:rPr>
        <w:t>Znak sprawy: KAG.262.20</w:t>
      </w:r>
      <w:r w:rsidR="00BE7CF8" w:rsidRPr="00BE7CF8">
        <w:rPr>
          <w:rFonts w:ascii="Times New Roman" w:eastAsiaTheme="majorEastAsia" w:hAnsi="Times New Roman" w:cs="Times New Roman"/>
          <w:i/>
          <w:color w:val="1F4D78" w:themeColor="accent1" w:themeShade="7F"/>
          <w:sz w:val="24"/>
          <w:szCs w:val="24"/>
        </w:rPr>
        <w:t>.2019</w:t>
      </w:r>
    </w:p>
    <w:p w:rsidR="00BE7CF8" w:rsidRPr="00BE7CF8" w:rsidRDefault="00BE7CF8" w:rsidP="00697575">
      <w:pPr>
        <w:autoSpaceDE w:val="0"/>
        <w:autoSpaceDN w:val="0"/>
        <w:adjustRightInd w:val="0"/>
        <w:spacing w:after="0" w:line="240" w:lineRule="auto"/>
        <w:rPr>
          <w:rFonts w:ascii="Times New Roman" w:hAnsi="Times New Roman"/>
          <w:b/>
          <w:i/>
          <w:sz w:val="24"/>
          <w:szCs w:val="24"/>
        </w:rPr>
      </w:pPr>
      <w:r w:rsidRPr="00BE7CF8">
        <w:rPr>
          <w:rFonts w:ascii="Times New Roman" w:hAnsi="Times New Roman"/>
          <w:b/>
          <w:i/>
          <w:sz w:val="24"/>
          <w:szCs w:val="24"/>
        </w:rPr>
        <w:t>Oferta w postępowaniu o udziel</w:t>
      </w:r>
      <w:r w:rsidR="00697575">
        <w:rPr>
          <w:rFonts w:ascii="Times New Roman" w:hAnsi="Times New Roman"/>
          <w:b/>
          <w:i/>
          <w:sz w:val="24"/>
          <w:szCs w:val="24"/>
        </w:rPr>
        <w:t xml:space="preserve">enie zamówienia publicznego </w:t>
      </w:r>
    </w:p>
    <w:p w:rsidR="00697575" w:rsidRPr="00697575" w:rsidRDefault="00697575" w:rsidP="00697575">
      <w:pPr>
        <w:spacing w:after="0" w:line="276" w:lineRule="auto"/>
        <w:rPr>
          <w:rFonts w:ascii="Times New Roman" w:hAnsi="Times New Roman" w:cs="Times New Roman"/>
          <w:b/>
          <w:sz w:val="24"/>
          <w:szCs w:val="24"/>
        </w:rPr>
      </w:pPr>
      <w:r w:rsidRPr="00697575">
        <w:rPr>
          <w:rFonts w:ascii="Times New Roman" w:hAnsi="Times New Roman" w:cs="Times New Roman"/>
          <w:b/>
          <w:sz w:val="24"/>
          <w:szCs w:val="24"/>
        </w:rPr>
        <w:t>„M</w:t>
      </w:r>
      <w:r w:rsidRPr="00697575">
        <w:rPr>
          <w:rFonts w:ascii="Times New Roman" w:hAnsi="Times New Roman" w:cs="Times New Roman"/>
          <w:b/>
          <w:sz w:val="24"/>
          <w:szCs w:val="24"/>
        </w:rPr>
        <w:t>odernizacja placu manewrowego</w:t>
      </w:r>
      <w:r w:rsidRPr="00697575">
        <w:rPr>
          <w:rFonts w:ascii="Times New Roman" w:hAnsi="Times New Roman" w:cs="Times New Roman"/>
          <w:sz w:val="24"/>
          <w:szCs w:val="24"/>
        </w:rPr>
        <w:t xml:space="preserve"> </w:t>
      </w:r>
      <w:r w:rsidRPr="00697575">
        <w:rPr>
          <w:rFonts w:ascii="Times New Roman" w:hAnsi="Times New Roman" w:cs="Times New Roman"/>
          <w:b/>
          <w:sz w:val="24"/>
          <w:szCs w:val="24"/>
          <w:u w:val="single"/>
        </w:rPr>
        <w:t>pn.: Utwardzenie placu manewrowego na terenie PWSZ w Ciechanowie, obiekt w Mławie ul. Warszawska 52”.</w:t>
      </w:r>
    </w:p>
    <w:p w:rsidR="00BE7CF8" w:rsidRPr="00697575" w:rsidRDefault="00BE7CF8" w:rsidP="00697575">
      <w:pPr>
        <w:autoSpaceDE w:val="0"/>
        <w:autoSpaceDN w:val="0"/>
        <w:adjustRightInd w:val="0"/>
        <w:spacing w:after="0" w:line="240" w:lineRule="auto"/>
        <w:jc w:val="center"/>
        <w:rPr>
          <w:rFonts w:ascii="Times New Roman" w:hAnsi="Times New Roman" w:cs="Times New Roman"/>
          <w:b/>
          <w:i/>
          <w:sz w:val="24"/>
          <w:szCs w:val="24"/>
        </w:rPr>
      </w:pPr>
    </w:p>
    <w:p w:rsidR="00BE7CF8" w:rsidRPr="00BE7CF8" w:rsidRDefault="00697575" w:rsidP="00BE7CF8">
      <w:pPr>
        <w:spacing w:after="0" w:line="240" w:lineRule="auto"/>
        <w:contextualSpacing/>
        <w:jc w:val="center"/>
        <w:rPr>
          <w:rFonts w:ascii="Times New Roman" w:hAnsi="Times New Roman"/>
          <w:b/>
          <w:bCs/>
          <w:sz w:val="24"/>
          <w:szCs w:val="24"/>
          <w:u w:val="single"/>
        </w:rPr>
      </w:pPr>
      <w:r>
        <w:rPr>
          <w:rFonts w:ascii="Times New Roman" w:hAnsi="Times New Roman"/>
          <w:b/>
          <w:bCs/>
          <w:sz w:val="24"/>
          <w:szCs w:val="24"/>
          <w:u w:val="single"/>
        </w:rPr>
        <w:t>nie otwierać przed 16.07</w:t>
      </w:r>
      <w:r w:rsidR="00BE7CF8" w:rsidRPr="00BE7CF8">
        <w:rPr>
          <w:rFonts w:ascii="Times New Roman" w:hAnsi="Times New Roman"/>
          <w:b/>
          <w:bCs/>
          <w:sz w:val="24"/>
          <w:szCs w:val="24"/>
          <w:u w:val="single"/>
        </w:rPr>
        <w:t>.2019 r. godz.10.00.</w:t>
      </w:r>
    </w:p>
    <w:p w:rsidR="00BE7CF8" w:rsidRPr="00BE7CF8" w:rsidRDefault="00BE7CF8" w:rsidP="00BE7CF8">
      <w:pPr>
        <w:spacing w:after="0" w:line="240" w:lineRule="auto"/>
        <w:contextualSpacing/>
        <w:jc w:val="center"/>
        <w:rPr>
          <w:rFonts w:ascii="Times New Roman" w:hAnsi="Times New Roman"/>
          <w:b/>
          <w:sz w:val="24"/>
          <w:szCs w:val="24"/>
          <w:u w:val="single"/>
        </w:rPr>
      </w:pPr>
    </w:p>
    <w:p w:rsidR="00BE7CF8" w:rsidRPr="00BE7CF8" w:rsidRDefault="00BE7CF8" w:rsidP="00BE7CF8">
      <w:pPr>
        <w:spacing w:after="0"/>
        <w:ind w:left="360"/>
        <w:jc w:val="both"/>
        <w:rPr>
          <w:rFonts w:ascii="Times New Roman" w:hAnsi="Times New Roman"/>
          <w:sz w:val="24"/>
          <w:szCs w:val="24"/>
        </w:rPr>
      </w:pPr>
      <w:r w:rsidRPr="00BE7CF8">
        <w:rPr>
          <w:rFonts w:ascii="Times New Roman" w:hAnsi="Times New Roman"/>
          <w:sz w:val="24"/>
          <w:szCs w:val="24"/>
        </w:rPr>
        <w:lastRenderedPageBreak/>
        <w:t>Koperta poza powyższym oznakowaniem powinna być oznaczona nazwą i adresem Wykonawcy (</w:t>
      </w:r>
      <w:r w:rsidRPr="00BE7CF8">
        <w:rPr>
          <w:rFonts w:ascii="Times New Roman" w:hAnsi="Times New Roman"/>
          <w:b/>
          <w:sz w:val="24"/>
          <w:szCs w:val="24"/>
        </w:rPr>
        <w:t>oraz nr telefonu i faksu/ e-mail</w:t>
      </w:r>
      <w:r w:rsidRPr="00BE7CF8">
        <w:rPr>
          <w:rFonts w:ascii="Times New Roman" w:hAnsi="Times New Roman"/>
          <w:sz w:val="24"/>
          <w:szCs w:val="24"/>
        </w:rPr>
        <w:t>), aby ewentualnie złożone po terminie oferty mogły zostać zwrócone Wykonawcy.</w:t>
      </w:r>
    </w:p>
    <w:p w:rsidR="00BE7CF8" w:rsidRPr="00BE7CF8" w:rsidRDefault="00BE7CF8" w:rsidP="00BE7CF8">
      <w:pPr>
        <w:numPr>
          <w:ilvl w:val="0"/>
          <w:numId w:val="9"/>
        </w:numPr>
        <w:spacing w:after="0" w:line="240" w:lineRule="auto"/>
        <w:jc w:val="both"/>
        <w:rPr>
          <w:rFonts w:ascii="Times New Roman" w:hAnsi="Times New Roman"/>
          <w:sz w:val="24"/>
          <w:szCs w:val="24"/>
        </w:rPr>
      </w:pPr>
      <w:r w:rsidRPr="00BE7CF8">
        <w:rPr>
          <w:rFonts w:ascii="Times New Roman" w:hAnsi="Times New Roman"/>
          <w:sz w:val="24"/>
          <w:szCs w:val="24"/>
        </w:rPr>
        <w:t xml:space="preserve">Wykonawca może wprowadzić zmiany w złożonej ofercie lub ją wycofać, pod warunkiem, że uczyni to przed terminem składania ofert. Zarówno zmiana, jak </w:t>
      </w:r>
      <w:r w:rsidRPr="00BE7CF8">
        <w:rPr>
          <w:rFonts w:ascii="Times New Roman" w:hAnsi="Times New Roman"/>
          <w:sz w:val="24"/>
          <w:szCs w:val="24"/>
        </w:rPr>
        <w:br/>
        <w:t xml:space="preserve">i wycofanie wymagają powiadomienia Zamawiającego. </w:t>
      </w:r>
    </w:p>
    <w:p w:rsidR="00BE7CF8" w:rsidRPr="00BE7CF8" w:rsidRDefault="00BE7CF8" w:rsidP="00BE7CF8">
      <w:pPr>
        <w:numPr>
          <w:ilvl w:val="0"/>
          <w:numId w:val="21"/>
        </w:numPr>
        <w:spacing w:after="0" w:line="240" w:lineRule="auto"/>
        <w:jc w:val="both"/>
        <w:rPr>
          <w:rFonts w:ascii="Times New Roman" w:hAnsi="Times New Roman"/>
          <w:sz w:val="24"/>
          <w:szCs w:val="24"/>
        </w:rPr>
      </w:pPr>
      <w:r w:rsidRPr="00BE7CF8">
        <w:rPr>
          <w:rFonts w:ascii="Times New Roman" w:hAnsi="Times New Roman"/>
          <w:sz w:val="24"/>
          <w:szCs w:val="24"/>
        </w:rPr>
        <w:t xml:space="preserve">Zmiany dotyczące treści oferty powinny być przygotowane, opakowane </w:t>
      </w:r>
      <w:r w:rsidRPr="00BE7CF8">
        <w:rPr>
          <w:rFonts w:ascii="Times New Roman" w:hAnsi="Times New Roman"/>
          <w:sz w:val="24"/>
          <w:szCs w:val="24"/>
        </w:rPr>
        <w:br/>
        <w:t>i zaadresowane w ten sam sposób co oferta. Dodatkowo opakowanie, w którym jest przekazywana zmieniona oferta, należy opatrzyć adnotacją „</w:t>
      </w:r>
      <w:r w:rsidRPr="00BE7CF8">
        <w:rPr>
          <w:rFonts w:ascii="Times New Roman" w:hAnsi="Times New Roman"/>
          <w:b/>
          <w:sz w:val="24"/>
          <w:szCs w:val="24"/>
        </w:rPr>
        <w:t>ZMIANA</w:t>
      </w:r>
      <w:r w:rsidRPr="00BE7CF8">
        <w:rPr>
          <w:rFonts w:ascii="Times New Roman" w:hAnsi="Times New Roman"/>
          <w:sz w:val="24"/>
          <w:szCs w:val="24"/>
        </w:rPr>
        <w:t>”. Wewnątrz powinna znajdować się pisemna informacja (pismo przewodnie) co do zakresu treści zmienionej oferty.</w:t>
      </w:r>
    </w:p>
    <w:p w:rsidR="00BE7CF8" w:rsidRPr="00BE7CF8" w:rsidRDefault="00BE7CF8" w:rsidP="00BE7CF8">
      <w:pPr>
        <w:numPr>
          <w:ilvl w:val="0"/>
          <w:numId w:val="21"/>
        </w:numPr>
        <w:spacing w:after="0" w:line="240" w:lineRule="auto"/>
        <w:jc w:val="both"/>
        <w:rPr>
          <w:rFonts w:ascii="Times New Roman" w:hAnsi="Times New Roman"/>
          <w:sz w:val="24"/>
          <w:szCs w:val="24"/>
        </w:rPr>
      </w:pPr>
      <w:r w:rsidRPr="00BE7CF8">
        <w:rPr>
          <w:rFonts w:ascii="Times New Roman" w:hAnsi="Times New Roman"/>
          <w:sz w:val="24"/>
          <w:szCs w:val="24"/>
        </w:rPr>
        <w:t xml:space="preserve">Wycofanie oferty wymaga powiadomienia Zamawiającego o tym fakcie poprzez skierowanie do niego stosownego </w:t>
      </w:r>
      <w:r w:rsidRPr="00BE7CF8">
        <w:rPr>
          <w:rFonts w:ascii="Times New Roman" w:hAnsi="Times New Roman"/>
          <w:b/>
          <w:sz w:val="24"/>
          <w:szCs w:val="24"/>
        </w:rPr>
        <w:t>wniosku</w:t>
      </w:r>
      <w:r w:rsidRPr="00BE7CF8">
        <w:rPr>
          <w:rFonts w:ascii="Times New Roman" w:hAnsi="Times New Roman"/>
          <w:sz w:val="24"/>
          <w:szCs w:val="24"/>
        </w:rPr>
        <w:t xml:space="preserve">, podpisanego przez osobę uprawnioną </w:t>
      </w:r>
      <w:r w:rsidRPr="00BE7CF8">
        <w:rPr>
          <w:rFonts w:ascii="Times New Roman" w:hAnsi="Times New Roman"/>
          <w:sz w:val="24"/>
          <w:szCs w:val="24"/>
        </w:rPr>
        <w:br/>
        <w:t xml:space="preserve">do reprezentacji Wykonawcy. Wniosek powinien być przesłany/dostarczony </w:t>
      </w:r>
      <w:r w:rsidRPr="00BE7CF8">
        <w:rPr>
          <w:rFonts w:ascii="Times New Roman" w:hAnsi="Times New Roman"/>
          <w:sz w:val="24"/>
          <w:szCs w:val="24"/>
        </w:rPr>
        <w:br/>
        <w:t xml:space="preserve">do Zamawiającego zgodnie z formą określoną  w Rozdz. X ust. 1. </w:t>
      </w:r>
    </w:p>
    <w:p w:rsidR="00BE7CF8" w:rsidRPr="00BE7CF8" w:rsidRDefault="00BE7CF8" w:rsidP="00BE7CF8">
      <w:pPr>
        <w:numPr>
          <w:ilvl w:val="0"/>
          <w:numId w:val="9"/>
        </w:numPr>
        <w:spacing w:after="0" w:line="240" w:lineRule="auto"/>
        <w:jc w:val="both"/>
        <w:rPr>
          <w:rFonts w:ascii="Times New Roman" w:hAnsi="Times New Roman"/>
          <w:sz w:val="24"/>
          <w:szCs w:val="24"/>
        </w:rPr>
      </w:pPr>
      <w:r w:rsidRPr="00BE7CF8">
        <w:rPr>
          <w:rFonts w:ascii="Times New Roman" w:hAnsi="Times New Roman"/>
          <w:sz w:val="24"/>
          <w:szCs w:val="24"/>
        </w:rPr>
        <w:t>Wykonawca ponosi wszelkie koszty związane z przygotowaniem i złożeniem oferty.</w:t>
      </w:r>
    </w:p>
    <w:p w:rsidR="00BE7CF8" w:rsidRPr="00BE7CF8" w:rsidRDefault="00BE7CF8" w:rsidP="00BE7CF8">
      <w:pPr>
        <w:spacing w:after="0" w:line="240" w:lineRule="auto"/>
        <w:jc w:val="both"/>
        <w:rPr>
          <w:rFonts w:ascii="Times New Roman" w:hAnsi="Times New Roman"/>
          <w:b/>
          <w:sz w:val="24"/>
          <w:szCs w:val="24"/>
          <w:u w:val="single"/>
        </w:rPr>
      </w:pPr>
    </w:p>
    <w:p w:rsidR="00BE7CF8" w:rsidRPr="00BE7CF8" w:rsidRDefault="00BE7CF8" w:rsidP="00BE7CF8">
      <w:pPr>
        <w:spacing w:after="0" w:line="240" w:lineRule="auto"/>
        <w:jc w:val="both"/>
        <w:rPr>
          <w:rFonts w:ascii="Times New Roman" w:hAnsi="Times New Roman"/>
          <w:b/>
          <w:sz w:val="24"/>
          <w:szCs w:val="24"/>
          <w:u w:val="single"/>
        </w:rPr>
      </w:pPr>
      <w:r w:rsidRPr="00BE7CF8">
        <w:rPr>
          <w:rFonts w:ascii="Times New Roman" w:hAnsi="Times New Roman"/>
          <w:b/>
          <w:sz w:val="24"/>
          <w:szCs w:val="24"/>
          <w:u w:val="single"/>
        </w:rPr>
        <w:t>Rozdz. XIII. MIEJSCE ORAZ TERMIN SKŁADANIA I OTWARCIA OFERT.</w:t>
      </w:r>
    </w:p>
    <w:p w:rsidR="00BE7CF8" w:rsidRPr="00BE7CF8" w:rsidRDefault="00BE7CF8" w:rsidP="00BE7CF8">
      <w:pPr>
        <w:spacing w:after="0" w:line="240" w:lineRule="auto"/>
        <w:jc w:val="both"/>
        <w:rPr>
          <w:rFonts w:ascii="Times New Roman" w:hAnsi="Times New Roman"/>
          <w:sz w:val="24"/>
          <w:szCs w:val="24"/>
        </w:rPr>
      </w:pPr>
    </w:p>
    <w:p w:rsidR="00BE7CF8" w:rsidRPr="00BE7CF8" w:rsidRDefault="00BE7CF8" w:rsidP="00BE7CF8">
      <w:pPr>
        <w:widowControl w:val="0"/>
        <w:numPr>
          <w:ilvl w:val="0"/>
          <w:numId w:val="12"/>
        </w:numPr>
        <w:tabs>
          <w:tab w:val="left" w:pos="0"/>
        </w:tabs>
        <w:spacing w:after="0" w:line="240" w:lineRule="auto"/>
        <w:jc w:val="both"/>
        <w:rPr>
          <w:rFonts w:ascii="Times New Roman" w:hAnsi="Times New Roman"/>
          <w:b/>
          <w:sz w:val="24"/>
          <w:szCs w:val="24"/>
        </w:rPr>
      </w:pPr>
      <w:r w:rsidRPr="00BE7CF8">
        <w:rPr>
          <w:rFonts w:ascii="Times New Roman" w:hAnsi="Times New Roman"/>
          <w:b/>
          <w:sz w:val="24"/>
          <w:szCs w:val="24"/>
        </w:rPr>
        <w:t xml:space="preserve">Składanie ofert: </w:t>
      </w:r>
    </w:p>
    <w:p w:rsidR="00BE7CF8" w:rsidRPr="00BE7CF8" w:rsidRDefault="00BE7CF8" w:rsidP="00BE7CF8">
      <w:pPr>
        <w:spacing w:after="0"/>
        <w:ind w:left="700"/>
        <w:rPr>
          <w:rFonts w:ascii="Times New Roman" w:hAnsi="Times New Roman"/>
          <w:sz w:val="24"/>
          <w:szCs w:val="24"/>
        </w:rPr>
      </w:pPr>
      <w:r w:rsidRPr="00BE7CF8">
        <w:rPr>
          <w:rFonts w:ascii="Times New Roman" w:hAnsi="Times New Roman"/>
          <w:sz w:val="24"/>
          <w:szCs w:val="24"/>
        </w:rPr>
        <w:t xml:space="preserve">Ofertę należy przesłać lub dostarczyć do </w:t>
      </w:r>
      <w:r w:rsidRPr="00BE7CF8">
        <w:rPr>
          <w:rFonts w:ascii="Times New Roman" w:hAnsi="Times New Roman"/>
          <w:iCs/>
          <w:sz w:val="24"/>
          <w:szCs w:val="24"/>
        </w:rPr>
        <w:t>Zamawiającego na adres:</w:t>
      </w:r>
      <w:r w:rsidRPr="00BE7CF8">
        <w:rPr>
          <w:rFonts w:ascii="Times New Roman" w:hAnsi="Times New Roman"/>
          <w:sz w:val="24"/>
          <w:szCs w:val="24"/>
        </w:rPr>
        <w:t xml:space="preserve"> </w:t>
      </w:r>
    </w:p>
    <w:p w:rsidR="00BE7CF8" w:rsidRPr="00BE7CF8" w:rsidRDefault="00BE7CF8" w:rsidP="00BE7CF8">
      <w:pPr>
        <w:spacing w:after="0"/>
        <w:ind w:left="700"/>
        <w:rPr>
          <w:rFonts w:ascii="Times New Roman" w:eastAsia="Times New Roman" w:hAnsi="Times New Roman"/>
          <w:sz w:val="24"/>
          <w:szCs w:val="24"/>
          <w:lang w:eastAsia="x-none"/>
        </w:rPr>
      </w:pPr>
      <w:r w:rsidRPr="00BE7CF8">
        <w:rPr>
          <w:rFonts w:ascii="Times New Roman" w:hAnsi="Times New Roman"/>
          <w:sz w:val="24"/>
          <w:szCs w:val="24"/>
        </w:rPr>
        <w:t>Państwowa Wyższa Szkoła Zawodowa w Ciechanowie</w:t>
      </w:r>
      <w:r w:rsidRPr="00BE7CF8">
        <w:rPr>
          <w:rFonts w:ascii="Times New Roman" w:eastAsia="Times New Roman" w:hAnsi="Times New Roman"/>
          <w:sz w:val="24"/>
          <w:szCs w:val="24"/>
          <w:lang w:eastAsia="x-none"/>
        </w:rPr>
        <w:t xml:space="preserve">,  </w:t>
      </w:r>
    </w:p>
    <w:p w:rsidR="00BE7CF8" w:rsidRPr="00BE7CF8" w:rsidRDefault="00BE7CF8" w:rsidP="00BE7CF8">
      <w:pPr>
        <w:spacing w:after="0"/>
        <w:ind w:left="700"/>
        <w:rPr>
          <w:rFonts w:ascii="Times New Roman" w:eastAsia="Times New Roman" w:hAnsi="Times New Roman"/>
          <w:sz w:val="24"/>
          <w:szCs w:val="24"/>
          <w:lang w:eastAsia="ar-SA"/>
        </w:rPr>
      </w:pPr>
      <w:r w:rsidRPr="00BE7CF8">
        <w:rPr>
          <w:rFonts w:ascii="Times New Roman" w:eastAsia="Times New Roman" w:hAnsi="Times New Roman"/>
          <w:sz w:val="24"/>
          <w:szCs w:val="24"/>
          <w:lang w:eastAsia="ar-SA"/>
        </w:rPr>
        <w:t xml:space="preserve">ul. Narutowicza 9, 06 – 400 Ciechanów </w:t>
      </w:r>
      <w:r w:rsidRPr="00BE7CF8">
        <w:rPr>
          <w:rFonts w:ascii="Times New Roman" w:eastAsia="Times New Roman" w:hAnsi="Times New Roman"/>
          <w:b/>
          <w:sz w:val="24"/>
          <w:szCs w:val="24"/>
          <w:lang w:eastAsia="ar-SA"/>
        </w:rPr>
        <w:t>pokój nr 131</w:t>
      </w:r>
      <w:r w:rsidRPr="00BE7CF8">
        <w:rPr>
          <w:rFonts w:ascii="Times New Roman" w:eastAsia="Times New Roman" w:hAnsi="Times New Roman"/>
          <w:sz w:val="24"/>
          <w:szCs w:val="24"/>
          <w:lang w:eastAsia="ar-SA"/>
        </w:rPr>
        <w:t>.</w:t>
      </w:r>
      <w:r w:rsidRPr="00BE7CF8">
        <w:rPr>
          <w:rFonts w:ascii="Times New Roman" w:eastAsia="Times New Roman" w:hAnsi="Times New Roman"/>
          <w:b/>
          <w:sz w:val="24"/>
          <w:szCs w:val="24"/>
          <w:lang w:eastAsia="ar-SA"/>
        </w:rPr>
        <w:t xml:space="preserve"> </w:t>
      </w:r>
    </w:p>
    <w:p w:rsidR="00BE7CF8" w:rsidRPr="00BE7CF8" w:rsidRDefault="00BE7CF8" w:rsidP="00BE7CF8">
      <w:pPr>
        <w:spacing w:after="0" w:line="240" w:lineRule="auto"/>
        <w:ind w:left="709"/>
        <w:jc w:val="both"/>
        <w:rPr>
          <w:rFonts w:ascii="Times New Roman" w:hAnsi="Times New Roman"/>
          <w:sz w:val="24"/>
          <w:szCs w:val="24"/>
        </w:rPr>
      </w:pPr>
      <w:r w:rsidRPr="00BE7CF8">
        <w:rPr>
          <w:rFonts w:ascii="Times New Roman" w:hAnsi="Times New Roman"/>
          <w:sz w:val="24"/>
          <w:szCs w:val="24"/>
        </w:rPr>
        <w:t xml:space="preserve">Termin składania ofert upływa z dniem </w:t>
      </w:r>
      <w:r w:rsidR="00697575">
        <w:rPr>
          <w:rFonts w:ascii="Times New Roman" w:hAnsi="Times New Roman"/>
          <w:b/>
          <w:sz w:val="24"/>
          <w:szCs w:val="24"/>
          <w:u w:val="single"/>
        </w:rPr>
        <w:t xml:space="preserve"> 16.07</w:t>
      </w:r>
      <w:r w:rsidRPr="00BE7CF8">
        <w:rPr>
          <w:rFonts w:ascii="Times New Roman" w:hAnsi="Times New Roman"/>
          <w:b/>
          <w:sz w:val="24"/>
          <w:szCs w:val="24"/>
          <w:u w:val="single"/>
        </w:rPr>
        <w:t>.2019 r. o godz. 9:30</w:t>
      </w:r>
      <w:r w:rsidRPr="00BE7CF8">
        <w:rPr>
          <w:rFonts w:ascii="Times New Roman" w:hAnsi="Times New Roman"/>
          <w:sz w:val="24"/>
          <w:szCs w:val="24"/>
          <w:u w:val="single"/>
        </w:rPr>
        <w:t>.</w:t>
      </w:r>
      <w:r w:rsidRPr="00BE7CF8">
        <w:rPr>
          <w:rFonts w:ascii="Times New Roman" w:hAnsi="Times New Roman"/>
          <w:sz w:val="24"/>
          <w:szCs w:val="24"/>
        </w:rPr>
        <w:t xml:space="preserve"> Ofertę złożoną po terminie zwraca się niezwłocznie bez jej otwierania. Decydujące znaczenie dla oceny </w:t>
      </w:r>
    </w:p>
    <w:p w:rsidR="00BE7CF8" w:rsidRPr="00BE7CF8" w:rsidRDefault="00BE7CF8" w:rsidP="00BE7CF8">
      <w:pPr>
        <w:spacing w:after="0" w:line="240" w:lineRule="auto"/>
        <w:ind w:left="709"/>
        <w:jc w:val="both"/>
        <w:rPr>
          <w:rFonts w:ascii="Times New Roman" w:hAnsi="Times New Roman"/>
          <w:sz w:val="24"/>
          <w:szCs w:val="24"/>
        </w:rPr>
      </w:pPr>
      <w:r w:rsidRPr="00BE7CF8">
        <w:rPr>
          <w:rFonts w:ascii="Times New Roman" w:hAnsi="Times New Roman"/>
          <w:sz w:val="24"/>
          <w:szCs w:val="24"/>
        </w:rPr>
        <w:t>zachowania powyższego terminu ma data i godzina wpływu oferty do Zamawiającego, a nie data jej wysłania przesyłką pocztową czy kurierską.</w:t>
      </w:r>
    </w:p>
    <w:p w:rsidR="00BE7CF8" w:rsidRPr="00BE7CF8" w:rsidRDefault="00BE7CF8" w:rsidP="00BE7CF8">
      <w:pPr>
        <w:spacing w:after="0" w:line="240" w:lineRule="auto"/>
        <w:ind w:left="709"/>
        <w:jc w:val="both"/>
        <w:rPr>
          <w:rFonts w:ascii="Times New Roman" w:hAnsi="Times New Roman"/>
          <w:sz w:val="24"/>
          <w:szCs w:val="24"/>
        </w:rPr>
      </w:pPr>
    </w:p>
    <w:p w:rsidR="00BE7CF8" w:rsidRPr="00BE7CF8" w:rsidRDefault="00BE7CF8" w:rsidP="00BE7CF8">
      <w:pPr>
        <w:widowControl w:val="0"/>
        <w:numPr>
          <w:ilvl w:val="0"/>
          <w:numId w:val="12"/>
        </w:numPr>
        <w:tabs>
          <w:tab w:val="left" w:pos="0"/>
        </w:tabs>
        <w:spacing w:after="0" w:line="240" w:lineRule="auto"/>
        <w:jc w:val="both"/>
        <w:rPr>
          <w:rFonts w:ascii="Times New Roman" w:hAnsi="Times New Roman"/>
          <w:b/>
          <w:sz w:val="24"/>
          <w:szCs w:val="24"/>
          <w:u w:val="single"/>
        </w:rPr>
      </w:pPr>
      <w:r w:rsidRPr="00BE7CF8">
        <w:rPr>
          <w:rFonts w:ascii="Times New Roman" w:hAnsi="Times New Roman"/>
          <w:b/>
          <w:sz w:val="24"/>
          <w:szCs w:val="24"/>
          <w:u w:val="single"/>
        </w:rPr>
        <w:t>Otwarcie ofert:</w:t>
      </w:r>
    </w:p>
    <w:p w:rsidR="00BE7CF8" w:rsidRPr="00BE7CF8" w:rsidRDefault="00BE7CF8" w:rsidP="00BE7CF8">
      <w:pPr>
        <w:spacing w:after="0"/>
        <w:ind w:left="360"/>
        <w:rPr>
          <w:rFonts w:ascii="Times New Roman" w:hAnsi="Times New Roman"/>
          <w:sz w:val="24"/>
          <w:szCs w:val="24"/>
        </w:rPr>
      </w:pPr>
      <w:r w:rsidRPr="00BE7CF8">
        <w:rPr>
          <w:rFonts w:ascii="Times New Roman" w:hAnsi="Times New Roman"/>
          <w:sz w:val="24"/>
          <w:szCs w:val="24"/>
        </w:rPr>
        <w:t xml:space="preserve">Publiczne otwarcie ofert nastąpi w dniu </w:t>
      </w:r>
      <w:r w:rsidR="00697575">
        <w:rPr>
          <w:rFonts w:ascii="Times New Roman" w:hAnsi="Times New Roman"/>
          <w:b/>
          <w:sz w:val="24"/>
          <w:szCs w:val="24"/>
          <w:u w:val="single"/>
        </w:rPr>
        <w:t>16.07</w:t>
      </w:r>
      <w:r w:rsidRPr="00BE7CF8">
        <w:rPr>
          <w:rFonts w:ascii="Times New Roman" w:hAnsi="Times New Roman"/>
          <w:b/>
          <w:sz w:val="24"/>
          <w:szCs w:val="24"/>
          <w:u w:val="single"/>
        </w:rPr>
        <w:t>.2019 r. o godz. 10.00</w:t>
      </w:r>
      <w:r w:rsidRPr="00BE7CF8">
        <w:rPr>
          <w:rFonts w:ascii="Times New Roman" w:hAnsi="Times New Roman"/>
          <w:sz w:val="24"/>
          <w:szCs w:val="24"/>
        </w:rPr>
        <w:t xml:space="preserve"> w siedzibie Zamawiającego, </w:t>
      </w:r>
      <w:r w:rsidRPr="00BE7CF8">
        <w:rPr>
          <w:rFonts w:ascii="Times New Roman" w:hAnsi="Times New Roman"/>
          <w:sz w:val="24"/>
          <w:szCs w:val="24"/>
          <w:lang w:eastAsia="x-none"/>
        </w:rPr>
        <w:t xml:space="preserve">Budynek główny -  </w:t>
      </w:r>
      <w:r w:rsidRPr="00BE7CF8">
        <w:rPr>
          <w:rFonts w:ascii="Times New Roman" w:hAnsi="Times New Roman"/>
          <w:sz w:val="24"/>
          <w:szCs w:val="24"/>
        </w:rPr>
        <w:t xml:space="preserve">ul. Narutowicza 9, 06 – 400 Ciechanów </w:t>
      </w:r>
      <w:r w:rsidRPr="00BE7CF8">
        <w:rPr>
          <w:rFonts w:ascii="Times New Roman" w:hAnsi="Times New Roman"/>
          <w:b/>
          <w:sz w:val="24"/>
          <w:szCs w:val="24"/>
          <w:u w:val="single"/>
        </w:rPr>
        <w:t>pokój 208</w:t>
      </w:r>
      <w:r w:rsidRPr="00BE7CF8">
        <w:rPr>
          <w:rFonts w:ascii="Times New Roman" w:hAnsi="Times New Roman"/>
          <w:b/>
          <w:sz w:val="24"/>
          <w:szCs w:val="24"/>
        </w:rPr>
        <w:t xml:space="preserve"> </w:t>
      </w:r>
    </w:p>
    <w:p w:rsidR="00BE7CF8" w:rsidRPr="00BE7CF8" w:rsidRDefault="00BE7CF8" w:rsidP="00BE7CF8">
      <w:pPr>
        <w:widowControl w:val="0"/>
        <w:numPr>
          <w:ilvl w:val="0"/>
          <w:numId w:val="13"/>
        </w:numPr>
        <w:tabs>
          <w:tab w:val="left" w:pos="0"/>
        </w:tabs>
        <w:spacing w:after="0" w:line="240" w:lineRule="auto"/>
        <w:jc w:val="both"/>
        <w:rPr>
          <w:rFonts w:ascii="Times New Roman" w:hAnsi="Times New Roman"/>
          <w:color w:val="000000"/>
          <w:sz w:val="24"/>
          <w:szCs w:val="24"/>
        </w:rPr>
      </w:pPr>
      <w:r w:rsidRPr="00BE7CF8">
        <w:rPr>
          <w:rFonts w:ascii="Times New Roman" w:hAnsi="Times New Roman"/>
          <w:color w:val="000000"/>
          <w:sz w:val="24"/>
          <w:szCs w:val="24"/>
        </w:rPr>
        <w:t>Przy otwarciu ofert mogą być obecni przedstawiciele Wykonawców.</w:t>
      </w:r>
    </w:p>
    <w:p w:rsidR="00BE7CF8" w:rsidRPr="00BE7CF8" w:rsidRDefault="00BE7CF8" w:rsidP="00BE7CF8">
      <w:pPr>
        <w:widowControl w:val="0"/>
        <w:numPr>
          <w:ilvl w:val="0"/>
          <w:numId w:val="13"/>
        </w:numPr>
        <w:tabs>
          <w:tab w:val="left" w:pos="0"/>
        </w:tabs>
        <w:spacing w:after="0" w:line="240" w:lineRule="auto"/>
        <w:jc w:val="both"/>
        <w:rPr>
          <w:rFonts w:ascii="Times New Roman" w:hAnsi="Times New Roman"/>
          <w:color w:val="000000"/>
          <w:sz w:val="24"/>
          <w:szCs w:val="24"/>
        </w:rPr>
      </w:pPr>
      <w:r w:rsidRPr="00BE7CF8">
        <w:rPr>
          <w:rFonts w:ascii="Times New Roman" w:hAnsi="Times New Roman"/>
          <w:sz w:val="24"/>
          <w:szCs w:val="24"/>
        </w:rPr>
        <w:t xml:space="preserve">Bezpośrednio przed otwarciem ofert, w obecności przybyłych Wykonawców lub osób upoważnionych do ich reprezentowania, Zamawiający poda kwotę, jaką zamierza przeznaczyć na sfinansowanie zamówienia. Podczas otwarcia ofert, Zamawiający odczyta nazwy (firmy) i adresy Wykonawców ubiegających się o udzielenie zamówienia oraz ceny ofertowe przez nich zaproponowane i pozostałe warunki podlegające ocenie punktowej ofert. </w:t>
      </w:r>
    </w:p>
    <w:p w:rsidR="00BE7CF8" w:rsidRPr="00BE7CF8" w:rsidRDefault="00BE7CF8" w:rsidP="00BE7CF8">
      <w:pPr>
        <w:widowControl w:val="0"/>
        <w:numPr>
          <w:ilvl w:val="0"/>
          <w:numId w:val="13"/>
        </w:numPr>
        <w:tabs>
          <w:tab w:val="left" w:pos="0"/>
        </w:tabs>
        <w:spacing w:after="0" w:line="240" w:lineRule="auto"/>
        <w:jc w:val="both"/>
        <w:rPr>
          <w:rFonts w:ascii="Times New Roman" w:hAnsi="Times New Roman"/>
          <w:color w:val="000000"/>
          <w:sz w:val="24"/>
          <w:szCs w:val="24"/>
        </w:rPr>
      </w:pPr>
      <w:r w:rsidRPr="00BE7CF8">
        <w:rPr>
          <w:rFonts w:ascii="Times New Roman" w:eastAsia="Arial Unicode MS" w:hAnsi="Times New Roman"/>
          <w:bCs/>
          <w:sz w:val="24"/>
          <w:szCs w:val="24"/>
        </w:rPr>
        <w:t>Informacje ogłoszone w trakcie publicznego otwarcia ofert zostaną udostępnione nieobecnym Wykonawcom wyłącznie na ich pisemny wniosek.</w:t>
      </w:r>
    </w:p>
    <w:p w:rsidR="00BE7CF8" w:rsidRPr="00BE7CF8" w:rsidRDefault="00BE7CF8" w:rsidP="00BE7CF8">
      <w:pPr>
        <w:widowControl w:val="0"/>
        <w:tabs>
          <w:tab w:val="left" w:pos="0"/>
        </w:tabs>
        <w:spacing w:after="0" w:line="240" w:lineRule="auto"/>
        <w:jc w:val="both"/>
        <w:rPr>
          <w:rFonts w:ascii="Times New Roman" w:hAnsi="Times New Roman"/>
          <w:b/>
          <w:bCs/>
          <w:sz w:val="24"/>
          <w:szCs w:val="24"/>
          <w:u w:val="single"/>
        </w:rPr>
      </w:pPr>
    </w:p>
    <w:p w:rsidR="00BE7CF8" w:rsidRPr="00BE7CF8" w:rsidRDefault="00BE7CF8" w:rsidP="00BE7CF8">
      <w:pPr>
        <w:widowControl w:val="0"/>
        <w:tabs>
          <w:tab w:val="left" w:pos="0"/>
        </w:tabs>
        <w:spacing w:after="0" w:line="240" w:lineRule="auto"/>
        <w:jc w:val="both"/>
        <w:rPr>
          <w:rFonts w:ascii="Times New Roman" w:hAnsi="Times New Roman"/>
          <w:b/>
          <w:bCs/>
          <w:sz w:val="28"/>
          <w:szCs w:val="28"/>
          <w:u w:val="single"/>
        </w:rPr>
      </w:pPr>
      <w:r w:rsidRPr="00BE7CF8">
        <w:rPr>
          <w:rFonts w:ascii="Times New Roman" w:hAnsi="Times New Roman"/>
          <w:b/>
          <w:bCs/>
          <w:sz w:val="28"/>
          <w:szCs w:val="28"/>
          <w:u w:val="single"/>
        </w:rPr>
        <w:t>Rozdz. XIV OPIS SPOSOBU OBLICZENIA CENY OFERTOWEJ</w:t>
      </w:r>
    </w:p>
    <w:p w:rsidR="00BE7CF8" w:rsidRPr="00BE7CF8" w:rsidRDefault="00BE7CF8" w:rsidP="00BE7CF8">
      <w:pPr>
        <w:widowControl w:val="0"/>
        <w:tabs>
          <w:tab w:val="left" w:pos="0"/>
        </w:tabs>
        <w:spacing w:after="0" w:line="240" w:lineRule="auto"/>
        <w:jc w:val="both"/>
        <w:rPr>
          <w:rFonts w:ascii="Times New Roman" w:hAnsi="Times New Roman"/>
          <w:color w:val="000000"/>
          <w:sz w:val="28"/>
          <w:szCs w:val="28"/>
        </w:rPr>
      </w:pPr>
    </w:p>
    <w:p w:rsidR="00BE7CF8" w:rsidRPr="00BE7CF8" w:rsidRDefault="00BE7CF8" w:rsidP="00BE7CF8">
      <w:pPr>
        <w:widowControl w:val="0"/>
        <w:numPr>
          <w:ilvl w:val="0"/>
          <w:numId w:val="23"/>
        </w:numPr>
        <w:tabs>
          <w:tab w:val="left" w:pos="0"/>
        </w:tabs>
        <w:spacing w:after="0" w:line="240" w:lineRule="auto"/>
        <w:jc w:val="both"/>
        <w:rPr>
          <w:rFonts w:ascii="Times New Roman" w:hAnsi="Times New Roman"/>
          <w:color w:val="000000"/>
          <w:sz w:val="24"/>
          <w:szCs w:val="24"/>
        </w:rPr>
      </w:pPr>
      <w:r w:rsidRPr="00BE7CF8">
        <w:rPr>
          <w:rFonts w:ascii="Times New Roman" w:hAnsi="Times New Roman"/>
          <w:sz w:val="24"/>
          <w:szCs w:val="24"/>
        </w:rPr>
        <w:t>Cenę ofertową, na podstawie której dokonany zostanie wybór najkorzystniejszej oferty – zgodnie z założonym kryterium oceny ofert – stanowi całkowite wynagrodzenie Wykonawcy jakie może on uzyskać z tytułu realizacji przedmiotowego zamówienia,</w:t>
      </w:r>
      <w:r w:rsidRPr="00BE7CF8">
        <w:rPr>
          <w:rFonts w:ascii="Times New Roman" w:hAnsi="Times New Roman"/>
          <w:bCs/>
          <w:sz w:val="24"/>
          <w:szCs w:val="24"/>
        </w:rPr>
        <w:t xml:space="preserve"> przy czym </w:t>
      </w:r>
      <w:r w:rsidRPr="00BE7CF8">
        <w:rPr>
          <w:rFonts w:ascii="Times New Roman" w:hAnsi="Times New Roman"/>
          <w:sz w:val="24"/>
          <w:szCs w:val="24"/>
        </w:rPr>
        <w:t xml:space="preserve">obowiązującą formą wynagrodzenia za przedmiot umowy jest </w:t>
      </w:r>
      <w:r w:rsidRPr="00BE7CF8">
        <w:rPr>
          <w:rFonts w:ascii="Times New Roman" w:hAnsi="Times New Roman"/>
          <w:b/>
          <w:sz w:val="24"/>
          <w:szCs w:val="24"/>
        </w:rPr>
        <w:t>wynagrodzenie ryczałtowe</w:t>
      </w:r>
      <w:r w:rsidRPr="00BE7CF8">
        <w:rPr>
          <w:rFonts w:ascii="Times New Roman" w:hAnsi="Times New Roman"/>
          <w:sz w:val="24"/>
          <w:szCs w:val="24"/>
        </w:rPr>
        <w:t xml:space="preserve"> w rozumieniu art. 632 Kodeksu cywilnego.</w:t>
      </w:r>
    </w:p>
    <w:p w:rsidR="00BE7CF8" w:rsidRPr="00BE7CF8" w:rsidRDefault="00BE7CF8" w:rsidP="00BE7CF8">
      <w:pPr>
        <w:widowControl w:val="0"/>
        <w:numPr>
          <w:ilvl w:val="0"/>
          <w:numId w:val="23"/>
        </w:numPr>
        <w:tabs>
          <w:tab w:val="left" w:pos="0"/>
        </w:tabs>
        <w:spacing w:after="0" w:line="240" w:lineRule="auto"/>
        <w:jc w:val="both"/>
        <w:rPr>
          <w:rFonts w:ascii="Times New Roman" w:hAnsi="Times New Roman"/>
          <w:color w:val="000000"/>
          <w:sz w:val="24"/>
          <w:szCs w:val="24"/>
        </w:rPr>
      </w:pPr>
      <w:r w:rsidRPr="00BE7CF8">
        <w:rPr>
          <w:rFonts w:ascii="Times New Roman" w:hAnsi="Times New Roman"/>
          <w:sz w:val="24"/>
          <w:szCs w:val="24"/>
        </w:rPr>
        <w:t xml:space="preserve">Cena oferty powinna zawierać wszelkie koszty niezbędne do wykonania robót </w:t>
      </w:r>
      <w:r w:rsidRPr="00BE7CF8">
        <w:rPr>
          <w:rFonts w:ascii="Times New Roman" w:hAnsi="Times New Roman"/>
          <w:sz w:val="24"/>
          <w:szCs w:val="24"/>
        </w:rPr>
        <w:lastRenderedPageBreak/>
        <w:t>budowlanych wynikających wprost z dokumentacji technicznej, opisu przedmiotu zamówienia, przedmiaru, Specyfikacji Istotnych Warunków Zamówienia, oferty Wykonawcy jak również w dokumentach tych nie ujętych, bez których przedmiot umowy nie zostanie wykonany zgodnie z zasadami sztuki budowlanej, w tym przykładowo:</w:t>
      </w:r>
    </w:p>
    <w:p w:rsidR="00BE7CF8" w:rsidRPr="00BE7CF8" w:rsidRDefault="00BE7CF8" w:rsidP="00BE7CF8">
      <w:pPr>
        <w:numPr>
          <w:ilvl w:val="0"/>
          <w:numId w:val="31"/>
        </w:numPr>
        <w:spacing w:after="0" w:line="240" w:lineRule="auto"/>
        <w:jc w:val="both"/>
        <w:rPr>
          <w:rFonts w:ascii="Times New Roman" w:hAnsi="Times New Roman"/>
          <w:sz w:val="24"/>
          <w:szCs w:val="24"/>
        </w:rPr>
      </w:pPr>
      <w:r w:rsidRPr="00BE7CF8">
        <w:rPr>
          <w:rFonts w:ascii="Times New Roman" w:hAnsi="Times New Roman"/>
          <w:sz w:val="24"/>
          <w:szCs w:val="24"/>
        </w:rPr>
        <w:t xml:space="preserve">koszty ogólne, koszty zakupu materiałów, wykonania robót budowlanych, atesty i aprobaty, </w:t>
      </w:r>
    </w:p>
    <w:p w:rsidR="00BE7CF8" w:rsidRPr="00BE7CF8" w:rsidRDefault="00BE7CF8" w:rsidP="00BE7CF8">
      <w:pPr>
        <w:numPr>
          <w:ilvl w:val="0"/>
          <w:numId w:val="31"/>
        </w:numPr>
        <w:spacing w:after="0" w:line="240" w:lineRule="auto"/>
        <w:jc w:val="both"/>
        <w:rPr>
          <w:rFonts w:ascii="Times New Roman" w:hAnsi="Times New Roman"/>
          <w:sz w:val="24"/>
          <w:szCs w:val="24"/>
        </w:rPr>
      </w:pPr>
      <w:r w:rsidRPr="00BE7CF8">
        <w:rPr>
          <w:rFonts w:ascii="Times New Roman" w:hAnsi="Times New Roman"/>
          <w:sz w:val="24"/>
          <w:szCs w:val="24"/>
        </w:rPr>
        <w:t>organizacji miejsca robót,</w:t>
      </w:r>
    </w:p>
    <w:p w:rsidR="00BE7CF8" w:rsidRPr="00BE7CF8" w:rsidRDefault="00BE7CF8" w:rsidP="00BE7CF8">
      <w:pPr>
        <w:numPr>
          <w:ilvl w:val="0"/>
          <w:numId w:val="31"/>
        </w:numPr>
        <w:spacing w:after="0" w:line="240" w:lineRule="auto"/>
        <w:jc w:val="both"/>
        <w:rPr>
          <w:rFonts w:ascii="Times New Roman" w:hAnsi="Times New Roman"/>
          <w:sz w:val="24"/>
          <w:szCs w:val="24"/>
        </w:rPr>
      </w:pPr>
      <w:r w:rsidRPr="00BE7CF8">
        <w:rPr>
          <w:rFonts w:ascii="Times New Roman" w:hAnsi="Times New Roman"/>
          <w:sz w:val="24"/>
          <w:szCs w:val="24"/>
        </w:rPr>
        <w:t>odbiorów technicznych dokonywanych przez Zamawiającego,</w:t>
      </w:r>
    </w:p>
    <w:p w:rsidR="00BE7CF8" w:rsidRPr="00BE7CF8" w:rsidRDefault="00BE7CF8" w:rsidP="00BE7CF8">
      <w:pPr>
        <w:numPr>
          <w:ilvl w:val="0"/>
          <w:numId w:val="31"/>
        </w:numPr>
        <w:spacing w:after="0" w:line="240" w:lineRule="auto"/>
        <w:jc w:val="both"/>
        <w:rPr>
          <w:rFonts w:ascii="Times New Roman" w:hAnsi="Times New Roman"/>
          <w:sz w:val="24"/>
          <w:szCs w:val="24"/>
        </w:rPr>
      </w:pPr>
      <w:r w:rsidRPr="00BE7CF8">
        <w:rPr>
          <w:rFonts w:ascii="Times New Roman" w:hAnsi="Times New Roman"/>
          <w:sz w:val="24"/>
          <w:szCs w:val="24"/>
        </w:rPr>
        <w:t>dokumentacji powykonawczej,</w:t>
      </w:r>
    </w:p>
    <w:p w:rsidR="00BE7CF8" w:rsidRPr="00BE7CF8" w:rsidRDefault="00BE7CF8" w:rsidP="00BE7CF8">
      <w:pPr>
        <w:numPr>
          <w:ilvl w:val="0"/>
          <w:numId w:val="31"/>
        </w:numPr>
        <w:spacing w:after="0" w:line="240" w:lineRule="auto"/>
        <w:jc w:val="both"/>
        <w:rPr>
          <w:rFonts w:ascii="Times New Roman" w:hAnsi="Times New Roman"/>
          <w:sz w:val="24"/>
          <w:szCs w:val="24"/>
        </w:rPr>
      </w:pPr>
      <w:r w:rsidRPr="00BE7CF8">
        <w:rPr>
          <w:rFonts w:ascii="Times New Roman" w:hAnsi="Times New Roman"/>
          <w:sz w:val="24"/>
          <w:szCs w:val="24"/>
        </w:rPr>
        <w:t>likwidacji zaplecza, uporządkowania  terenu objętego robotami budowlanymi, doprowadzenia do stanu pierwotnego z wyrównaniem wszystkich ewentualnych szkód związanych z realizacją inwestycji,</w:t>
      </w:r>
    </w:p>
    <w:p w:rsidR="00BE7CF8" w:rsidRPr="00BE7CF8" w:rsidRDefault="00BE7CF8" w:rsidP="00BE7CF8">
      <w:pPr>
        <w:numPr>
          <w:ilvl w:val="0"/>
          <w:numId w:val="31"/>
        </w:numPr>
        <w:spacing w:after="0" w:line="240" w:lineRule="auto"/>
        <w:jc w:val="both"/>
        <w:rPr>
          <w:rFonts w:ascii="Times New Roman" w:hAnsi="Times New Roman"/>
          <w:sz w:val="24"/>
          <w:szCs w:val="24"/>
        </w:rPr>
      </w:pPr>
      <w:r w:rsidRPr="00BE7CF8">
        <w:rPr>
          <w:rFonts w:ascii="Times New Roman" w:hAnsi="Times New Roman"/>
          <w:sz w:val="24"/>
          <w:szCs w:val="24"/>
        </w:rPr>
        <w:t>wszystkich kosztów związanych z dopuszczeniem do użytkowania użytych materiałów, certyfikatów i deklaracji zgodności, instrukcji użytkowania i konserwacji, itp.,</w:t>
      </w:r>
    </w:p>
    <w:p w:rsidR="00BE7CF8" w:rsidRPr="00BE7CF8" w:rsidRDefault="00BE7CF8" w:rsidP="00BE7CF8">
      <w:pPr>
        <w:numPr>
          <w:ilvl w:val="0"/>
          <w:numId w:val="31"/>
        </w:numPr>
        <w:spacing w:after="0" w:line="240" w:lineRule="auto"/>
        <w:ind w:left="714" w:hanging="357"/>
        <w:jc w:val="both"/>
        <w:rPr>
          <w:rFonts w:ascii="Times New Roman" w:hAnsi="Times New Roman"/>
          <w:sz w:val="24"/>
          <w:szCs w:val="24"/>
        </w:rPr>
      </w:pPr>
      <w:r w:rsidRPr="00BE7CF8">
        <w:rPr>
          <w:rFonts w:ascii="Times New Roman" w:hAnsi="Times New Roman"/>
          <w:sz w:val="24"/>
          <w:szCs w:val="24"/>
        </w:rPr>
        <w:t>wszystkich kosztów zabezpieczeń, obsługi finansowej itp.</w:t>
      </w:r>
    </w:p>
    <w:p w:rsidR="00BE7CF8" w:rsidRPr="00BE7CF8" w:rsidRDefault="00BE7CF8" w:rsidP="00BE7CF8">
      <w:pPr>
        <w:numPr>
          <w:ilvl w:val="0"/>
          <w:numId w:val="23"/>
        </w:num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 xml:space="preserve">Wykonawca w formularzu ofertowym winien podać cenę ryczałtową netto i  brutto, zawierającą podatek VAT w wysokości zgodnej z obowiązującymi przepisami. </w:t>
      </w:r>
      <w:r w:rsidRPr="00BE7CF8">
        <w:rPr>
          <w:rFonts w:ascii="Times New Roman" w:hAnsi="Times New Roman"/>
          <w:sz w:val="24"/>
          <w:szCs w:val="24"/>
        </w:rPr>
        <w:br/>
        <w:t>W przypadku zastosowania stawki obniżonej lub zwolnionej należy podać podstawę prawną.</w:t>
      </w:r>
    </w:p>
    <w:p w:rsidR="00BE7CF8" w:rsidRPr="00BE7CF8" w:rsidRDefault="00BE7CF8" w:rsidP="00BE7CF8">
      <w:pPr>
        <w:numPr>
          <w:ilvl w:val="0"/>
          <w:numId w:val="23"/>
        </w:num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Oferta musi zawierać ostateczną sumaryczną cenę brutto obejmującą wszystkie koszty związane z wykonaniem przedmiotu zamówienia podaną w PLN cyfrowo i słownie.</w:t>
      </w:r>
    </w:p>
    <w:p w:rsidR="00BE7CF8" w:rsidRPr="00BE7CF8" w:rsidRDefault="00BE7CF8" w:rsidP="00BE7CF8">
      <w:pPr>
        <w:numPr>
          <w:ilvl w:val="0"/>
          <w:numId w:val="23"/>
        </w:num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Cena ofertowa musi być jednoznaczna i ostateczna. Zostanie wprowadzona do umowy jako obowiązujące strony wynagrodzenie ryczałtowe niezmienne przez okres realizacji zadania.</w:t>
      </w:r>
    </w:p>
    <w:p w:rsidR="00BE7CF8" w:rsidRPr="00BE7CF8" w:rsidRDefault="00BE7CF8" w:rsidP="00BE7CF8">
      <w:pPr>
        <w:numPr>
          <w:ilvl w:val="0"/>
          <w:numId w:val="23"/>
        </w:num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Cenę ofertową należy wyliczyć według kalkulacji własnej. Cena ofertowa powinna obejmować kompletne wykonanie przedmiotu zamówienia określonego w niniejszej SIWZ.</w:t>
      </w:r>
    </w:p>
    <w:p w:rsidR="00BE7CF8" w:rsidRPr="00BE7CF8" w:rsidRDefault="00BE7CF8" w:rsidP="00BE7CF8">
      <w:pPr>
        <w:numPr>
          <w:ilvl w:val="0"/>
          <w:numId w:val="23"/>
        </w:num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 xml:space="preserve">Wykonawca powinien wziąć pod uwagę, że kwoty wyliczone przez niego stanowią zapłatę za prace wykonaną i zakończoną pod każdym względem. Uważa się, </w:t>
      </w:r>
      <w:r w:rsidRPr="00BE7CF8">
        <w:rPr>
          <w:rFonts w:ascii="Times New Roman" w:hAnsi="Times New Roman"/>
          <w:sz w:val="24"/>
          <w:szCs w:val="24"/>
        </w:rPr>
        <w:br/>
        <w:t>że Wykonawca wziął pod uwagę wszystkie wymagania i zobowiązania, bez względu na to czy zostały określone czy zasugerowane, zawarte we wszystkich częściach niniejszej SIWZ i Projekcie umowy. Mając na uwadze powyższe, kwota winna zawierać wszystkie nieprzewidziane wydatki oraz różnorakie ryzyko związane z koniecznością wykonania całości prac projektowych objętych Umową.</w:t>
      </w:r>
    </w:p>
    <w:p w:rsidR="00BE7CF8" w:rsidRPr="00BE7CF8" w:rsidRDefault="00BE7CF8" w:rsidP="00BE7CF8">
      <w:pPr>
        <w:numPr>
          <w:ilvl w:val="0"/>
          <w:numId w:val="23"/>
        </w:num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BE7CF8" w:rsidRPr="00BE7CF8" w:rsidRDefault="00BE7CF8" w:rsidP="00BE7CF8">
      <w:pPr>
        <w:autoSpaceDE w:val="0"/>
        <w:autoSpaceDN w:val="0"/>
        <w:adjustRightInd w:val="0"/>
        <w:spacing w:after="0" w:line="240" w:lineRule="auto"/>
        <w:ind w:left="360"/>
        <w:jc w:val="both"/>
        <w:rPr>
          <w:rFonts w:ascii="Times New Roman" w:hAnsi="Times New Roman"/>
          <w:b/>
          <w:sz w:val="24"/>
          <w:szCs w:val="24"/>
          <w:u w:val="single"/>
        </w:rPr>
      </w:pPr>
    </w:p>
    <w:p w:rsidR="00BE7CF8" w:rsidRPr="00BE7CF8" w:rsidRDefault="00BE7CF8" w:rsidP="00BE7CF8">
      <w:pPr>
        <w:autoSpaceDE w:val="0"/>
        <w:autoSpaceDN w:val="0"/>
        <w:adjustRightInd w:val="0"/>
        <w:spacing w:after="0" w:line="240" w:lineRule="auto"/>
        <w:jc w:val="both"/>
        <w:rPr>
          <w:rFonts w:ascii="Times New Roman" w:hAnsi="Times New Roman"/>
          <w:b/>
          <w:sz w:val="24"/>
          <w:szCs w:val="24"/>
          <w:u w:val="single"/>
        </w:rPr>
      </w:pPr>
      <w:r w:rsidRPr="00BE7CF8">
        <w:rPr>
          <w:rFonts w:ascii="Times New Roman" w:hAnsi="Times New Roman"/>
          <w:b/>
          <w:sz w:val="24"/>
          <w:szCs w:val="24"/>
          <w:u w:val="single"/>
        </w:rPr>
        <w:t xml:space="preserve">Rozdz. XV OPIS  KRYTERIÓW,  KTÓRYMI   ZAMAWIAJĄCY  BĘDZIE  SIĘ  KIEROWAŁ PRZY  WYBORZE  OFERTY,  WRAZ  Z  PODANIEM  WAG  TYCH  KRYTERIÓW  I SPOSOBU OCENY OFERT </w:t>
      </w:r>
    </w:p>
    <w:p w:rsidR="00BE7CF8" w:rsidRPr="00BE7CF8" w:rsidRDefault="00BE7CF8" w:rsidP="00BE7CF8">
      <w:pPr>
        <w:autoSpaceDE w:val="0"/>
        <w:autoSpaceDN w:val="0"/>
        <w:adjustRightInd w:val="0"/>
        <w:spacing w:after="0" w:line="240" w:lineRule="auto"/>
        <w:ind w:left="360"/>
        <w:jc w:val="both"/>
        <w:rPr>
          <w:rFonts w:ascii="Times New Roman" w:hAnsi="Times New Roman"/>
          <w:b/>
          <w:sz w:val="24"/>
          <w:szCs w:val="24"/>
          <w:u w:val="single"/>
        </w:rPr>
      </w:pP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 xml:space="preserve">1. </w:t>
      </w:r>
      <w:r w:rsidRPr="00BE7CF8">
        <w:rPr>
          <w:rFonts w:ascii="Times New Roman" w:hAnsi="Times New Roman"/>
          <w:sz w:val="24"/>
          <w:szCs w:val="24"/>
        </w:rPr>
        <w:t>Kryteria oceny ofert jakimi Zamawiający będzie się kierował przy wyborze oferty najkorzystniejszej:</w:t>
      </w: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Cena: 60%, Gwarancja i rękojmia 40 %,</w:t>
      </w: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 xml:space="preserve">2. </w:t>
      </w:r>
      <w:r w:rsidRPr="00BE7CF8">
        <w:rPr>
          <w:rFonts w:ascii="Times New Roman" w:hAnsi="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 xml:space="preserve">3. </w:t>
      </w:r>
      <w:r w:rsidRPr="00BE7CF8">
        <w:rPr>
          <w:rFonts w:ascii="Times New Roman" w:hAnsi="Times New Roman"/>
          <w:sz w:val="24"/>
          <w:szCs w:val="24"/>
        </w:rPr>
        <w:t xml:space="preserve">Za najkorzystniejszą zostanie uznana oferta Wykonawcy, który otrzyma najwyższą liczbę punktów w kryteriach oceny ofert.  </w:t>
      </w: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lastRenderedPageBreak/>
        <w:t xml:space="preserve">4. </w:t>
      </w:r>
      <w:r w:rsidRPr="00BE7CF8">
        <w:rPr>
          <w:rFonts w:ascii="Times New Roman" w:hAnsi="Times New Roman"/>
          <w:sz w:val="24"/>
          <w:szCs w:val="24"/>
        </w:rPr>
        <w:t>Punkty przyznane za kryterium: Cena (z podatkiem VAT) za realizację całego zamówienia będą liczone według następującego wzoru: C = (</w:t>
      </w:r>
      <w:proofErr w:type="spellStart"/>
      <w:r w:rsidRPr="00BE7CF8">
        <w:rPr>
          <w:rFonts w:ascii="Times New Roman" w:hAnsi="Times New Roman"/>
          <w:sz w:val="24"/>
          <w:szCs w:val="24"/>
        </w:rPr>
        <w:t>Cmin:Cx</w:t>
      </w:r>
      <w:proofErr w:type="spellEnd"/>
      <w:r w:rsidRPr="00BE7CF8">
        <w:rPr>
          <w:rFonts w:ascii="Times New Roman" w:hAnsi="Times New Roman"/>
          <w:sz w:val="24"/>
          <w:szCs w:val="24"/>
        </w:rPr>
        <w:t xml:space="preserve">) x 60.  Gdzie: C – ilość punktów przyznanych ofercie, </w:t>
      </w:r>
      <w:proofErr w:type="spellStart"/>
      <w:r w:rsidRPr="00BE7CF8">
        <w:rPr>
          <w:rFonts w:ascii="Times New Roman" w:hAnsi="Times New Roman"/>
          <w:sz w:val="24"/>
          <w:szCs w:val="24"/>
        </w:rPr>
        <w:t>Cmin</w:t>
      </w:r>
      <w:proofErr w:type="spellEnd"/>
      <w:r w:rsidRPr="00BE7CF8">
        <w:rPr>
          <w:rFonts w:ascii="Times New Roman" w:hAnsi="Times New Roman"/>
          <w:sz w:val="24"/>
          <w:szCs w:val="24"/>
        </w:rPr>
        <w:t xml:space="preserve"> – cena minimalna ofert ocenianych, </w:t>
      </w:r>
      <w:proofErr w:type="spellStart"/>
      <w:r w:rsidRPr="00BE7CF8">
        <w:rPr>
          <w:rFonts w:ascii="Times New Roman" w:hAnsi="Times New Roman"/>
          <w:sz w:val="24"/>
          <w:szCs w:val="24"/>
        </w:rPr>
        <w:t>Cx</w:t>
      </w:r>
      <w:proofErr w:type="spellEnd"/>
      <w:r w:rsidRPr="00BE7CF8">
        <w:rPr>
          <w:rFonts w:ascii="Times New Roman" w:hAnsi="Times New Roman"/>
          <w:sz w:val="24"/>
          <w:szCs w:val="24"/>
        </w:rPr>
        <w:t xml:space="preserve"> – cena oferty badanej.  </w:t>
      </w:r>
    </w:p>
    <w:p w:rsidR="00BE7CF8" w:rsidRPr="00BE7CF8" w:rsidRDefault="00BE7CF8" w:rsidP="00BE7CF8">
      <w:pPr>
        <w:autoSpaceDE w:val="0"/>
        <w:autoSpaceDN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 xml:space="preserve">5. </w:t>
      </w:r>
      <w:r w:rsidRPr="00BE7CF8">
        <w:rPr>
          <w:rFonts w:ascii="Times New Roman" w:hAnsi="Times New Roman"/>
          <w:sz w:val="24"/>
          <w:szCs w:val="24"/>
        </w:rPr>
        <w:t>Punkty przyznane za kryterium: Okres gwarancji i rękojmi (oznaczenie G) za realizację całego zamówienia będą liczone według następującego wzoru:</w:t>
      </w:r>
    </w:p>
    <w:p w:rsidR="00BE7CF8" w:rsidRPr="00BE7CF8" w:rsidRDefault="00BE7CF8" w:rsidP="00BE7CF8">
      <w:pPr>
        <w:autoSpaceDE w:val="0"/>
        <w:autoSpaceDN w:val="0"/>
        <w:adjustRightInd w:val="0"/>
        <w:spacing w:after="0" w:line="240" w:lineRule="auto"/>
        <w:rPr>
          <w:rFonts w:ascii="Times New Roman" w:hAnsi="Times New Roman"/>
          <w:sz w:val="24"/>
          <w:szCs w:val="24"/>
        </w:rPr>
      </w:pPr>
      <w:r w:rsidRPr="00BE7CF8">
        <w:rPr>
          <w:rFonts w:ascii="Times New Roman" w:hAnsi="Times New Roman"/>
          <w:sz w:val="24"/>
          <w:szCs w:val="24"/>
        </w:rPr>
        <w:t>36 m-</w:t>
      </w:r>
      <w:proofErr w:type="spellStart"/>
      <w:r w:rsidRPr="00BE7CF8">
        <w:rPr>
          <w:rFonts w:ascii="Times New Roman" w:hAnsi="Times New Roman"/>
          <w:sz w:val="24"/>
          <w:szCs w:val="24"/>
        </w:rPr>
        <w:t>cy</w:t>
      </w:r>
      <w:proofErr w:type="spellEnd"/>
      <w:r w:rsidRPr="00BE7CF8">
        <w:rPr>
          <w:rFonts w:ascii="Times New Roman" w:hAnsi="Times New Roman"/>
          <w:sz w:val="24"/>
          <w:szCs w:val="24"/>
        </w:rPr>
        <w:t xml:space="preserve"> - 20 pkt,</w:t>
      </w:r>
    </w:p>
    <w:p w:rsidR="00BE7CF8" w:rsidRPr="00BE7CF8" w:rsidRDefault="00BE7CF8" w:rsidP="00BE7CF8">
      <w:pPr>
        <w:autoSpaceDE w:val="0"/>
        <w:autoSpaceDN w:val="0"/>
        <w:adjustRightInd w:val="0"/>
        <w:spacing w:after="0" w:line="240" w:lineRule="auto"/>
        <w:rPr>
          <w:rFonts w:ascii="Times New Roman" w:hAnsi="Times New Roman"/>
          <w:sz w:val="24"/>
          <w:szCs w:val="24"/>
        </w:rPr>
      </w:pPr>
      <w:r w:rsidRPr="00BE7CF8">
        <w:rPr>
          <w:rFonts w:ascii="Times New Roman" w:hAnsi="Times New Roman"/>
          <w:sz w:val="24"/>
          <w:szCs w:val="24"/>
        </w:rPr>
        <w:t>48 m-</w:t>
      </w:r>
      <w:proofErr w:type="spellStart"/>
      <w:r w:rsidRPr="00BE7CF8">
        <w:rPr>
          <w:rFonts w:ascii="Times New Roman" w:hAnsi="Times New Roman"/>
          <w:sz w:val="24"/>
          <w:szCs w:val="24"/>
        </w:rPr>
        <w:t>cy</w:t>
      </w:r>
      <w:proofErr w:type="spellEnd"/>
      <w:r w:rsidRPr="00BE7CF8">
        <w:rPr>
          <w:rFonts w:ascii="Times New Roman" w:hAnsi="Times New Roman"/>
          <w:sz w:val="24"/>
          <w:szCs w:val="24"/>
        </w:rPr>
        <w:t xml:space="preserve"> - 30 pkt,</w:t>
      </w:r>
    </w:p>
    <w:p w:rsidR="00BE7CF8" w:rsidRPr="00BE7CF8" w:rsidRDefault="00BE7CF8" w:rsidP="00BE7CF8">
      <w:pPr>
        <w:autoSpaceDE w:val="0"/>
        <w:autoSpaceDN w:val="0"/>
        <w:adjustRightInd w:val="0"/>
        <w:spacing w:after="0" w:line="240" w:lineRule="auto"/>
        <w:rPr>
          <w:rFonts w:ascii="Times New Roman" w:hAnsi="Times New Roman"/>
          <w:sz w:val="24"/>
          <w:szCs w:val="24"/>
        </w:rPr>
      </w:pPr>
      <w:r w:rsidRPr="00BE7CF8">
        <w:rPr>
          <w:rFonts w:ascii="Times New Roman" w:hAnsi="Times New Roman"/>
          <w:sz w:val="24"/>
          <w:szCs w:val="24"/>
        </w:rPr>
        <w:t>60 m-</w:t>
      </w:r>
      <w:proofErr w:type="spellStart"/>
      <w:r w:rsidRPr="00BE7CF8">
        <w:rPr>
          <w:rFonts w:ascii="Times New Roman" w:hAnsi="Times New Roman"/>
          <w:sz w:val="24"/>
          <w:szCs w:val="24"/>
        </w:rPr>
        <w:t>cy</w:t>
      </w:r>
      <w:proofErr w:type="spellEnd"/>
      <w:r w:rsidRPr="00BE7CF8">
        <w:rPr>
          <w:rFonts w:ascii="Times New Roman" w:hAnsi="Times New Roman"/>
          <w:sz w:val="24"/>
          <w:szCs w:val="24"/>
        </w:rPr>
        <w:t xml:space="preserve"> - 40 pkt,</w:t>
      </w:r>
    </w:p>
    <w:p w:rsidR="00BE7CF8" w:rsidRPr="00BE7CF8" w:rsidRDefault="00BE7CF8" w:rsidP="00BE7CF8">
      <w:pPr>
        <w:widowControl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6.</w:t>
      </w:r>
      <w:r w:rsidRPr="00BE7CF8">
        <w:rPr>
          <w:rFonts w:ascii="Times New Roman" w:hAnsi="Times New Roman"/>
          <w:sz w:val="24"/>
          <w:szCs w:val="24"/>
        </w:rPr>
        <w:t xml:space="preserve"> Podany przez Wykonawcę w formularzu oferty okres gwarancji i rękojmi na roboty budowlane musi być wyrażony w pełnych miesiącach.  Minimalny okres gwarancji  oczekiwany przez Zamawiającego wynosi: 36 miesięcy.  Maksymalny okres gwarancji jaki może zaoferować Wykonawca wynosi 60 miesięcy.  W przypadku, gdy żaden z Wykonawców nie zaproponuje wydłużenia okresu gwarancji ponad wymagane minimum (wynoszące 36 miesiące), wszyscy Wykonawcy w tym kryterium otrzymają zero punktów.  Wykonawcy są zobowiązani w ofercie zaoferować okres gwarancji w pełnych miesiącach i okresach podanych przez Zamawiającego w pkt. 5. Jeżeli zostanie wpisana wartość niebędąca liczbą całkowitą, zostanie ona zaokrąglona w dół do pełnych miesięcy.</w:t>
      </w:r>
    </w:p>
    <w:p w:rsidR="00BE7CF8" w:rsidRPr="00BE7CF8" w:rsidRDefault="00BE7CF8" w:rsidP="00BE7CF8">
      <w:pPr>
        <w:widowControl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 xml:space="preserve">7.  </w:t>
      </w:r>
      <w:r w:rsidRPr="00BE7CF8">
        <w:rPr>
          <w:rFonts w:ascii="Times New Roman" w:hAnsi="Times New Roman"/>
          <w:sz w:val="24"/>
          <w:szCs w:val="24"/>
        </w:rPr>
        <w:t xml:space="preserve">Wszystkie obliczenia będą dokonywane z dokładnością do dwóch miejsc po przecinku.  </w:t>
      </w:r>
    </w:p>
    <w:p w:rsidR="00BE7CF8" w:rsidRPr="00BE7CF8" w:rsidRDefault="00BE7CF8" w:rsidP="00BE7CF8">
      <w:pPr>
        <w:widowControl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8</w:t>
      </w:r>
      <w:r w:rsidRPr="00BE7CF8">
        <w:rPr>
          <w:rFonts w:ascii="Times New Roman" w:hAnsi="Times New Roman"/>
          <w:sz w:val="24"/>
          <w:szCs w:val="24"/>
        </w:rPr>
        <w:t xml:space="preserve">. Ocena ogólna danej oferty polegać będzie na zsumowaniu punktów wyliczonych w poszczególnych kryteriach. P=C+G. </w:t>
      </w:r>
    </w:p>
    <w:p w:rsidR="00BE7CF8" w:rsidRPr="00BE7CF8" w:rsidRDefault="00BE7CF8" w:rsidP="00BE7CF8">
      <w:pPr>
        <w:widowControl w:val="0"/>
        <w:adjustRightInd w:val="0"/>
        <w:spacing w:after="0" w:line="240" w:lineRule="auto"/>
        <w:jc w:val="both"/>
        <w:rPr>
          <w:rFonts w:ascii="Times New Roman" w:hAnsi="Times New Roman"/>
          <w:sz w:val="24"/>
          <w:szCs w:val="24"/>
        </w:rPr>
      </w:pPr>
      <w:r w:rsidRPr="00BE7CF8">
        <w:rPr>
          <w:rFonts w:ascii="Times New Roman" w:hAnsi="Times New Roman"/>
          <w:b/>
          <w:sz w:val="24"/>
          <w:szCs w:val="24"/>
        </w:rPr>
        <w:t>9.</w:t>
      </w:r>
      <w:r w:rsidRPr="00BE7CF8">
        <w:rPr>
          <w:rFonts w:ascii="Times New Roman" w:hAnsi="Times New Roman"/>
          <w:sz w:val="24"/>
          <w:szCs w:val="24"/>
        </w:rPr>
        <w:t xml:space="preserve"> W przypadku złożenia oferty, której wybór prow</w:t>
      </w:r>
      <w:r w:rsidR="00697575">
        <w:rPr>
          <w:rFonts w:ascii="Times New Roman" w:hAnsi="Times New Roman"/>
          <w:sz w:val="24"/>
          <w:szCs w:val="24"/>
        </w:rPr>
        <w:t xml:space="preserve">adziłby do powstania obowiązku </w:t>
      </w:r>
      <w:r w:rsidRPr="00BE7CF8">
        <w:rPr>
          <w:rFonts w:ascii="Times New Roman" w:hAnsi="Times New Roman"/>
          <w:sz w:val="24"/>
          <w:szCs w:val="24"/>
        </w:rPr>
        <w:t>podatkowego Zamawiającego zgodnie z przepisami</w:t>
      </w:r>
      <w:r w:rsidRPr="00BE7CF8">
        <w:rPr>
          <w:rFonts w:ascii="Times New Roman" w:hAnsi="Times New Roman"/>
          <w:color w:val="000000"/>
          <w:sz w:val="24"/>
          <w:szCs w:val="24"/>
        </w:rPr>
        <w:t xml:space="preserve"> ustawy </w:t>
      </w:r>
      <w:r w:rsidRPr="00BE7CF8">
        <w:rPr>
          <w:rFonts w:ascii="Times New Roman" w:hAnsi="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BE7CF8" w:rsidRPr="00BE7CF8" w:rsidRDefault="00BE7CF8" w:rsidP="00BE7CF8">
      <w:pPr>
        <w:autoSpaceDE w:val="0"/>
        <w:autoSpaceDN w:val="0"/>
        <w:adjustRightInd w:val="0"/>
        <w:spacing w:after="0" w:line="240" w:lineRule="auto"/>
        <w:jc w:val="both"/>
        <w:rPr>
          <w:rFonts w:ascii="Times New Roman" w:hAnsi="Times New Roman"/>
          <w:bCs/>
          <w:sz w:val="24"/>
          <w:szCs w:val="24"/>
        </w:rPr>
      </w:pPr>
    </w:p>
    <w:p w:rsidR="00BE7CF8" w:rsidRPr="00BE7CF8" w:rsidRDefault="00BE7CF8" w:rsidP="00BE7CF8">
      <w:pPr>
        <w:autoSpaceDE w:val="0"/>
        <w:autoSpaceDN w:val="0"/>
        <w:adjustRightInd w:val="0"/>
        <w:spacing w:after="0" w:line="240" w:lineRule="auto"/>
        <w:jc w:val="both"/>
        <w:rPr>
          <w:rFonts w:ascii="Times New Roman" w:hAnsi="Times New Roman"/>
          <w:b/>
          <w:sz w:val="24"/>
          <w:szCs w:val="24"/>
          <w:u w:val="single"/>
        </w:rPr>
      </w:pPr>
      <w:r w:rsidRPr="00BE7CF8">
        <w:rPr>
          <w:rFonts w:ascii="Times New Roman" w:hAnsi="Times New Roman"/>
          <w:b/>
          <w:sz w:val="24"/>
          <w:szCs w:val="24"/>
          <w:u w:val="single"/>
        </w:rPr>
        <w:t>Rozdz. XVI. INFORMACJE O FORMALNOŚCIACH, JAKIE POWINNY ZOSTAĆ DOPEŁNIONE PO WYBORZE OFERTY W CELU ZAWARCIA UMOWY W SPRAWIE ZAMÓWIENIA PUBLICZNEGO</w:t>
      </w:r>
    </w:p>
    <w:p w:rsidR="00BE7CF8" w:rsidRPr="00BE7CF8" w:rsidRDefault="00BE7CF8" w:rsidP="00BE7CF8">
      <w:pPr>
        <w:autoSpaceDE w:val="0"/>
        <w:autoSpaceDN w:val="0"/>
        <w:adjustRightInd w:val="0"/>
        <w:spacing w:after="0" w:line="240" w:lineRule="auto"/>
        <w:ind w:left="360"/>
        <w:jc w:val="both"/>
        <w:rPr>
          <w:rFonts w:ascii="Times New Roman" w:hAnsi="Times New Roman"/>
          <w:bCs/>
          <w:sz w:val="24"/>
          <w:szCs w:val="24"/>
        </w:rPr>
      </w:pPr>
    </w:p>
    <w:p w:rsidR="00BE7CF8" w:rsidRPr="00BE7CF8" w:rsidRDefault="00BE7CF8" w:rsidP="00BE7CF8">
      <w:pPr>
        <w:spacing w:after="0"/>
        <w:ind w:left="403" w:hanging="403"/>
        <w:jc w:val="both"/>
        <w:rPr>
          <w:rFonts w:ascii="Times New Roman" w:hAnsi="Times New Roman" w:cs="Times New Roman"/>
          <w:sz w:val="24"/>
          <w:szCs w:val="24"/>
        </w:rPr>
      </w:pPr>
      <w:r w:rsidRPr="00BE7CF8">
        <w:rPr>
          <w:rFonts w:ascii="Times New Roman" w:hAnsi="Times New Roman" w:cs="Times New Roman"/>
          <w:sz w:val="24"/>
          <w:szCs w:val="24"/>
        </w:rPr>
        <w:t xml:space="preserve">1. Zamawiający udzieli zamówienia Wykonawcy, którego oferta odpowiada wszystkim wymaganiom niniejszej SIWZ i jest ofertą najkorzystniejszą wybraną na podstawie kryteriów oceny ofert określonych w SIWZ. </w:t>
      </w:r>
    </w:p>
    <w:p w:rsidR="00BE7CF8" w:rsidRPr="00BE7CF8" w:rsidRDefault="00BE7CF8" w:rsidP="00BE7CF8">
      <w:pPr>
        <w:spacing w:after="0"/>
        <w:ind w:left="403" w:hanging="403"/>
        <w:jc w:val="both"/>
        <w:rPr>
          <w:rFonts w:ascii="Times New Roman" w:hAnsi="Times New Roman" w:cs="Times New Roman"/>
          <w:sz w:val="24"/>
          <w:szCs w:val="24"/>
        </w:rPr>
      </w:pPr>
      <w:r w:rsidRPr="00BE7CF8">
        <w:rPr>
          <w:rFonts w:ascii="Times New Roman" w:hAnsi="Times New Roman" w:cs="Times New Roman"/>
          <w:sz w:val="24"/>
          <w:szCs w:val="24"/>
        </w:rPr>
        <w:t xml:space="preserve">2.   Wykonawcy biorący udział w postępowaniu zostaną powiadomieni o jego wynikach. </w:t>
      </w:r>
    </w:p>
    <w:p w:rsidR="00BE7CF8" w:rsidRPr="00BE7CF8" w:rsidRDefault="00BE7CF8" w:rsidP="00BE7CF8">
      <w:pPr>
        <w:spacing w:after="0"/>
        <w:ind w:left="403" w:hanging="403"/>
        <w:jc w:val="both"/>
        <w:rPr>
          <w:rFonts w:ascii="Times New Roman" w:hAnsi="Times New Roman" w:cs="Times New Roman"/>
          <w:sz w:val="24"/>
          <w:szCs w:val="24"/>
        </w:rPr>
      </w:pPr>
      <w:r w:rsidRPr="00BE7CF8">
        <w:rPr>
          <w:rFonts w:ascii="Times New Roman" w:hAnsi="Times New Roman" w:cs="Times New Roman"/>
          <w:sz w:val="24"/>
          <w:szCs w:val="24"/>
        </w:rPr>
        <w:t xml:space="preserve">3. </w:t>
      </w:r>
      <w:r w:rsidR="006B616B">
        <w:rPr>
          <w:rFonts w:ascii="Times New Roman" w:hAnsi="Times New Roman" w:cs="Times New Roman"/>
          <w:sz w:val="24"/>
          <w:szCs w:val="24"/>
        </w:rPr>
        <w:t xml:space="preserve"> </w:t>
      </w:r>
      <w:r w:rsidRPr="00BE7CF8">
        <w:rPr>
          <w:rFonts w:ascii="Times New Roman" w:hAnsi="Times New Roman" w:cs="Times New Roman"/>
          <w:sz w:val="24"/>
          <w:szCs w:val="24"/>
        </w:rPr>
        <w:t xml:space="preserve">Po zatwierdzeniu wyboru najkorzystniejszej oferty, informacja o wyborze najkorzystniejszej zostanie udostępniona na stronie internetowej Zamawiającego. </w:t>
      </w:r>
    </w:p>
    <w:p w:rsidR="006B616B" w:rsidRPr="006B616B" w:rsidRDefault="006B616B" w:rsidP="006B616B">
      <w:pPr>
        <w:spacing w:after="0"/>
        <w:ind w:left="403" w:hanging="403"/>
        <w:jc w:val="both"/>
        <w:rPr>
          <w:rFonts w:ascii="Times New Roman" w:hAnsi="Times New Roman" w:cs="Times New Roman"/>
          <w:sz w:val="24"/>
          <w:szCs w:val="24"/>
        </w:rPr>
      </w:pPr>
      <w:r>
        <w:rPr>
          <w:rFonts w:ascii="Times New Roman" w:hAnsi="Times New Roman" w:cs="Times New Roman"/>
          <w:sz w:val="24"/>
          <w:szCs w:val="24"/>
        </w:rPr>
        <w:t xml:space="preserve">4. </w:t>
      </w:r>
      <w:r w:rsidR="00BE7CF8" w:rsidRPr="00BE7CF8">
        <w:rPr>
          <w:rFonts w:ascii="Times New Roman" w:hAnsi="Times New Roman" w:cs="Times New Roman"/>
          <w:sz w:val="24"/>
          <w:szCs w:val="24"/>
        </w:rPr>
        <w:t xml:space="preserve"> </w:t>
      </w:r>
      <w:r w:rsidRPr="006B616B">
        <w:rPr>
          <w:rFonts w:ascii="Times New Roman" w:hAnsi="Times New Roman" w:cs="Times New Roman"/>
          <w:sz w:val="24"/>
          <w:szCs w:val="24"/>
        </w:rPr>
        <w:t xml:space="preserve">Wykonawca, którego ofertę wybrano, jako najkorzystniejszą jest zobowiązany do zawarcia   umowy: </w:t>
      </w:r>
    </w:p>
    <w:p w:rsidR="006B616B" w:rsidRPr="006B616B" w:rsidRDefault="006B616B" w:rsidP="006B616B">
      <w:pPr>
        <w:spacing w:after="0"/>
        <w:ind w:left="403" w:hanging="403"/>
        <w:jc w:val="both"/>
        <w:rPr>
          <w:rFonts w:ascii="Times New Roman" w:hAnsi="Times New Roman" w:cs="Times New Roman"/>
          <w:sz w:val="24"/>
          <w:szCs w:val="24"/>
        </w:rPr>
      </w:pPr>
      <w:r w:rsidRPr="006B616B">
        <w:rPr>
          <w:rFonts w:ascii="Times New Roman" w:hAnsi="Times New Roman" w:cs="Times New Roman"/>
          <w:sz w:val="24"/>
          <w:szCs w:val="24"/>
        </w:rPr>
        <w:t xml:space="preserve">1)  w terminie i miejscu wskazanym przez Zamawiającego, </w:t>
      </w:r>
    </w:p>
    <w:p w:rsidR="006B616B" w:rsidRPr="006B616B" w:rsidRDefault="006B616B" w:rsidP="006B616B">
      <w:pPr>
        <w:spacing w:after="0"/>
        <w:ind w:left="403" w:hanging="403"/>
        <w:jc w:val="both"/>
        <w:rPr>
          <w:rFonts w:ascii="Times New Roman" w:hAnsi="Times New Roman" w:cs="Times New Roman"/>
          <w:sz w:val="24"/>
          <w:szCs w:val="24"/>
        </w:rPr>
      </w:pPr>
      <w:r w:rsidRPr="006B616B">
        <w:rPr>
          <w:rFonts w:ascii="Times New Roman" w:hAnsi="Times New Roman" w:cs="Times New Roman"/>
          <w:sz w:val="24"/>
          <w:szCs w:val="24"/>
        </w:rPr>
        <w:t xml:space="preserve">2)  na warunkach określonych we wzorze umowy stanowiącym Załącznik nr 6 do SIWZ. </w:t>
      </w:r>
    </w:p>
    <w:p w:rsidR="00BE7CF8" w:rsidRPr="006B616B" w:rsidRDefault="006B616B" w:rsidP="006B616B">
      <w:pPr>
        <w:spacing w:after="0"/>
        <w:ind w:left="403" w:hanging="403"/>
        <w:jc w:val="both"/>
        <w:rPr>
          <w:rFonts w:ascii="Times New Roman" w:hAnsi="Times New Roman" w:cs="Times New Roman"/>
          <w:sz w:val="24"/>
          <w:szCs w:val="24"/>
        </w:rPr>
      </w:pPr>
      <w:r w:rsidRPr="006B616B">
        <w:rPr>
          <w:rFonts w:ascii="Times New Roman" w:hAnsi="Times New Roman" w:cs="Times New Roman"/>
        </w:rPr>
        <w:t xml:space="preserve">3) </w:t>
      </w:r>
      <w:r w:rsidRPr="006B616B">
        <w:rPr>
          <w:rFonts w:ascii="Times New Roman" w:hAnsi="Times New Roman" w:cs="Times New Roman"/>
          <w:color w:val="222222"/>
        </w:rPr>
        <w:t xml:space="preserve"> zgodnie z nowymi przepisami, począwszy od 18 kwietnia 2019 r.,</w:t>
      </w:r>
      <w:r>
        <w:rPr>
          <w:rFonts w:ascii="Times New Roman" w:hAnsi="Times New Roman" w:cs="Times New Roman"/>
          <w:color w:val="222222"/>
        </w:rPr>
        <w:t xml:space="preserve"> zamawiający (w rozumieniu art.  </w:t>
      </w:r>
      <w:r w:rsidRPr="006B616B">
        <w:rPr>
          <w:rFonts w:ascii="Times New Roman" w:hAnsi="Times New Roman" w:cs="Times New Roman"/>
          <w:color w:val="222222"/>
        </w:rPr>
        <w:t>2 pkt 12 ustawy - Prawo zamówień publicznych, art. 2 pkt 11 ustawy o umowie koncesji oraz art. 2 pkt 1 ustawy o partnerstwie publiczno-prywatnym) są zobowiązani do odbierania od wykonawców ustrukturyzowanych faktur elektronicznych przesłanych za pośrednictwem platformy.</w:t>
      </w:r>
      <w:r w:rsidRPr="006B616B">
        <w:rPr>
          <w:rFonts w:ascii="Times New Roman" w:hAnsi="Times New Roman" w:cs="Times New Roman"/>
        </w:rPr>
        <w:t xml:space="preserve"> </w:t>
      </w:r>
      <w:r w:rsidRPr="006B616B">
        <w:rPr>
          <w:rFonts w:ascii="Times New Roman" w:hAnsi="Times New Roman" w:cs="Times New Roman"/>
          <w:b/>
        </w:rPr>
        <w:t xml:space="preserve">W przypadku zamiaru złożenia </w:t>
      </w:r>
      <w:r w:rsidRPr="006B616B">
        <w:rPr>
          <w:rFonts w:ascii="Times New Roman" w:hAnsi="Times New Roman" w:cs="Times New Roman"/>
          <w:b/>
          <w:color w:val="222222"/>
          <w:shd w:val="clear" w:color="auto" w:fill="FFFFFF"/>
        </w:rPr>
        <w:t>ustrukturyzowanej </w:t>
      </w:r>
      <w:r w:rsidRPr="006B616B">
        <w:rPr>
          <w:rFonts w:ascii="Times New Roman" w:hAnsi="Times New Roman" w:cs="Times New Roman"/>
          <w:b/>
        </w:rPr>
        <w:t>faktury Wykonawca proszony jest poinformowanie Zamawiającego</w:t>
      </w:r>
    </w:p>
    <w:p w:rsidR="00BE7CF8" w:rsidRPr="00BE7CF8" w:rsidRDefault="00BE7CF8" w:rsidP="00BE7CF8">
      <w:pPr>
        <w:spacing w:after="0"/>
        <w:ind w:left="403" w:hanging="403"/>
        <w:jc w:val="both"/>
        <w:rPr>
          <w:rFonts w:ascii="Times New Roman" w:hAnsi="Times New Roman" w:cs="Times New Roman"/>
          <w:sz w:val="24"/>
          <w:szCs w:val="24"/>
        </w:rPr>
      </w:pPr>
      <w:r w:rsidRPr="00BE7CF8">
        <w:rPr>
          <w:rFonts w:ascii="Times New Roman" w:hAnsi="Times New Roman" w:cs="Times New Roman"/>
          <w:sz w:val="24"/>
          <w:szCs w:val="24"/>
        </w:rPr>
        <w:t xml:space="preserve">5. Wykonawcy ubiegający się wspólnie o realizację zamówienia przed podpisaniem umowy przedstawią w formie oryginału umowę konsorcjum. </w:t>
      </w:r>
    </w:p>
    <w:p w:rsidR="00BE7CF8" w:rsidRPr="00BE7CF8" w:rsidRDefault="00BE7CF8" w:rsidP="00BE7CF8">
      <w:pPr>
        <w:spacing w:after="0"/>
        <w:ind w:left="403" w:hanging="403"/>
        <w:jc w:val="both"/>
        <w:rPr>
          <w:rFonts w:ascii="Times New Roman" w:hAnsi="Times New Roman" w:cs="Times New Roman"/>
          <w:sz w:val="24"/>
          <w:szCs w:val="24"/>
        </w:rPr>
      </w:pPr>
      <w:r w:rsidRPr="00BE7CF8">
        <w:rPr>
          <w:rFonts w:ascii="Times New Roman" w:hAnsi="Times New Roman" w:cs="Times New Roman"/>
          <w:sz w:val="24"/>
          <w:szCs w:val="24"/>
        </w:rPr>
        <w:lastRenderedPageBreak/>
        <w:t xml:space="preserve">6. W przypadku, gdy Wykonawca, którego oferta została wybrana uchyla się od zawarcia umowy, Zamawiający może wybierać spośród pozostałych ofert kolejną ofertę najkorzystniejszą, chyba że zachodzą przesłanki, o których mowa w art. 93 ust. 1 ustawy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w:t>
      </w:r>
    </w:p>
    <w:p w:rsidR="00BE7CF8" w:rsidRPr="00BE7CF8" w:rsidRDefault="00BE7CF8" w:rsidP="00BE7CF8">
      <w:pPr>
        <w:spacing w:after="0"/>
        <w:jc w:val="both"/>
        <w:rPr>
          <w:rFonts w:ascii="Times New Roman" w:hAnsi="Times New Roman" w:cs="Times New Roman"/>
          <w:b/>
          <w:sz w:val="24"/>
          <w:szCs w:val="24"/>
          <w:u w:val="single"/>
        </w:rPr>
      </w:pPr>
    </w:p>
    <w:p w:rsidR="00BE7CF8" w:rsidRPr="00BE7CF8" w:rsidRDefault="00BE7CF8" w:rsidP="00BE7CF8">
      <w:pPr>
        <w:spacing w:after="0"/>
        <w:ind w:left="403" w:hanging="403"/>
        <w:rPr>
          <w:rFonts w:ascii="Times New Roman" w:hAnsi="Times New Roman" w:cs="Times New Roman"/>
          <w:b/>
          <w:sz w:val="24"/>
          <w:szCs w:val="24"/>
          <w:u w:val="single"/>
        </w:rPr>
      </w:pPr>
      <w:r w:rsidRPr="00BE7CF8">
        <w:rPr>
          <w:rFonts w:ascii="Times New Roman" w:hAnsi="Times New Roman" w:cs="Times New Roman"/>
          <w:b/>
          <w:sz w:val="24"/>
          <w:szCs w:val="24"/>
          <w:u w:val="single"/>
        </w:rPr>
        <w:t>Rozdz. XVII WYMAGANIA DOTYCZĄCE ZABEZPIECZENIA NALEŻYTEGO</w:t>
      </w:r>
    </w:p>
    <w:p w:rsidR="00BE7CF8" w:rsidRPr="00BE7CF8" w:rsidRDefault="00BE7CF8" w:rsidP="00BE7CF8">
      <w:pPr>
        <w:spacing w:after="0"/>
        <w:ind w:left="403" w:hanging="403"/>
        <w:rPr>
          <w:rFonts w:ascii="Times New Roman" w:hAnsi="Times New Roman" w:cs="Times New Roman"/>
          <w:b/>
          <w:sz w:val="24"/>
          <w:szCs w:val="24"/>
          <w:u w:val="single"/>
        </w:rPr>
      </w:pPr>
      <w:r w:rsidRPr="00BE7CF8">
        <w:rPr>
          <w:rFonts w:ascii="Times New Roman" w:hAnsi="Times New Roman" w:cs="Times New Roman"/>
          <w:b/>
          <w:sz w:val="24"/>
          <w:szCs w:val="24"/>
          <w:u w:val="single"/>
        </w:rPr>
        <w:t xml:space="preserve">WYKONANIA UMOWY – </w:t>
      </w:r>
    </w:p>
    <w:p w:rsidR="00BE7CF8" w:rsidRPr="00BE7CF8" w:rsidRDefault="00BE7CF8" w:rsidP="00BE7CF8">
      <w:pPr>
        <w:spacing w:after="0"/>
        <w:ind w:left="403" w:hanging="403"/>
        <w:rPr>
          <w:rFonts w:ascii="Times New Roman" w:hAnsi="Times New Roman" w:cs="Times New Roman"/>
          <w:b/>
          <w:sz w:val="24"/>
          <w:szCs w:val="24"/>
          <w:u w:val="single"/>
        </w:rPr>
      </w:pPr>
    </w:p>
    <w:p w:rsidR="00BE7CF8" w:rsidRPr="00BE7CF8" w:rsidRDefault="00BE7CF8" w:rsidP="00BE7CF8">
      <w:pPr>
        <w:spacing w:after="0"/>
        <w:ind w:left="403" w:hanging="403"/>
        <w:rPr>
          <w:rFonts w:ascii="Times New Roman" w:hAnsi="Times New Roman" w:cs="Times New Roman"/>
          <w:b/>
          <w:sz w:val="24"/>
          <w:szCs w:val="24"/>
          <w:u w:val="single"/>
        </w:rPr>
      </w:pPr>
      <w:r w:rsidRPr="00BE7CF8">
        <w:rPr>
          <w:rFonts w:ascii="Times New Roman" w:hAnsi="Times New Roman" w:cs="Times New Roman"/>
          <w:b/>
          <w:sz w:val="24"/>
          <w:szCs w:val="24"/>
          <w:u w:val="single"/>
        </w:rPr>
        <w:t xml:space="preserve">             NIE JEST WYMAGANE </w:t>
      </w:r>
    </w:p>
    <w:p w:rsidR="00BE7CF8" w:rsidRPr="00BE7CF8" w:rsidRDefault="00BE7CF8" w:rsidP="00BE7CF8">
      <w:pPr>
        <w:spacing w:after="0"/>
        <w:ind w:left="403" w:hanging="403"/>
        <w:rPr>
          <w:rFonts w:ascii="Times New Roman" w:hAnsi="Times New Roman" w:cs="Times New Roman"/>
          <w:b/>
          <w:sz w:val="24"/>
          <w:szCs w:val="24"/>
          <w:u w:val="single"/>
        </w:rPr>
      </w:pPr>
    </w:p>
    <w:p w:rsidR="00BE7CF8" w:rsidRPr="00BE7CF8" w:rsidRDefault="00BE7CF8" w:rsidP="00BE7CF8">
      <w:pPr>
        <w:spacing w:after="0"/>
        <w:ind w:left="403" w:hanging="403"/>
        <w:rPr>
          <w:rFonts w:ascii="Times New Roman" w:hAnsi="Times New Roman" w:cs="Times New Roman"/>
          <w:b/>
          <w:sz w:val="24"/>
          <w:szCs w:val="24"/>
          <w:u w:val="single"/>
        </w:rPr>
      </w:pPr>
    </w:p>
    <w:p w:rsidR="00BE7CF8" w:rsidRPr="00BE7CF8" w:rsidRDefault="00BE7CF8" w:rsidP="00BE7CF8">
      <w:pPr>
        <w:autoSpaceDE w:val="0"/>
        <w:autoSpaceDN w:val="0"/>
        <w:adjustRightInd w:val="0"/>
        <w:spacing w:after="0" w:line="240" w:lineRule="auto"/>
        <w:jc w:val="both"/>
        <w:rPr>
          <w:rFonts w:ascii="Times New Roman" w:hAnsi="Times New Roman" w:cs="Times New Roman"/>
          <w:b/>
          <w:sz w:val="24"/>
          <w:szCs w:val="24"/>
          <w:u w:val="single"/>
        </w:rPr>
      </w:pPr>
      <w:r w:rsidRPr="00BE7CF8">
        <w:rPr>
          <w:rFonts w:ascii="Times New Roman" w:hAnsi="Times New Roman" w:cs="Times New Roman"/>
          <w:b/>
          <w:sz w:val="24"/>
          <w:szCs w:val="24"/>
          <w:u w:val="single"/>
        </w:rPr>
        <w:t>Rozdz. XVIII INFORMACJE O FORMALNOŚCIACH, JAKIE POWINNY ZOSTAĆ DOPEŁNIONE PO WYBORZE OFERTY W CELU ZAWARCIA UMOWY W SPRAWIE ZAMÓWIENIA PUBLICZNEGO</w:t>
      </w:r>
    </w:p>
    <w:p w:rsidR="00BE7CF8" w:rsidRPr="00BE7CF8" w:rsidRDefault="00BE7CF8" w:rsidP="00BE7CF8">
      <w:pPr>
        <w:numPr>
          <w:ilvl w:val="0"/>
          <w:numId w:val="14"/>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Zamawiający zawiera umowę w sprawie zamówienia publicznego w terminie </w:t>
      </w:r>
      <w:r w:rsidRPr="00BE7CF8">
        <w:rPr>
          <w:rFonts w:ascii="Times New Roman" w:hAnsi="Times New Roman" w:cs="Times New Roman"/>
          <w:bCs/>
          <w:sz w:val="24"/>
          <w:szCs w:val="24"/>
        </w:rPr>
        <w:t xml:space="preserve">nie krótszym </w:t>
      </w:r>
      <w:r w:rsidRPr="00BE7CF8">
        <w:rPr>
          <w:rFonts w:ascii="Times New Roman" w:hAnsi="Times New Roman" w:cs="Times New Roman"/>
          <w:b/>
          <w:bCs/>
          <w:sz w:val="24"/>
          <w:szCs w:val="24"/>
        </w:rPr>
        <w:t>niż 5 dni od dnia przesłania zawiadomienia o wyborze najkorzystniejszej oferty,</w:t>
      </w:r>
      <w:r w:rsidRPr="00BE7CF8">
        <w:rPr>
          <w:rFonts w:ascii="Times New Roman" w:hAnsi="Times New Roman" w:cs="Times New Roman"/>
          <w:bCs/>
          <w:sz w:val="24"/>
          <w:szCs w:val="24"/>
        </w:rPr>
        <w:t xml:space="preserve"> jeżeli zawiadomienie to zostało przesłane przy użyciu środków komunikacji </w:t>
      </w:r>
      <w:r w:rsidRPr="00BE7CF8">
        <w:rPr>
          <w:rFonts w:ascii="Times New Roman" w:hAnsi="Times New Roman" w:cs="Times New Roman"/>
          <w:b/>
          <w:bCs/>
          <w:sz w:val="24"/>
          <w:szCs w:val="24"/>
        </w:rPr>
        <w:t>elektronicznej, albo 10 dni –</w:t>
      </w:r>
      <w:r w:rsidRPr="00BE7CF8">
        <w:rPr>
          <w:rFonts w:ascii="Times New Roman" w:hAnsi="Times New Roman" w:cs="Times New Roman"/>
          <w:bCs/>
          <w:sz w:val="24"/>
          <w:szCs w:val="24"/>
        </w:rPr>
        <w:t xml:space="preserve"> jeżeli zostało przesłane w inny sposób.</w:t>
      </w:r>
    </w:p>
    <w:p w:rsidR="00BE7CF8" w:rsidRPr="00BE7CF8" w:rsidRDefault="00BE7CF8" w:rsidP="00BE7CF8">
      <w:pPr>
        <w:numPr>
          <w:ilvl w:val="0"/>
          <w:numId w:val="14"/>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Zamawiający może zawrzeć umowę w sprawie zamówienia publicznego przed upływem terminów, o których mowa w ust. 1, jeżeli w postępowaniu o udzielenie zamówienia:</w:t>
      </w:r>
    </w:p>
    <w:p w:rsidR="00BE7CF8" w:rsidRPr="00BE7CF8" w:rsidRDefault="00BE7CF8" w:rsidP="00BE7CF8">
      <w:pPr>
        <w:keepNext/>
        <w:tabs>
          <w:tab w:val="left" w:pos="3075"/>
        </w:tabs>
        <w:spacing w:after="0" w:line="240" w:lineRule="auto"/>
        <w:ind w:firstLine="357"/>
        <w:outlineLvl w:val="2"/>
        <w:rPr>
          <w:rFonts w:ascii="Times New Roman" w:eastAsia="Arial Unicode MS" w:hAnsi="Times New Roman" w:cs="Times New Roman"/>
          <w:bCs/>
          <w:sz w:val="24"/>
          <w:szCs w:val="24"/>
        </w:rPr>
      </w:pPr>
      <w:r w:rsidRPr="00BE7CF8">
        <w:rPr>
          <w:rFonts w:ascii="Times New Roman" w:eastAsia="Arial Unicode MS" w:hAnsi="Times New Roman" w:cs="Times New Roman"/>
          <w:bCs/>
          <w:sz w:val="24"/>
          <w:szCs w:val="24"/>
        </w:rPr>
        <w:t>została złożona tylko jedna oferta;</w:t>
      </w:r>
    </w:p>
    <w:p w:rsidR="00BE7CF8" w:rsidRPr="00BE7CF8" w:rsidRDefault="00BE7CF8" w:rsidP="00BE7CF8">
      <w:pPr>
        <w:numPr>
          <w:ilvl w:val="0"/>
          <w:numId w:val="18"/>
        </w:numPr>
        <w:spacing w:after="0" w:line="240" w:lineRule="auto"/>
        <w:jc w:val="both"/>
        <w:rPr>
          <w:rFonts w:ascii="Times New Roman" w:hAnsi="Times New Roman" w:cs="Times New Roman"/>
          <w:sz w:val="24"/>
          <w:szCs w:val="24"/>
        </w:rPr>
      </w:pPr>
      <w:r w:rsidRPr="00BE7CF8">
        <w:rPr>
          <w:rFonts w:ascii="Times New Roman" w:hAnsi="Times New Roman" w:cs="Times New Roman"/>
          <w:bCs/>
          <w:sz w:val="24"/>
          <w:szCs w:val="24"/>
        </w:rPr>
        <w:t xml:space="preserve">w postępowaniu o udzielenie zamówienia upłynął termin do wniesienia odwołania na czynności Zamawiającego wymienione w art. 180 ust. 2 ustawy </w:t>
      </w:r>
      <w:proofErr w:type="spellStart"/>
      <w:r w:rsidRPr="00BE7CF8">
        <w:rPr>
          <w:rFonts w:ascii="Times New Roman" w:hAnsi="Times New Roman" w:cs="Times New Roman"/>
          <w:bCs/>
          <w:sz w:val="24"/>
          <w:szCs w:val="24"/>
        </w:rPr>
        <w:t>Pzp</w:t>
      </w:r>
      <w:proofErr w:type="spellEnd"/>
      <w:r w:rsidRPr="00BE7CF8">
        <w:rPr>
          <w:rFonts w:ascii="Times New Roman" w:hAnsi="Times New Roman" w:cs="Times New Roman"/>
          <w:bCs/>
          <w:sz w:val="24"/>
          <w:szCs w:val="24"/>
        </w:rPr>
        <w:t xml:space="preserve"> lub </w:t>
      </w:r>
      <w:r w:rsidRPr="00BE7CF8">
        <w:rPr>
          <w:rFonts w:ascii="Times New Roman" w:hAnsi="Times New Roman" w:cs="Times New Roman"/>
          <w:bCs/>
          <w:sz w:val="24"/>
          <w:szCs w:val="24"/>
        </w:rPr>
        <w:br/>
        <w:t>w następstwie jego wniesienia Izba ogłosiła wyrok lub postanowienie kończące postępowanie odwoławcze</w:t>
      </w:r>
      <w:r w:rsidRPr="00BE7CF8">
        <w:rPr>
          <w:rFonts w:ascii="Times New Roman" w:hAnsi="Times New Roman" w:cs="Times New Roman"/>
          <w:sz w:val="24"/>
          <w:szCs w:val="24"/>
        </w:rPr>
        <w:t>.</w:t>
      </w:r>
    </w:p>
    <w:p w:rsidR="00BE7CF8" w:rsidRPr="00BE7CF8" w:rsidRDefault="00BE7CF8" w:rsidP="00BE7CF8">
      <w:pPr>
        <w:numPr>
          <w:ilvl w:val="0"/>
          <w:numId w:val="14"/>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Jeżeli wybranym Wykonawcą są Wykonawcy, którzy wspólnie ubiegali się </w:t>
      </w:r>
      <w:r w:rsidRPr="00BE7CF8">
        <w:rPr>
          <w:rFonts w:ascii="Times New Roman" w:hAnsi="Times New Roman" w:cs="Times New Roman"/>
          <w:sz w:val="24"/>
          <w:szCs w:val="24"/>
        </w:rPr>
        <w:br/>
        <w:t xml:space="preserve">o udzielenie zamówienia Zamawiający może żądać przed podpisaniem umowy </w:t>
      </w:r>
      <w:r w:rsidRPr="00BE7CF8">
        <w:rPr>
          <w:rFonts w:ascii="Times New Roman" w:hAnsi="Times New Roman" w:cs="Times New Roman"/>
          <w:sz w:val="24"/>
          <w:szCs w:val="24"/>
        </w:rPr>
        <w:br/>
        <w:t>w sprawie zamówienia publicznego, umowy regulującej współpracę tych Wykonawców.</w:t>
      </w:r>
    </w:p>
    <w:p w:rsidR="00BE7CF8" w:rsidRPr="00BE7CF8" w:rsidRDefault="00BE7CF8" w:rsidP="00BE7CF8">
      <w:pPr>
        <w:numPr>
          <w:ilvl w:val="0"/>
          <w:numId w:val="14"/>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Jeżeli Wykonawca, którego oferta została wybrana, uchyla się od zawarcia umowy </w:t>
      </w:r>
      <w:r w:rsidRPr="00BE7CF8">
        <w:rPr>
          <w:rFonts w:ascii="Times New Roman" w:hAnsi="Times New Roman" w:cs="Times New Roman"/>
          <w:sz w:val="24"/>
          <w:szCs w:val="24"/>
        </w:rPr>
        <w:br/>
        <w:t xml:space="preserve">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w:t>
      </w:r>
    </w:p>
    <w:p w:rsidR="00BE7CF8" w:rsidRPr="00BE7CF8" w:rsidRDefault="00BE7CF8" w:rsidP="00BE7CF8">
      <w:pPr>
        <w:numPr>
          <w:ilvl w:val="0"/>
          <w:numId w:val="14"/>
        </w:numPr>
        <w:spacing w:after="0" w:line="240" w:lineRule="auto"/>
        <w:ind w:left="357" w:hanging="357"/>
        <w:jc w:val="both"/>
        <w:rPr>
          <w:rFonts w:ascii="Times New Roman" w:hAnsi="Times New Roman" w:cs="Times New Roman"/>
          <w:sz w:val="24"/>
          <w:szCs w:val="24"/>
        </w:rPr>
      </w:pPr>
      <w:r w:rsidRPr="00BE7CF8">
        <w:rPr>
          <w:rFonts w:ascii="Times New Roman" w:hAnsi="Times New Roman" w:cs="Times New Roman"/>
          <w:sz w:val="24"/>
          <w:szCs w:val="24"/>
        </w:rPr>
        <w:t xml:space="preserve">Za uchylanie się od zawarcia umowy w sprawie przedmiotowego zamówienia Zamawiający uzna również: </w:t>
      </w:r>
      <w:r w:rsidRPr="00BE7CF8">
        <w:rPr>
          <w:rFonts w:ascii="Times New Roman" w:hAnsi="Times New Roman" w:cs="Times New Roman"/>
          <w:b/>
          <w:sz w:val="24"/>
          <w:szCs w:val="24"/>
          <w:u w:val="single"/>
        </w:rPr>
        <w:t>dwukrotne,</w:t>
      </w:r>
      <w:r w:rsidRPr="00BE7CF8">
        <w:rPr>
          <w:rFonts w:ascii="Times New Roman" w:hAnsi="Times New Roman" w:cs="Times New Roman"/>
          <w:sz w:val="24"/>
          <w:szCs w:val="24"/>
        </w:rPr>
        <w:t xml:space="preserve"> nieusprawiedliwione niestawienie się Wykonawcy na zawarcie umowy w terminie wyznaczonym przez Zamawiającego.</w:t>
      </w:r>
    </w:p>
    <w:p w:rsidR="00BE7CF8" w:rsidRPr="00BE7CF8" w:rsidRDefault="00BE7CF8" w:rsidP="00BE7CF8">
      <w:pPr>
        <w:numPr>
          <w:ilvl w:val="0"/>
          <w:numId w:val="14"/>
        </w:numPr>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Okoliczności, o których mowa w ust. 4 i 5 uprawniają Zamawiającego do zastosowania dyspozycji wynikających z art. 94 ust. 3 ustawy </w:t>
      </w:r>
      <w:proofErr w:type="spellStart"/>
      <w:r w:rsidRPr="00BE7CF8">
        <w:rPr>
          <w:rFonts w:ascii="Times New Roman" w:hAnsi="Times New Roman" w:cs="Times New Roman"/>
          <w:sz w:val="24"/>
          <w:szCs w:val="24"/>
        </w:rPr>
        <w:t>Pzp</w:t>
      </w:r>
      <w:proofErr w:type="spellEnd"/>
      <w:r w:rsidRPr="00BE7CF8">
        <w:rPr>
          <w:rFonts w:ascii="Times New Roman" w:hAnsi="Times New Roman" w:cs="Times New Roman"/>
          <w:sz w:val="24"/>
          <w:szCs w:val="24"/>
        </w:rPr>
        <w:t xml:space="preserve">.   </w:t>
      </w:r>
    </w:p>
    <w:p w:rsidR="00BE7CF8" w:rsidRPr="00BE7CF8" w:rsidRDefault="00BE7CF8" w:rsidP="00BE7CF8">
      <w:pPr>
        <w:spacing w:after="0" w:line="240" w:lineRule="auto"/>
        <w:jc w:val="both"/>
        <w:rPr>
          <w:rFonts w:ascii="Times New Roman" w:hAnsi="Times New Roman" w:cs="Times New Roman"/>
          <w:b/>
          <w:u w:val="single"/>
        </w:rPr>
      </w:pP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r w:rsidRPr="00BE7CF8">
        <w:rPr>
          <w:rFonts w:ascii="Times New Roman" w:eastAsia="Calibri" w:hAnsi="Times New Roman" w:cs="Times New Roman"/>
          <w:b/>
          <w:color w:val="000000"/>
          <w:sz w:val="24"/>
          <w:szCs w:val="24"/>
          <w:u w:val="single"/>
        </w:rPr>
        <w:t xml:space="preserve">Rozdz. XIX ISTOTNE DLA STRON POSTANOWIENIA, KTÓRE ZOSTANĄ WPROWADZONE DO TREŚCI ZAWIERANEJ UMOWY W SPRAWIE ZAMÓWIENIA PUBLICZNEGO, OGÓLNE WARUNKI UMOWY ALBO WZÓR UMOWY, JEŻELI ZAMAWIAJĄCY WYMAGA OD WYKONAWCY, ABY ZAWARŁ Z NIM UMOWĘ W SPRAWIE ZAMÓWIENIA PUBLICZNEGO </w:t>
      </w:r>
      <w:r w:rsidRPr="00BE7CF8">
        <w:rPr>
          <w:rFonts w:ascii="Times New Roman" w:eastAsia="Calibri" w:hAnsi="Times New Roman" w:cs="Times New Roman"/>
          <w:b/>
          <w:color w:val="000000"/>
          <w:sz w:val="24"/>
          <w:szCs w:val="24"/>
          <w:u w:val="single"/>
        </w:rPr>
        <w:br/>
        <w:t>NA TAKICH WARUNKACH</w:t>
      </w:r>
    </w:p>
    <w:p w:rsidR="00BE7CF8" w:rsidRPr="00BE7CF8" w:rsidRDefault="00BE7CF8" w:rsidP="00BE7CF8">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1. Wszelkie zobowiązania wynikające z realizacji przedmiotu zamówienia, a spoczywające na Wykonawcy oraz Zamawiającym zawiera projekt Umowy - Załącznik nr 6 do SIWZ.</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lastRenderedPageBreak/>
        <w:t xml:space="preserve">2. Wykonawca składa oświadczenie w Formularzu ofertowym stanowiącym Załącznik nr 2 do SIWZ, że zawarte postanowienia w projekcie Umowy, zostały przez niego zaakceptowane i zobowiązuje się, w przypadku wyboru jego oferty, do zawarcia umowy na określonych tam warunkach, w miejscu i terminie wyznaczonym przez Zamawiającego.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3.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 xml:space="preserve"> lub są to zmiany dopuszczalne ustawą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 xml:space="preserve">.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6B616B">
        <w:rPr>
          <w:rFonts w:ascii="Times New Roman" w:eastAsia="Calibri" w:hAnsi="Times New Roman" w:cs="Times New Roman"/>
          <w:b/>
          <w:color w:val="000000"/>
          <w:sz w:val="24"/>
          <w:szCs w:val="24"/>
        </w:rPr>
        <w:t xml:space="preserve">4. W oparciu o art. 144 ust. 1 ustawy </w:t>
      </w:r>
      <w:proofErr w:type="spellStart"/>
      <w:r w:rsidRPr="006B616B">
        <w:rPr>
          <w:rFonts w:ascii="Times New Roman" w:eastAsia="Calibri" w:hAnsi="Times New Roman" w:cs="Times New Roman"/>
          <w:b/>
          <w:color w:val="000000"/>
          <w:sz w:val="24"/>
          <w:szCs w:val="24"/>
        </w:rPr>
        <w:t>Pzp</w:t>
      </w:r>
      <w:proofErr w:type="spellEnd"/>
      <w:r w:rsidRPr="006B616B">
        <w:rPr>
          <w:rFonts w:ascii="Times New Roman" w:eastAsia="Calibri" w:hAnsi="Times New Roman" w:cs="Times New Roman"/>
          <w:b/>
          <w:color w:val="000000"/>
          <w:sz w:val="24"/>
          <w:szCs w:val="24"/>
        </w:rPr>
        <w:t xml:space="preserve">, Zamawiający przewiduje możliwość zmiany niniejszej umowy w stosunku do treści oferty Wykonawcy w przypadku: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1) zmiany (opóźnienia) umownego terminu wykonania przedmiotu umowy, w następujących przypadkach: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nie dłużej niż o 15 dni; wynagrodzenie Wykonawcy nie ulegnie zmianie;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lub usunięcia błędów czy wprowadzenia zmian w dokumentacji, niezbędny do prawidłowego ukończenia robót, zaś wynagrodzenie Wykonawcy nie ulega zmianie;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d) wystąpienia okoliczności, o których mowa w ust. 9 w takich przypadkach termin realizacji umowy może ulec przedłużeniu o okres niezbędny do realizacji robót dodatkowych nie objętych zamówieniem podstawowym.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6B616B">
        <w:rPr>
          <w:rFonts w:ascii="Times New Roman" w:eastAsia="Calibri" w:hAnsi="Times New Roman" w:cs="Times New Roman"/>
          <w:b/>
          <w:color w:val="000000"/>
          <w:sz w:val="24"/>
          <w:szCs w:val="24"/>
        </w:rPr>
        <w:t xml:space="preserve">5. Zgodnie z art. 142 ust. 5 ustawy </w:t>
      </w:r>
      <w:proofErr w:type="spellStart"/>
      <w:r w:rsidRPr="006B616B">
        <w:rPr>
          <w:rFonts w:ascii="Times New Roman" w:eastAsia="Calibri" w:hAnsi="Times New Roman" w:cs="Times New Roman"/>
          <w:b/>
          <w:color w:val="000000"/>
          <w:sz w:val="24"/>
          <w:szCs w:val="24"/>
        </w:rPr>
        <w:t>Pzp</w:t>
      </w:r>
      <w:proofErr w:type="spellEnd"/>
      <w:r w:rsidRPr="006B616B">
        <w:rPr>
          <w:rFonts w:ascii="Times New Roman" w:eastAsia="Calibri" w:hAnsi="Times New Roman" w:cs="Times New Roman"/>
          <w:b/>
          <w:color w:val="000000"/>
          <w:sz w:val="24"/>
          <w:szCs w:val="24"/>
        </w:rPr>
        <w:t xml:space="preserve"> dopuszczalne są zmiany wynagrodzenia należnego Wykonawcy w przypadku zmiany stawki podatku VAT od towarów i usług.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6.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ustawy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 xml:space="preserve"> lub odpowiednio w ust. 4 i 5. Wniosek o zmianę umowy musi być wyrażony na piśmie i w zależności od charakteru wystąpienia winien zawierać m.in.: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lastRenderedPageBreak/>
        <w:t xml:space="preserve">2) protokół konieczności;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3) pozwolenia, uzgodnienia i opinie wymagane przepisami prawa;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4) kosztorys robót (zamienny, dodatkowy) zawierający zestawienie planowanych prac do wykonania i przewidywanych kosztów zatwierdzony przez inspektora nadzoru inwestorskiego. Kosztorys robót należy przedłożyć Zamawiającemu celem weryfikacji i zatwierdzenia;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5) dokumenty potwierdzające wystąpienie okoliczności skutkujących wydłużeniem terminu realizacji robót.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7. Zamawiający dopuszcza możliwość zmiany umowy w przypadkach innych, niż określone w ust. 3-9, o ile zmiany te mieszczą się w katalogu zmian określonym w art. 144 ust. 1 ustawy Prawo zamówień publicznych.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8. Przewidziane powyżej okoliczności stanowiące podstawę zmian do umowy, stanowią uprawnienie Zamawiającego nie zaś jego obowiązek.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 9. Wszelkie zmiany umowy wymagają zgody obu Stron oraz formy pisemnej w postaci aneksu pod rygorem nieważności, z wyłączeniem zmian nieistotnych tj.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a) zmiany nazw, siedzib określonych Stron,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b) zmiany danych osób (imię i nazwisko, telefon, e-mail), o których mowa w § 9 ust. 1 i 2 projektu umowy (Załącznik nr 6 do SIWZ).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c) zmianę rachunku bankowego Wykonawcy,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d) w innych sytuacjach, których nie można było przewidzieć w chwili zawarcia niniejszej umowy i mających charakter zmian nieistotnych w rozumieniu art.144 ust.1e ustawy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 xml:space="preserve">. </w:t>
      </w:r>
    </w:p>
    <w:p w:rsidR="00BE7CF8" w:rsidRPr="006B616B" w:rsidRDefault="00BE7CF8" w:rsidP="00BE7CF8">
      <w:pPr>
        <w:autoSpaceDE w:val="0"/>
        <w:autoSpaceDN w:val="0"/>
        <w:adjustRightInd w:val="0"/>
        <w:spacing w:after="0" w:line="240" w:lineRule="auto"/>
        <w:jc w:val="both"/>
        <w:rPr>
          <w:rFonts w:ascii="Times New Roman" w:eastAsia="Calibri" w:hAnsi="Times New Roman" w:cs="Times New Roman"/>
          <w:color w:val="000000"/>
          <w:sz w:val="24"/>
          <w:szCs w:val="24"/>
        </w:rPr>
      </w:pPr>
      <w:r w:rsidRPr="006B616B">
        <w:rPr>
          <w:rFonts w:ascii="Times New Roman" w:eastAsia="Calibri" w:hAnsi="Times New Roman" w:cs="Times New Roman"/>
          <w:color w:val="000000"/>
          <w:sz w:val="24"/>
          <w:szCs w:val="24"/>
        </w:rPr>
        <w:t xml:space="preserve">10. Wszelkie zmiany muszą być dokonywane z zachowaniem przepisu art. 140 ust. 1 ustawy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 xml:space="preserve"> oraz art. 140 ust. 3 ustawy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 xml:space="preserve"> stanowiącego, że umowa podlega unieważnieniu w części wykraczającej poza określenie przedmiotu zamówienia zawartego w Specyfikacji Istotnych Warunków Zamówienia, z uwzględnieniem art. 144 ustawy </w:t>
      </w:r>
      <w:proofErr w:type="spellStart"/>
      <w:r w:rsidRPr="006B616B">
        <w:rPr>
          <w:rFonts w:ascii="Times New Roman" w:eastAsia="Calibri" w:hAnsi="Times New Roman" w:cs="Times New Roman"/>
          <w:color w:val="000000"/>
          <w:sz w:val="24"/>
          <w:szCs w:val="24"/>
        </w:rPr>
        <w:t>Pzp</w:t>
      </w:r>
      <w:proofErr w:type="spellEnd"/>
      <w:r w:rsidRPr="006B616B">
        <w:rPr>
          <w:rFonts w:ascii="Times New Roman" w:eastAsia="Calibri" w:hAnsi="Times New Roman" w:cs="Times New Roman"/>
          <w:color w:val="000000"/>
          <w:sz w:val="24"/>
          <w:szCs w:val="24"/>
        </w:rPr>
        <w:t>.</w:t>
      </w:r>
    </w:p>
    <w:p w:rsidR="00BE7CF8" w:rsidRPr="006B616B" w:rsidRDefault="00BE7CF8" w:rsidP="00BE7CF8">
      <w:pPr>
        <w:spacing w:after="0"/>
        <w:jc w:val="both"/>
        <w:rPr>
          <w:rFonts w:ascii="Times New Roman" w:hAnsi="Times New Roman" w:cs="Times New Roman"/>
          <w:bCs/>
          <w:sz w:val="24"/>
          <w:szCs w:val="24"/>
        </w:rPr>
      </w:pPr>
    </w:p>
    <w:p w:rsidR="00BE7CF8" w:rsidRPr="006B616B" w:rsidRDefault="00BE7CF8" w:rsidP="00BE7CF8">
      <w:pPr>
        <w:spacing w:after="0"/>
        <w:ind w:left="403" w:hanging="403"/>
        <w:jc w:val="both"/>
        <w:rPr>
          <w:rFonts w:ascii="Times New Roman" w:hAnsi="Times New Roman" w:cs="Times New Roman"/>
          <w:bCs/>
          <w:sz w:val="24"/>
          <w:szCs w:val="24"/>
        </w:rPr>
      </w:pPr>
    </w:p>
    <w:p w:rsidR="00BE7CF8" w:rsidRPr="00BE7CF8" w:rsidRDefault="00BE7CF8" w:rsidP="00BE7CF8">
      <w:pPr>
        <w:spacing w:after="0"/>
        <w:rPr>
          <w:rFonts w:ascii="Times New Roman" w:hAnsi="Times New Roman" w:cs="Times New Roman"/>
          <w:b/>
          <w:sz w:val="24"/>
          <w:szCs w:val="24"/>
          <w:u w:val="single"/>
        </w:rPr>
      </w:pPr>
      <w:r w:rsidRPr="00BE7CF8">
        <w:rPr>
          <w:rFonts w:ascii="Times New Roman" w:hAnsi="Times New Roman" w:cs="Times New Roman"/>
          <w:b/>
          <w:sz w:val="24"/>
          <w:szCs w:val="24"/>
          <w:u w:val="single"/>
        </w:rPr>
        <w:t xml:space="preserve">Rozdz. XX POUCZENIE O ŚRODKACH OCHRONY PRAWNEJ PRZYSŁUGUJĄCYCH WYKONAWCY W TOKU POSTĘPOWANIA O UDZIELENIE ZAMÓWIENIA </w:t>
      </w:r>
    </w:p>
    <w:p w:rsidR="00BE7CF8" w:rsidRPr="00BE7CF8" w:rsidRDefault="00BE7CF8" w:rsidP="00BE7CF8">
      <w:pPr>
        <w:widowControl w:val="0"/>
        <w:numPr>
          <w:ilvl w:val="0"/>
          <w:numId w:val="16"/>
        </w:numPr>
        <w:shd w:val="clear" w:color="auto" w:fill="FFFFFF"/>
        <w:tabs>
          <w:tab w:val="clear" w:pos="360"/>
          <w:tab w:val="left" w:pos="336"/>
        </w:tabs>
        <w:autoSpaceDE w:val="0"/>
        <w:autoSpaceDN w:val="0"/>
        <w:adjustRightInd w:val="0"/>
        <w:spacing w:after="0" w:line="240" w:lineRule="auto"/>
        <w:ind w:left="357" w:right="11" w:hanging="357"/>
        <w:jc w:val="both"/>
        <w:rPr>
          <w:rFonts w:ascii="Times New Roman" w:hAnsi="Times New Roman"/>
          <w:bCs/>
          <w:sz w:val="24"/>
          <w:szCs w:val="24"/>
        </w:rPr>
      </w:pPr>
      <w:r w:rsidRPr="00BE7CF8">
        <w:rPr>
          <w:rFonts w:ascii="Times New Roman" w:hAnsi="Times New Roman"/>
          <w:bCs/>
          <w:spacing w:val="-1"/>
          <w:sz w:val="24"/>
          <w:szCs w:val="24"/>
        </w:rPr>
        <w:t xml:space="preserve">Środki ochrony prawnej przysługują Wykonawcy, a także innemu podmiotowi, jeżeli ma lub </w:t>
      </w:r>
    </w:p>
    <w:p w:rsidR="00BE7CF8" w:rsidRPr="00BE7CF8" w:rsidRDefault="00BE7CF8" w:rsidP="00BE7CF8">
      <w:pPr>
        <w:widowControl w:val="0"/>
        <w:shd w:val="clear" w:color="auto" w:fill="FFFFFF"/>
        <w:autoSpaceDE w:val="0"/>
        <w:autoSpaceDN w:val="0"/>
        <w:adjustRightInd w:val="0"/>
        <w:spacing w:after="0" w:line="240" w:lineRule="auto"/>
        <w:ind w:left="357" w:right="11"/>
        <w:jc w:val="both"/>
        <w:rPr>
          <w:rFonts w:ascii="Times New Roman" w:hAnsi="Times New Roman"/>
          <w:bCs/>
          <w:sz w:val="24"/>
          <w:szCs w:val="24"/>
        </w:rPr>
      </w:pPr>
      <w:r w:rsidRPr="00BE7CF8">
        <w:rPr>
          <w:rFonts w:ascii="Times New Roman" w:hAnsi="Times New Roman"/>
          <w:bCs/>
          <w:spacing w:val="-1"/>
          <w:sz w:val="24"/>
          <w:szCs w:val="24"/>
        </w:rPr>
        <w:t xml:space="preserve">miał interes w </w:t>
      </w:r>
      <w:r w:rsidRPr="00BE7CF8">
        <w:rPr>
          <w:rFonts w:ascii="Times New Roman" w:hAnsi="Times New Roman"/>
          <w:bCs/>
          <w:sz w:val="24"/>
          <w:szCs w:val="24"/>
        </w:rPr>
        <w:t xml:space="preserve">uzyskaniu danego zamówienia oraz poniósł lub może ponieść szkodę </w:t>
      </w:r>
      <w:r w:rsidRPr="00BE7CF8">
        <w:rPr>
          <w:rFonts w:ascii="Times New Roman" w:hAnsi="Times New Roman"/>
          <w:bCs/>
          <w:sz w:val="24"/>
          <w:szCs w:val="24"/>
        </w:rPr>
        <w:br/>
        <w:t>w wyniku naruszenia przez Zamawiającego przepisów ustawy.</w:t>
      </w:r>
    </w:p>
    <w:p w:rsidR="00BE7CF8" w:rsidRPr="00BE7CF8" w:rsidRDefault="00BE7CF8" w:rsidP="00BE7CF8">
      <w:pPr>
        <w:widowControl w:val="0"/>
        <w:numPr>
          <w:ilvl w:val="0"/>
          <w:numId w:val="16"/>
        </w:numPr>
        <w:shd w:val="clear" w:color="auto" w:fill="FFFFFF"/>
        <w:tabs>
          <w:tab w:val="clear" w:pos="360"/>
          <w:tab w:val="left" w:pos="336"/>
        </w:tabs>
        <w:autoSpaceDE w:val="0"/>
        <w:autoSpaceDN w:val="0"/>
        <w:adjustRightInd w:val="0"/>
        <w:spacing w:after="0" w:line="240" w:lineRule="auto"/>
        <w:ind w:left="357" w:right="11" w:hanging="357"/>
        <w:jc w:val="both"/>
        <w:rPr>
          <w:rFonts w:ascii="Times New Roman" w:hAnsi="Times New Roman"/>
          <w:bCs/>
          <w:sz w:val="24"/>
          <w:szCs w:val="24"/>
        </w:rPr>
      </w:pPr>
      <w:r w:rsidRPr="00BE7CF8">
        <w:rPr>
          <w:rFonts w:ascii="Times New Roman" w:hAnsi="Times New Roman"/>
          <w:bCs/>
          <w:sz w:val="24"/>
          <w:szCs w:val="24"/>
        </w:rPr>
        <w:t>W przedmiotowym postępowaniu, odwołanie przysługuje wobec czynności:</w:t>
      </w:r>
    </w:p>
    <w:p w:rsidR="00BE7CF8" w:rsidRPr="00BE7CF8" w:rsidRDefault="00BE7CF8" w:rsidP="00BE7CF8">
      <w:pPr>
        <w:numPr>
          <w:ilvl w:val="0"/>
          <w:numId w:val="22"/>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E7CF8">
        <w:rPr>
          <w:rFonts w:ascii="Times New Roman" w:eastAsia="Calibri" w:hAnsi="Times New Roman" w:cs="Times New Roman"/>
          <w:bCs/>
          <w:color w:val="000000"/>
          <w:sz w:val="24"/>
          <w:szCs w:val="24"/>
        </w:rPr>
        <w:t xml:space="preserve">określenia warunków udziału w postępowaniu; </w:t>
      </w:r>
    </w:p>
    <w:p w:rsidR="00BE7CF8" w:rsidRPr="00BE7CF8" w:rsidRDefault="00BE7CF8" w:rsidP="00BE7CF8">
      <w:pPr>
        <w:numPr>
          <w:ilvl w:val="0"/>
          <w:numId w:val="22"/>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wykluczenia odwołującego z postępowania o udzielenie zamówienia; </w:t>
      </w:r>
    </w:p>
    <w:p w:rsidR="00BE7CF8" w:rsidRPr="00BE7CF8" w:rsidRDefault="00BE7CF8" w:rsidP="00BE7CF8">
      <w:pPr>
        <w:numPr>
          <w:ilvl w:val="0"/>
          <w:numId w:val="22"/>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E7CF8">
        <w:rPr>
          <w:rFonts w:ascii="Times New Roman" w:eastAsia="Calibri" w:hAnsi="Times New Roman" w:cs="Times New Roman"/>
          <w:color w:val="000000"/>
          <w:sz w:val="24"/>
          <w:szCs w:val="24"/>
        </w:rPr>
        <w:t xml:space="preserve">odrzucenia oferty odwołującego; </w:t>
      </w:r>
    </w:p>
    <w:p w:rsidR="00BE7CF8" w:rsidRPr="00BE7CF8" w:rsidRDefault="00BE7CF8" w:rsidP="00BE7CF8">
      <w:pPr>
        <w:numPr>
          <w:ilvl w:val="0"/>
          <w:numId w:val="22"/>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E7CF8">
        <w:rPr>
          <w:rFonts w:ascii="Times New Roman" w:eastAsia="Calibri" w:hAnsi="Times New Roman" w:cs="Times New Roman"/>
          <w:bCs/>
          <w:color w:val="000000"/>
          <w:sz w:val="24"/>
          <w:szCs w:val="24"/>
        </w:rPr>
        <w:t xml:space="preserve">opisu przedmiotu zamówienia; </w:t>
      </w:r>
    </w:p>
    <w:p w:rsidR="00BE7CF8" w:rsidRPr="00BE7CF8" w:rsidRDefault="00BE7CF8" w:rsidP="00BE7CF8">
      <w:pPr>
        <w:numPr>
          <w:ilvl w:val="0"/>
          <w:numId w:val="22"/>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E7CF8">
        <w:rPr>
          <w:rFonts w:ascii="Times New Roman" w:eastAsia="Calibri" w:hAnsi="Times New Roman" w:cs="Times New Roman"/>
          <w:bCs/>
          <w:color w:val="000000"/>
          <w:sz w:val="24"/>
          <w:szCs w:val="24"/>
        </w:rPr>
        <w:t>wyboru najkorzystniejszej oferty</w:t>
      </w:r>
      <w:r w:rsidRPr="00BE7CF8">
        <w:rPr>
          <w:rFonts w:ascii="Times New Roman" w:eastAsia="Calibri" w:hAnsi="Times New Roman" w:cs="Times New Roman"/>
          <w:color w:val="000000"/>
          <w:sz w:val="24"/>
          <w:szCs w:val="24"/>
        </w:rPr>
        <w:t>.</w:t>
      </w:r>
    </w:p>
    <w:p w:rsidR="00BE7CF8" w:rsidRPr="00BE7CF8" w:rsidRDefault="00BE7CF8" w:rsidP="00BE7CF8">
      <w:pPr>
        <w:shd w:val="clear" w:color="auto" w:fill="FFFFFF"/>
        <w:tabs>
          <w:tab w:val="left" w:pos="427"/>
        </w:tabs>
        <w:spacing w:after="0" w:line="240" w:lineRule="auto"/>
        <w:ind w:left="357" w:right="6" w:hanging="357"/>
        <w:jc w:val="both"/>
        <w:rPr>
          <w:rFonts w:ascii="Times New Roman" w:hAnsi="Times New Roman"/>
          <w:sz w:val="24"/>
          <w:szCs w:val="24"/>
        </w:rPr>
      </w:pPr>
      <w:r w:rsidRPr="00BE7CF8">
        <w:rPr>
          <w:rFonts w:ascii="Times New Roman" w:hAnsi="Times New Roman"/>
          <w:b/>
          <w:bCs/>
          <w:sz w:val="24"/>
          <w:szCs w:val="24"/>
        </w:rPr>
        <w:t>3.</w:t>
      </w:r>
      <w:r w:rsidRPr="00BE7CF8">
        <w:rPr>
          <w:rFonts w:ascii="Times New Roman" w:hAnsi="Times New Roman"/>
          <w:bCs/>
          <w:sz w:val="24"/>
          <w:szCs w:val="24"/>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BE7CF8" w:rsidRPr="00BE7CF8" w:rsidRDefault="00BE7CF8" w:rsidP="00BE7CF8">
      <w:pPr>
        <w:numPr>
          <w:ilvl w:val="0"/>
          <w:numId w:val="17"/>
        </w:numPr>
        <w:shd w:val="clear" w:color="auto" w:fill="FFFFFF"/>
        <w:tabs>
          <w:tab w:val="left" w:pos="427"/>
        </w:tabs>
        <w:spacing w:after="0" w:line="240" w:lineRule="auto"/>
        <w:ind w:left="357" w:right="6" w:hanging="357"/>
        <w:jc w:val="both"/>
        <w:rPr>
          <w:rFonts w:ascii="Times New Roman" w:hAnsi="Times New Roman"/>
          <w:bCs/>
          <w:sz w:val="24"/>
          <w:szCs w:val="24"/>
        </w:rPr>
      </w:pPr>
      <w:r w:rsidRPr="00BE7CF8">
        <w:rPr>
          <w:rFonts w:ascii="Times New Roman" w:hAnsi="Times New Roman"/>
          <w:bCs/>
          <w:sz w:val="24"/>
          <w:szCs w:val="24"/>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BE7CF8" w:rsidRPr="00BE7CF8" w:rsidRDefault="00BE7CF8" w:rsidP="00BE7CF8">
      <w:pPr>
        <w:numPr>
          <w:ilvl w:val="0"/>
          <w:numId w:val="17"/>
        </w:numPr>
        <w:shd w:val="clear" w:color="auto" w:fill="FFFFFF"/>
        <w:tabs>
          <w:tab w:val="left" w:pos="360"/>
        </w:tabs>
        <w:spacing w:after="0" w:line="240" w:lineRule="auto"/>
        <w:ind w:left="357" w:hanging="357"/>
        <w:jc w:val="both"/>
        <w:rPr>
          <w:rFonts w:ascii="Times New Roman" w:hAnsi="Times New Roman"/>
          <w:bCs/>
          <w:sz w:val="24"/>
          <w:szCs w:val="24"/>
        </w:rPr>
      </w:pPr>
      <w:r w:rsidRPr="00BE7CF8">
        <w:rPr>
          <w:rFonts w:ascii="Times New Roman" w:hAnsi="Times New Roman"/>
          <w:sz w:val="24"/>
          <w:szCs w:val="24"/>
        </w:rPr>
        <w:t xml:space="preserve">Odwołujący przesyła kopię odwołania Zamawiającemu przed upływem terminu </w:t>
      </w:r>
      <w:r w:rsidRPr="00BE7CF8">
        <w:rPr>
          <w:rFonts w:ascii="Times New Roman" w:hAnsi="Times New Roman"/>
          <w:sz w:val="24"/>
          <w:szCs w:val="24"/>
        </w:rPr>
        <w:br/>
        <w:t>do wniesienia odwołania w taki sposób, aby mógł on zapoznać się z jego treścią przed upływem tego terminu.</w:t>
      </w:r>
      <w:r w:rsidRPr="00BE7CF8">
        <w:rPr>
          <w:rFonts w:ascii="Times New Roman" w:hAnsi="Times New Roman"/>
          <w:bCs/>
          <w:sz w:val="24"/>
          <w:szCs w:val="24"/>
        </w:rPr>
        <w:t xml:space="preserve"> Domniemywa się, iż Zamawiający mógł zapoznać się z treścią odwołania przed upływem terminu do jego wniesienia, jeżeli przesłanie jego kopii nastąpiło </w:t>
      </w:r>
      <w:r w:rsidRPr="00BE7CF8">
        <w:rPr>
          <w:rFonts w:ascii="Times New Roman" w:hAnsi="Times New Roman"/>
          <w:bCs/>
          <w:sz w:val="24"/>
          <w:szCs w:val="24"/>
        </w:rPr>
        <w:lastRenderedPageBreak/>
        <w:t>przed upływem terminu do jego wniesienia przy użyciu środków komunikacji elektronicznej.</w:t>
      </w:r>
    </w:p>
    <w:p w:rsidR="00BE7CF8" w:rsidRPr="00BE7CF8" w:rsidRDefault="00BE7CF8" w:rsidP="00BE7CF8">
      <w:pPr>
        <w:numPr>
          <w:ilvl w:val="0"/>
          <w:numId w:val="17"/>
        </w:numPr>
        <w:shd w:val="clear" w:color="auto" w:fill="FFFFFF"/>
        <w:tabs>
          <w:tab w:val="left" w:pos="360"/>
        </w:tabs>
        <w:spacing w:after="0" w:line="240" w:lineRule="auto"/>
        <w:ind w:left="357" w:right="6" w:hanging="357"/>
        <w:jc w:val="both"/>
        <w:rPr>
          <w:rFonts w:ascii="Times New Roman" w:hAnsi="Times New Roman"/>
          <w:bCs/>
          <w:sz w:val="24"/>
          <w:szCs w:val="24"/>
        </w:rPr>
      </w:pPr>
      <w:r w:rsidRPr="00BE7CF8">
        <w:rPr>
          <w:rFonts w:ascii="Times New Roman" w:hAnsi="Times New Roman"/>
          <w:bCs/>
          <w:sz w:val="24"/>
          <w:szCs w:val="24"/>
        </w:rPr>
        <w:t xml:space="preserve">Odwołanie wnosi się w terminie: </w:t>
      </w:r>
      <w:r w:rsidRPr="00BE7CF8">
        <w:rPr>
          <w:rFonts w:ascii="Times New Roman" w:hAnsi="Times New Roman"/>
          <w:b/>
          <w:bCs/>
          <w:sz w:val="24"/>
          <w:szCs w:val="24"/>
          <w:u w:val="single"/>
        </w:rPr>
        <w:t>w terminie 5 dni od dnia przesłania informacji</w:t>
      </w:r>
      <w:r w:rsidRPr="00BE7CF8">
        <w:rPr>
          <w:rFonts w:ascii="Times New Roman" w:hAnsi="Times New Roman"/>
          <w:bCs/>
          <w:sz w:val="24"/>
          <w:szCs w:val="24"/>
        </w:rPr>
        <w:t xml:space="preserve"> </w:t>
      </w:r>
      <w:r w:rsidRPr="00BE7CF8">
        <w:rPr>
          <w:rFonts w:ascii="Times New Roman" w:hAnsi="Times New Roman"/>
          <w:bCs/>
          <w:sz w:val="24"/>
          <w:szCs w:val="24"/>
        </w:rPr>
        <w:br/>
        <w:t xml:space="preserve">o czynności Zamawiającego stanowiącej podstawę jego wniesienia – jeżeli zostały przesłane w sposób określony w art. 180 ust. 5 ustawy </w:t>
      </w:r>
      <w:proofErr w:type="spellStart"/>
      <w:r w:rsidRPr="00BE7CF8">
        <w:rPr>
          <w:rFonts w:ascii="Times New Roman" w:hAnsi="Times New Roman"/>
          <w:bCs/>
          <w:sz w:val="24"/>
          <w:szCs w:val="24"/>
        </w:rPr>
        <w:t>Pzp</w:t>
      </w:r>
      <w:proofErr w:type="spellEnd"/>
      <w:r w:rsidRPr="00BE7CF8">
        <w:rPr>
          <w:rFonts w:ascii="Times New Roman" w:hAnsi="Times New Roman"/>
          <w:bCs/>
          <w:sz w:val="24"/>
          <w:szCs w:val="24"/>
        </w:rPr>
        <w:t xml:space="preserve">  zdanie drugie albo w terminie 10 dni – jeżeli zostały przesłane w inny sposób. </w:t>
      </w:r>
    </w:p>
    <w:p w:rsidR="00BE7CF8" w:rsidRPr="00BE7CF8" w:rsidRDefault="00BE7CF8" w:rsidP="00BE7CF8">
      <w:pPr>
        <w:numPr>
          <w:ilvl w:val="0"/>
          <w:numId w:val="17"/>
        </w:numPr>
        <w:shd w:val="clear" w:color="auto" w:fill="FFFFFF"/>
        <w:tabs>
          <w:tab w:val="left" w:pos="360"/>
        </w:tabs>
        <w:spacing w:after="0" w:line="240" w:lineRule="auto"/>
        <w:ind w:left="357" w:right="6" w:hanging="357"/>
        <w:jc w:val="both"/>
        <w:rPr>
          <w:rFonts w:ascii="Times New Roman" w:hAnsi="Times New Roman"/>
          <w:bCs/>
          <w:sz w:val="24"/>
          <w:szCs w:val="24"/>
        </w:rPr>
      </w:pPr>
      <w:r w:rsidRPr="00BE7CF8">
        <w:rPr>
          <w:rFonts w:ascii="Times New Roman" w:hAnsi="Times New Roman"/>
          <w:bCs/>
          <w:spacing w:val="-6"/>
          <w:sz w:val="24"/>
          <w:szCs w:val="24"/>
        </w:rPr>
        <w:t xml:space="preserve">Odwołanie  wobec  treści   ogłoszenia   o   zamówieniu, a  także   wobec   postanowień </w:t>
      </w:r>
      <w:r w:rsidRPr="00BE7CF8">
        <w:rPr>
          <w:rFonts w:ascii="Times New Roman" w:hAnsi="Times New Roman"/>
          <w:bCs/>
          <w:sz w:val="24"/>
          <w:szCs w:val="24"/>
        </w:rPr>
        <w:t>Specyfikacji Istotnych Warunków Zamówienia, wnosi się w terminie 5 dni od dnia zamieszczenia ogłoszenia SIWZ na stronie internetowej i tablicy ogłoszeń Zamawiającego.</w:t>
      </w:r>
    </w:p>
    <w:p w:rsidR="00BE7CF8" w:rsidRPr="00BE7CF8" w:rsidRDefault="00BE7CF8" w:rsidP="00BE7CF8">
      <w:pPr>
        <w:numPr>
          <w:ilvl w:val="0"/>
          <w:numId w:val="17"/>
        </w:numPr>
        <w:shd w:val="clear" w:color="auto" w:fill="FFFFFF"/>
        <w:tabs>
          <w:tab w:val="left" w:pos="360"/>
        </w:tabs>
        <w:autoSpaceDE w:val="0"/>
        <w:autoSpaceDN w:val="0"/>
        <w:adjustRightInd w:val="0"/>
        <w:spacing w:after="0" w:line="240" w:lineRule="auto"/>
        <w:ind w:left="357" w:right="6" w:hanging="357"/>
        <w:jc w:val="both"/>
        <w:rPr>
          <w:rFonts w:ascii="Times New Roman" w:hAnsi="Times New Roman"/>
          <w:color w:val="000000"/>
          <w:sz w:val="24"/>
          <w:szCs w:val="24"/>
        </w:rPr>
      </w:pPr>
      <w:r w:rsidRPr="00BE7CF8">
        <w:rPr>
          <w:rFonts w:ascii="Times New Roman" w:hAnsi="Times New Roman"/>
          <w:color w:val="000000"/>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BE7CF8">
        <w:rPr>
          <w:rFonts w:ascii="Times New Roman" w:hAnsi="Times New Roman"/>
          <w:color w:val="000000"/>
          <w:sz w:val="24"/>
          <w:szCs w:val="24"/>
        </w:rPr>
        <w:t>Pzp</w:t>
      </w:r>
      <w:proofErr w:type="spellEnd"/>
      <w:r w:rsidRPr="00BE7CF8">
        <w:rPr>
          <w:rFonts w:ascii="Times New Roman" w:hAnsi="Times New Roman"/>
          <w:color w:val="000000"/>
          <w:sz w:val="24"/>
          <w:szCs w:val="24"/>
        </w:rPr>
        <w:t xml:space="preserve">. </w:t>
      </w:r>
    </w:p>
    <w:p w:rsidR="00BE7CF8" w:rsidRPr="00BE7CF8" w:rsidRDefault="00BE7CF8" w:rsidP="00BE7CF8">
      <w:pPr>
        <w:numPr>
          <w:ilvl w:val="0"/>
          <w:numId w:val="17"/>
        </w:numPr>
        <w:shd w:val="clear" w:color="auto" w:fill="FFFFFF"/>
        <w:tabs>
          <w:tab w:val="left" w:pos="360"/>
        </w:tabs>
        <w:autoSpaceDE w:val="0"/>
        <w:autoSpaceDN w:val="0"/>
        <w:adjustRightInd w:val="0"/>
        <w:spacing w:after="0" w:line="240" w:lineRule="auto"/>
        <w:ind w:left="357" w:right="6" w:hanging="357"/>
        <w:jc w:val="both"/>
        <w:rPr>
          <w:rFonts w:ascii="Times New Roman" w:hAnsi="Times New Roman"/>
          <w:bCs/>
          <w:sz w:val="24"/>
          <w:szCs w:val="24"/>
        </w:rPr>
      </w:pPr>
      <w:r w:rsidRPr="00BE7CF8">
        <w:rPr>
          <w:rFonts w:ascii="Times New Roman" w:hAnsi="Times New Roman"/>
          <w:color w:val="000000"/>
          <w:sz w:val="24"/>
          <w:szCs w:val="24"/>
        </w:rPr>
        <w:t xml:space="preserve">W przypadku uznania zasadności przekazanej informacji Zamawiający powtarza czynność albo dokonuje czynności zaniechanej, informując o tym Wykonawców w sposób przewidziany w ustawie dla tej czynności. </w:t>
      </w:r>
    </w:p>
    <w:p w:rsidR="00BE7CF8" w:rsidRPr="00BE7CF8" w:rsidRDefault="00BE7CF8" w:rsidP="00BE7CF8">
      <w:pPr>
        <w:numPr>
          <w:ilvl w:val="0"/>
          <w:numId w:val="17"/>
        </w:numPr>
        <w:shd w:val="clear" w:color="auto" w:fill="FFFFFF"/>
        <w:tabs>
          <w:tab w:val="left" w:pos="360"/>
        </w:tabs>
        <w:autoSpaceDE w:val="0"/>
        <w:autoSpaceDN w:val="0"/>
        <w:adjustRightInd w:val="0"/>
        <w:spacing w:after="0" w:line="240" w:lineRule="auto"/>
        <w:ind w:right="5"/>
        <w:jc w:val="both"/>
        <w:rPr>
          <w:rFonts w:ascii="Times New Roman" w:hAnsi="Times New Roman"/>
          <w:bCs/>
          <w:sz w:val="24"/>
          <w:szCs w:val="24"/>
        </w:rPr>
      </w:pPr>
      <w:r w:rsidRPr="00BE7CF8">
        <w:rPr>
          <w:rFonts w:ascii="Times New Roman" w:hAnsi="Times New Roman"/>
          <w:color w:val="000000"/>
          <w:sz w:val="24"/>
          <w:szCs w:val="24"/>
        </w:rPr>
        <w:t xml:space="preserve">Na czynności, o których mowa w ust. 9, nie przysługuje odwołanie, z zastrzeżeniem  art. 180 ust. 2 ustawy </w:t>
      </w:r>
      <w:proofErr w:type="spellStart"/>
      <w:r w:rsidRPr="00BE7CF8">
        <w:rPr>
          <w:rFonts w:ascii="Times New Roman" w:hAnsi="Times New Roman"/>
          <w:color w:val="000000"/>
          <w:sz w:val="24"/>
          <w:szCs w:val="24"/>
        </w:rPr>
        <w:t>Pzp</w:t>
      </w:r>
      <w:proofErr w:type="spellEnd"/>
      <w:r w:rsidRPr="00BE7CF8">
        <w:rPr>
          <w:rFonts w:ascii="Times New Roman" w:hAnsi="Times New Roman"/>
          <w:color w:val="000000"/>
          <w:sz w:val="24"/>
          <w:szCs w:val="24"/>
        </w:rPr>
        <w:t>.</w:t>
      </w:r>
    </w:p>
    <w:p w:rsidR="00BE7CF8" w:rsidRPr="00BE7CF8" w:rsidRDefault="00BE7CF8" w:rsidP="00BE7CF8">
      <w:pPr>
        <w:shd w:val="clear" w:color="auto" w:fill="FFFFFF"/>
        <w:autoSpaceDE w:val="0"/>
        <w:autoSpaceDN w:val="0"/>
        <w:adjustRightInd w:val="0"/>
        <w:spacing w:after="0" w:line="240" w:lineRule="auto"/>
        <w:ind w:right="5"/>
        <w:jc w:val="both"/>
        <w:rPr>
          <w:rFonts w:ascii="Times New Roman" w:hAnsi="Times New Roman"/>
          <w:bCs/>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rPr>
          <w:rFonts w:ascii="Times New Roman" w:hAnsi="Times New Roman"/>
          <w:b/>
          <w:bCs/>
          <w:sz w:val="28"/>
          <w:szCs w:val="28"/>
          <w:u w:val="single"/>
        </w:rPr>
      </w:pPr>
      <w:r w:rsidRPr="00BE7CF8">
        <w:rPr>
          <w:rFonts w:ascii="Times New Roman" w:hAnsi="Times New Roman"/>
          <w:b/>
          <w:bCs/>
          <w:sz w:val="28"/>
          <w:szCs w:val="28"/>
          <w:u w:val="single"/>
        </w:rPr>
        <w:t>Rozdz. XXI POSTANOWIENIA KOŃCOWE</w:t>
      </w:r>
    </w:p>
    <w:p w:rsidR="00BE7CF8" w:rsidRPr="00BE7CF8" w:rsidRDefault="00BE7CF8" w:rsidP="00BE7CF8">
      <w:pPr>
        <w:shd w:val="clear" w:color="auto" w:fill="FFFFFF"/>
        <w:tabs>
          <w:tab w:val="left" w:pos="360"/>
        </w:tabs>
        <w:autoSpaceDE w:val="0"/>
        <w:autoSpaceDN w:val="0"/>
        <w:adjustRightInd w:val="0"/>
        <w:spacing w:after="0" w:line="240" w:lineRule="auto"/>
        <w:ind w:right="5"/>
        <w:rPr>
          <w:rFonts w:ascii="Times New Roman" w:hAnsi="Times New Roman"/>
          <w:b/>
          <w:bCs/>
          <w:sz w:val="28"/>
          <w:szCs w:val="28"/>
          <w:u w:val="single"/>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1.</w:t>
      </w:r>
      <w:r w:rsidRPr="00BE7CF8">
        <w:rPr>
          <w:rFonts w:ascii="Times New Roman" w:hAnsi="Times New Roman"/>
          <w:sz w:val="24"/>
          <w:szCs w:val="24"/>
        </w:rPr>
        <w:t xml:space="preserve"> Protokół postępowania wraz z załącznikami jest jawny dla każdego zainteresowanego podmiotu. Załączniki do protokołu udostępnia się po dokonaniu wyboru najkorzystniejszej oferty lub unieważnieniu postępowania, z tym że oferty są jawne od chwili ich otwarcia (art. 96 ust. 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Udostępnianie protokołu lub załączników odbywać się będzie </w:t>
      </w:r>
      <w:r w:rsidR="006B616B">
        <w:rPr>
          <w:rFonts w:ascii="Times New Roman" w:hAnsi="Times New Roman"/>
          <w:sz w:val="24"/>
          <w:szCs w:val="24"/>
        </w:rPr>
        <w:t xml:space="preserve">zgodnie z poniższymi zasadami: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1)</w:t>
      </w:r>
      <w:r w:rsidRPr="00BE7CF8">
        <w:rPr>
          <w:rFonts w:ascii="Times New Roman" w:hAnsi="Times New Roman"/>
          <w:sz w:val="24"/>
          <w:szCs w:val="24"/>
        </w:rPr>
        <w:t xml:space="preserve"> Zamawiający udostępnia protokół lub załączniki do protokołu na wniosek. Wniosek można złożyć osobiście, przesłać pocztą lub środkami komunikacji elektronicznej;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Przekazanie protokołu lub załączników następuje przy użyciu środków komunikacji elektronicznej;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3)</w:t>
      </w:r>
      <w:r w:rsidRPr="00BE7CF8">
        <w:rPr>
          <w:rFonts w:ascii="Times New Roman" w:hAnsi="Times New Roman"/>
          <w:sz w:val="24"/>
          <w:szCs w:val="24"/>
        </w:rPr>
        <w:t xml:space="preserve">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4)</w:t>
      </w:r>
      <w:r w:rsidRPr="00BE7CF8">
        <w:rPr>
          <w:rFonts w:ascii="Times New Roman" w:hAnsi="Times New Roman"/>
          <w:sz w:val="24"/>
          <w:szCs w:val="24"/>
        </w:rPr>
        <w:t xml:space="preserve">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 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lastRenderedPageBreak/>
        <w:t>5)</w:t>
      </w:r>
      <w:r w:rsidRPr="00BE7CF8">
        <w:rPr>
          <w:rFonts w:ascii="Times New Roman" w:hAnsi="Times New Roman"/>
          <w:sz w:val="24"/>
          <w:szCs w:val="24"/>
        </w:rPr>
        <w:t xml:space="preserve"> Nie ujawnia się informacji stanowiących tajemnicę przedsiębiorstwa w rozumieniu przepisów o zwalczaniu nieuczciwej konkurencji, jeżeli Wykonawca, nie później niż w terminie składania ofert zastrzegł, że nie mogą one być udostępniane. Wykonawca nie może zastrzec informacji, o których mowa w art. 86 ust. 4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3.</w:t>
      </w:r>
      <w:r w:rsidRPr="00BE7CF8">
        <w:rPr>
          <w:rFonts w:ascii="Times New Roman" w:hAnsi="Times New Roman"/>
          <w:sz w:val="24"/>
          <w:szCs w:val="24"/>
        </w:rPr>
        <w:t xml:space="preserve"> Zamawiający zastrzega, iż informacje podane w SIWZ mogą służyć jedynie w celach związanych z prowadzonym postępowaniem.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4.</w:t>
      </w:r>
      <w:r w:rsidRPr="00BE7CF8">
        <w:rPr>
          <w:rFonts w:ascii="Times New Roman" w:hAnsi="Times New Roman"/>
          <w:sz w:val="24"/>
          <w:szCs w:val="24"/>
        </w:rPr>
        <w:t xml:space="preserve"> Klauzula informacyjna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 Państwowa Wyższa Szkoła Zawodowa w Ciechanowie – informuje, że: </w:t>
      </w:r>
    </w:p>
    <w:p w:rsidR="00BE7CF8" w:rsidRPr="00BE7CF8" w:rsidRDefault="00BE7CF8" w:rsidP="00BE7CF8">
      <w:pPr>
        <w:tabs>
          <w:tab w:val="center" w:pos="4536"/>
          <w:tab w:val="right" w:pos="9072"/>
        </w:tabs>
        <w:spacing w:after="0" w:line="240" w:lineRule="auto"/>
        <w:jc w:val="both"/>
        <w:rPr>
          <w:rFonts w:ascii="Times New Roman" w:hAnsi="Times New Roman" w:cs="Times New Roman"/>
          <w:sz w:val="24"/>
          <w:szCs w:val="24"/>
        </w:rPr>
      </w:pPr>
      <w:r w:rsidRPr="00BE7CF8">
        <w:rPr>
          <w:rFonts w:ascii="Times New Roman" w:hAnsi="Times New Roman" w:cs="Times New Roman"/>
          <w:sz w:val="24"/>
          <w:szCs w:val="24"/>
        </w:rPr>
        <w:t xml:space="preserve">1) administratorem Pani/Pana danych osobowych (ADO) jest Państwowa Wyższa Szkoła Zawodowa w Ciechanowie, ul. 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9" w:history="1">
        <w:r w:rsidRPr="00BE7CF8">
          <w:rPr>
            <w:rFonts w:ascii="Times New Roman" w:hAnsi="Times New Roman" w:cs="Times New Roman"/>
            <w:color w:val="0000FF"/>
            <w:sz w:val="24"/>
            <w:szCs w:val="24"/>
            <w:u w:val="single"/>
          </w:rPr>
          <w:t>www.pwszciechanow.edu.pl</w:t>
        </w:r>
      </w:hyperlink>
      <w:r w:rsidRPr="00BE7CF8">
        <w:rPr>
          <w:rFonts w:ascii="Times New Roman" w:hAnsi="Times New Roman" w:cs="Times New Roman"/>
          <w:sz w:val="24"/>
          <w:szCs w:val="24"/>
        </w:rPr>
        <w:t xml:space="preserve">   kanclerz@pwszciechanow.edu.pl</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2)</w:t>
      </w:r>
      <w:r w:rsidRPr="00BE7CF8">
        <w:rPr>
          <w:rFonts w:ascii="Times New Roman" w:hAnsi="Times New Roman"/>
          <w:sz w:val="24"/>
          <w:szCs w:val="24"/>
        </w:rPr>
        <w:t xml:space="preserve"> Inspektorem ochrony danych osobowych (IODO) w Państwowej Wyższej Szkole Zawodowej 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z którym można skontaktować się drogą elektroniczną pod adresem e-mail: kontakt@de-jar.pl</w:t>
      </w:r>
    </w:p>
    <w:p w:rsidR="00BE7CF8" w:rsidRPr="006B616B" w:rsidRDefault="00BE7CF8" w:rsidP="006B616B">
      <w:pPr>
        <w:spacing w:after="0"/>
        <w:rPr>
          <w:rFonts w:ascii="Times New Roman" w:hAnsi="Times New Roman" w:cs="Times New Roman"/>
          <w:b/>
          <w:sz w:val="24"/>
          <w:szCs w:val="24"/>
        </w:rPr>
      </w:pPr>
      <w:r w:rsidRPr="00BE7CF8">
        <w:rPr>
          <w:rFonts w:ascii="Times New Roman" w:hAnsi="Times New Roman"/>
          <w:b/>
          <w:sz w:val="24"/>
          <w:szCs w:val="24"/>
        </w:rPr>
        <w:t xml:space="preserve">3) </w:t>
      </w:r>
      <w:r w:rsidRPr="00BE7CF8">
        <w:rPr>
          <w:rFonts w:ascii="Times New Roman" w:hAnsi="Times New Roman"/>
          <w:sz w:val="24"/>
          <w:szCs w:val="24"/>
        </w:rPr>
        <w:t>Pani/Pana dane osobowe przetwarzane będą na podstawie art. 6 ust. 1 lit. c RODO w celu związanym z postępowaniem o udziel</w:t>
      </w:r>
      <w:r w:rsidR="006B616B">
        <w:rPr>
          <w:rFonts w:ascii="Times New Roman" w:hAnsi="Times New Roman"/>
          <w:sz w:val="24"/>
          <w:szCs w:val="24"/>
        </w:rPr>
        <w:t xml:space="preserve">enie zamówienia publicznego </w:t>
      </w:r>
      <w:r w:rsidR="006B616B" w:rsidRPr="006B616B">
        <w:rPr>
          <w:rFonts w:ascii="Times New Roman" w:hAnsi="Times New Roman" w:cs="Times New Roman"/>
          <w:sz w:val="24"/>
          <w:szCs w:val="24"/>
        </w:rPr>
        <w:t xml:space="preserve">modernizacja placu manewrowego </w:t>
      </w:r>
      <w:r w:rsidR="006B616B" w:rsidRPr="006B616B">
        <w:rPr>
          <w:rFonts w:ascii="Times New Roman" w:hAnsi="Times New Roman" w:cs="Times New Roman"/>
          <w:b/>
          <w:sz w:val="24"/>
          <w:szCs w:val="24"/>
          <w:u w:val="single"/>
        </w:rPr>
        <w:t>pn.:„ Utwardzenie placu manewrowego na terenie PWSZ w Ciechanowie, obi</w:t>
      </w:r>
      <w:r w:rsidR="006B616B">
        <w:rPr>
          <w:rFonts w:ascii="Times New Roman" w:hAnsi="Times New Roman" w:cs="Times New Roman"/>
          <w:b/>
          <w:sz w:val="24"/>
          <w:szCs w:val="24"/>
          <w:u w:val="single"/>
        </w:rPr>
        <w:t>ekt w Mławie ul. Warszawska 52”</w:t>
      </w:r>
      <w:r w:rsidRPr="00BE7CF8">
        <w:rPr>
          <w:rFonts w:ascii="Times New Roman" w:hAnsi="Times New Roman" w:cs="Times New Roman"/>
          <w:b/>
          <w:i/>
          <w:sz w:val="24"/>
          <w:szCs w:val="24"/>
        </w:rPr>
        <w:t xml:space="preserve"> </w:t>
      </w:r>
      <w:r w:rsidR="006B616B">
        <w:rPr>
          <w:rFonts w:ascii="Times New Roman" w:hAnsi="Times New Roman"/>
          <w:sz w:val="24"/>
          <w:szCs w:val="24"/>
        </w:rPr>
        <w:t>(postępowanie nr KAG.262.20</w:t>
      </w:r>
      <w:r w:rsidRPr="00BE7CF8">
        <w:rPr>
          <w:rFonts w:ascii="Times New Roman" w:hAnsi="Times New Roman"/>
          <w:sz w:val="24"/>
          <w:szCs w:val="24"/>
        </w:rPr>
        <w:t xml:space="preserve">.2019), prowadzonym w przetargu nieograniczonego w oparciu o art. 39 ustawy z dnia 29 stycznia 2004 r. Prawo zamówień publicznych (Dz. U. z 2017 r. poz. 1579).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4)</w:t>
      </w:r>
      <w:r w:rsidRPr="00BE7CF8">
        <w:rPr>
          <w:rFonts w:ascii="Times New Roman" w:hAnsi="Times New Roman"/>
          <w:sz w:val="24"/>
          <w:szCs w:val="24"/>
        </w:rPr>
        <w:t xml:space="preserve"> odbiorcami Pani/Pana danych osobowych będą osoby lub podmioty, którym udostępniona zostanie dokumentacja postępowania w oparciu o art. 8 oraz art. 96 ust. 3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5)</w:t>
      </w:r>
      <w:r w:rsidRPr="00BE7CF8">
        <w:rPr>
          <w:rFonts w:ascii="Times New Roman" w:hAnsi="Times New Roman"/>
          <w:sz w:val="24"/>
          <w:szCs w:val="24"/>
        </w:rPr>
        <w:t xml:space="preserve"> Pani/Pana dane osobowe będą przechowywane przez okres 5 lat licząc od pierwszego stycznia roku następującego po roku zakończenia postępowania, zgodnie z Jednolitym Rzeczowym Wykazem Akt wprowadzonym Zarządzeniem Ministra Rozwoju i Finansów z dnia 28 lutego 2017 r. w sprawie wprowadzenia jednolitego rzeczowego wykazu akt, a jeżeli czas trwania umowy jest dłuższy, okres przechowywania obejmuje cały czas trwania umowy;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 xml:space="preserve">6) </w:t>
      </w:r>
      <w:r w:rsidRPr="00BE7CF8">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BE7CF8">
        <w:rPr>
          <w:rFonts w:ascii="Times New Roman" w:hAnsi="Times New Roman"/>
          <w:sz w:val="24"/>
          <w:szCs w:val="24"/>
        </w:rPr>
        <w:t>Pzp</w:t>
      </w:r>
      <w:proofErr w:type="spellEnd"/>
      <w:r w:rsidRPr="00BE7CF8">
        <w:rPr>
          <w:rFonts w:ascii="Times New Roman" w:hAnsi="Times New Roman"/>
          <w:sz w:val="24"/>
          <w:szCs w:val="24"/>
        </w:rPr>
        <w:t xml:space="preserve">; </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7)</w:t>
      </w:r>
      <w:r w:rsidRPr="00BE7CF8">
        <w:rPr>
          <w:rFonts w:ascii="Times New Roman" w:hAnsi="Times New Roman"/>
          <w:sz w:val="24"/>
          <w:szCs w:val="24"/>
        </w:rPr>
        <w:t xml:space="preserve"> w odniesieniu do Pani/Pana danych osobowych decyzje nie będą podejmowane w sposób zautomatyzowany, stosowanie do art. 22 RODO; </w:t>
      </w:r>
    </w:p>
    <w:p w:rsidR="006B616B" w:rsidRPr="00303EF2" w:rsidRDefault="00BE7CF8"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E7CF8">
        <w:rPr>
          <w:rFonts w:ascii="Times New Roman" w:hAnsi="Times New Roman"/>
          <w:b/>
          <w:sz w:val="24"/>
          <w:szCs w:val="24"/>
        </w:rPr>
        <w:t>8)</w:t>
      </w:r>
      <w:r w:rsidRPr="00BE7CF8">
        <w:rPr>
          <w:rFonts w:ascii="Times New Roman" w:hAnsi="Times New Roman"/>
          <w:sz w:val="24"/>
          <w:szCs w:val="24"/>
        </w:rPr>
        <w:t xml:space="preserve"> </w:t>
      </w:r>
      <w:r w:rsidR="006B616B" w:rsidRPr="00303EF2">
        <w:rPr>
          <w:rFonts w:ascii="Times New Roman" w:hAnsi="Times New Roman"/>
          <w:sz w:val="24"/>
          <w:szCs w:val="24"/>
        </w:rPr>
        <w:t xml:space="preserve">posiada Pani/Pan: </w:t>
      </w:r>
    </w:p>
    <w:p w:rsidR="006B616B" w:rsidRPr="00303EF2"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t xml:space="preserve">− na podstawie art. 15 RODO prawo dostępu do danych osobowych Pani/Pana dotyczących; − 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303EF2">
        <w:rPr>
          <w:rFonts w:ascii="Times New Roman" w:hAnsi="Times New Roman"/>
          <w:sz w:val="24"/>
          <w:szCs w:val="24"/>
        </w:rPr>
        <w:t>Pzp</w:t>
      </w:r>
      <w:proofErr w:type="spellEnd"/>
      <w:r w:rsidRPr="00303EF2">
        <w:rPr>
          <w:rFonts w:ascii="Times New Roman" w:hAnsi="Times New Roman"/>
          <w:sz w:val="24"/>
          <w:szCs w:val="24"/>
        </w:rPr>
        <w:t xml:space="preserve"> oraz nie może naruszać integralności protokołu oraz jego załączników); </w:t>
      </w:r>
    </w:p>
    <w:p w:rsidR="006B616B" w:rsidRPr="00303EF2"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6B616B" w:rsidRPr="00303EF2"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lastRenderedPageBreak/>
        <w:t xml:space="preserve">− prawo do wniesienia skargi do Prezesa Urzędu Ochrony Danych Osobowych, gdy uzna Pani/Pan, że przetwarzanie danych osobowych Pani/Pana dotyczących narusza przepisy RODO; </w:t>
      </w:r>
    </w:p>
    <w:p w:rsidR="006B616B" w:rsidRPr="00303EF2" w:rsidRDefault="006B616B" w:rsidP="006B616B">
      <w:pPr>
        <w:pStyle w:val="Akapitzlist"/>
        <w:numPr>
          <w:ilvl w:val="0"/>
          <w:numId w:val="38"/>
        </w:numPr>
        <w:shd w:val="clear" w:color="auto" w:fill="FFFFFF"/>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t xml:space="preserve">nie przysługuje Pani/Panu: </w:t>
      </w:r>
    </w:p>
    <w:p w:rsidR="006B616B" w:rsidRPr="00303EF2"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t xml:space="preserve">− w związku z art. 17 ust. 3 lit. b, d lub e RODO prawo do usunięcia danych osobowych; </w:t>
      </w:r>
    </w:p>
    <w:p w:rsidR="006B616B" w:rsidRPr="00303EF2"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t xml:space="preserve">− prawo do przenoszenia danych osobowych, o którym mowa w art. 20 RODO; </w:t>
      </w:r>
    </w:p>
    <w:p w:rsidR="006B616B"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303EF2">
        <w:rPr>
          <w:rFonts w:ascii="Times New Roman" w:hAnsi="Times New Roman"/>
          <w:sz w:val="24"/>
          <w:szCs w:val="24"/>
        </w:rPr>
        <w:t>− na podstawie art. 21 RODO prawo sprzeciwu, wobec przetwarzania danych osobowych, gdyż podstawą prawną przetwarzania Pani/Pana danych osobowych jest art. 6 ust. 1 lit. c RODO.</w:t>
      </w:r>
    </w:p>
    <w:p w:rsidR="006B616B" w:rsidRDefault="006B616B" w:rsidP="006B616B">
      <w:pPr>
        <w:pStyle w:val="Akapitzlist"/>
        <w:numPr>
          <w:ilvl w:val="0"/>
          <w:numId w:val="38"/>
        </w:num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Pr>
          <w:rFonts w:ascii="Times New Roman" w:hAnsi="Times New Roman"/>
          <w:sz w:val="24"/>
          <w:szCs w:val="24"/>
        </w:rPr>
        <w:t>Wystąpienie z żądaniem, o którym mowa w art. 18 ust 1 rozporządzenia 2016/679, nie      ogranicza przetwarzania danych osobowych do czasu zakończenia postępowania o udzielenie zamówienia publicznego lub konkursu.</w:t>
      </w:r>
    </w:p>
    <w:p w:rsidR="006B616B" w:rsidRPr="00303EF2" w:rsidRDefault="006B616B" w:rsidP="006B616B">
      <w:pPr>
        <w:pStyle w:val="Akapitzlist"/>
        <w:numPr>
          <w:ilvl w:val="0"/>
          <w:numId w:val="38"/>
        </w:num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Pr>
          <w:rFonts w:ascii="Times New Roman" w:hAnsi="Times New Roman"/>
          <w:sz w:val="24"/>
          <w:szCs w:val="24"/>
        </w:rPr>
        <w:t>Zamawiający informuje o ograniczeniach, o których mowa w art. 2 i 4 oraz art. 97 ust. 1a, na stronie internetowej prowadzonego postępowania lub konkursu, w ogłoszeniu o zamówieniu, ogłoszeniu o konkursie, specyfikacji istotnych warunków zamówienia, regulaminie konkursu lub w inny sposób dostępny dla osoby, której dane dotyczą.</w:t>
      </w:r>
    </w:p>
    <w:p w:rsidR="006B616B" w:rsidRPr="00303EF2" w:rsidRDefault="006B616B"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6B616B">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bookmarkStart w:id="0" w:name="_GoBack"/>
      <w:bookmarkEnd w:id="0"/>
    </w:p>
    <w:p w:rsidR="00BE7CF8" w:rsidRPr="00BE7CF8" w:rsidRDefault="00BE7CF8" w:rsidP="00BE7CF8">
      <w:pPr>
        <w:shd w:val="clear" w:color="auto" w:fill="FFFFFF"/>
        <w:tabs>
          <w:tab w:val="left" w:pos="360"/>
        </w:tabs>
        <w:autoSpaceDE w:val="0"/>
        <w:autoSpaceDN w:val="0"/>
        <w:adjustRightInd w:val="0"/>
        <w:spacing w:after="0" w:line="240" w:lineRule="auto"/>
        <w:ind w:right="5"/>
        <w:jc w:val="right"/>
        <w:rPr>
          <w:rFonts w:ascii="Times New Roman" w:hAnsi="Times New Roman"/>
          <w:sz w:val="24"/>
          <w:szCs w:val="24"/>
        </w:rPr>
      </w:pPr>
      <w:r w:rsidRPr="00BE7CF8">
        <w:rPr>
          <w:rFonts w:ascii="Times New Roman" w:hAnsi="Times New Roman"/>
          <w:sz w:val="24"/>
          <w:szCs w:val="24"/>
        </w:rPr>
        <w:t>Z up. Kierownika Zamawiającego</w:t>
      </w:r>
    </w:p>
    <w:p w:rsidR="00BE7CF8" w:rsidRPr="00BE7CF8" w:rsidRDefault="00BE7CF8" w:rsidP="00BE7CF8">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Kanclerz PWSZ</w:t>
      </w:r>
    </w:p>
    <w:p w:rsidR="00BE7CF8" w:rsidRPr="00BE7CF8" w:rsidRDefault="00BE7CF8" w:rsidP="00BE7CF8">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 mgr inż. Piotr Wójcik</w:t>
      </w: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BE7CF8" w:rsidRPr="00BE7CF8" w:rsidRDefault="00BE7CF8" w:rsidP="00BE7CF8">
      <w:pPr>
        <w:shd w:val="clear" w:color="auto" w:fill="FFFFFF"/>
        <w:tabs>
          <w:tab w:val="left" w:pos="360"/>
        </w:tabs>
        <w:autoSpaceDE w:val="0"/>
        <w:autoSpaceDN w:val="0"/>
        <w:adjustRightInd w:val="0"/>
        <w:spacing w:after="0" w:line="240" w:lineRule="auto"/>
        <w:ind w:right="5"/>
        <w:rPr>
          <w:rFonts w:ascii="Times New Roman" w:eastAsia="Times New Roman" w:hAnsi="Times New Roman"/>
          <w:sz w:val="24"/>
          <w:szCs w:val="24"/>
          <w:lang w:eastAsia="pl-PL"/>
        </w:rPr>
      </w:pPr>
      <w:r w:rsidRPr="00BE7CF8">
        <w:rPr>
          <w:rFonts w:ascii="Times New Roman" w:hAnsi="Times New Roman"/>
          <w:sz w:val="24"/>
          <w:szCs w:val="24"/>
          <w:u w:val="single"/>
        </w:rPr>
        <w:t>Lista załączników:</w:t>
      </w:r>
    </w:p>
    <w:p w:rsidR="00BE7CF8" w:rsidRPr="00BE7CF8" w:rsidRDefault="00BE7CF8" w:rsidP="00BE7CF8">
      <w:pPr>
        <w:spacing w:after="0"/>
        <w:jc w:val="both"/>
        <w:rPr>
          <w:rFonts w:ascii="Times New Roman" w:hAnsi="Times New Roman" w:cs="Times New Roman"/>
          <w:sz w:val="20"/>
          <w:szCs w:val="20"/>
        </w:rPr>
      </w:pPr>
      <w:r w:rsidRPr="00BE7CF8">
        <w:rPr>
          <w:rFonts w:ascii="Times New Roman" w:hAnsi="Times New Roman" w:cs="Times New Roman"/>
          <w:sz w:val="20"/>
          <w:szCs w:val="20"/>
        </w:rPr>
        <w:t>Wymienione niżej załączniki stanowią integralną część SIWZ:</w:t>
      </w:r>
    </w:p>
    <w:p w:rsidR="00BE7CF8" w:rsidRPr="006B616B" w:rsidRDefault="006B616B" w:rsidP="006B616B">
      <w:pPr>
        <w:numPr>
          <w:ilvl w:val="0"/>
          <w:numId w:val="24"/>
        </w:numPr>
        <w:spacing w:after="0" w:line="276" w:lineRule="auto"/>
        <w:ind w:left="284" w:hanging="284"/>
        <w:jc w:val="both"/>
        <w:rPr>
          <w:rFonts w:ascii="Times New Roman" w:hAnsi="Times New Roman"/>
          <w:sz w:val="20"/>
          <w:szCs w:val="20"/>
        </w:rPr>
      </w:pPr>
      <w:r>
        <w:rPr>
          <w:rFonts w:ascii="Times New Roman" w:hAnsi="Times New Roman"/>
          <w:sz w:val="20"/>
          <w:szCs w:val="20"/>
        </w:rPr>
        <w:t xml:space="preserve">Załącznik nr 1 </w:t>
      </w:r>
      <w:r w:rsidR="00BE7CF8" w:rsidRPr="00BE7CF8">
        <w:rPr>
          <w:rFonts w:ascii="Times New Roman" w:hAnsi="Times New Roman"/>
          <w:sz w:val="20"/>
          <w:szCs w:val="20"/>
        </w:rPr>
        <w:t>– Obmiar - Opis p</w:t>
      </w:r>
      <w:r>
        <w:rPr>
          <w:rFonts w:ascii="Times New Roman" w:hAnsi="Times New Roman"/>
          <w:sz w:val="20"/>
          <w:szCs w:val="20"/>
        </w:rPr>
        <w:t>rzedmiotu zamówienia</w:t>
      </w:r>
    </w:p>
    <w:p w:rsidR="00BE7CF8" w:rsidRPr="00BE7CF8" w:rsidRDefault="00BE7CF8" w:rsidP="00BE7CF8">
      <w:pPr>
        <w:numPr>
          <w:ilvl w:val="0"/>
          <w:numId w:val="24"/>
        </w:numPr>
        <w:spacing w:after="0" w:line="276" w:lineRule="auto"/>
        <w:ind w:left="284" w:hanging="284"/>
        <w:jc w:val="both"/>
        <w:rPr>
          <w:rFonts w:ascii="Times New Roman" w:hAnsi="Times New Roman"/>
          <w:sz w:val="20"/>
          <w:szCs w:val="20"/>
        </w:rPr>
      </w:pPr>
      <w:r w:rsidRPr="00BE7CF8">
        <w:rPr>
          <w:rFonts w:ascii="Times New Roman" w:hAnsi="Times New Roman"/>
          <w:sz w:val="20"/>
          <w:szCs w:val="20"/>
        </w:rPr>
        <w:t>Załącznik nr  2 – Formularz cenowo - ofertowy.</w:t>
      </w:r>
    </w:p>
    <w:p w:rsidR="00BE7CF8" w:rsidRPr="00BE7CF8" w:rsidRDefault="00BE7CF8" w:rsidP="00BE7CF8">
      <w:pPr>
        <w:numPr>
          <w:ilvl w:val="0"/>
          <w:numId w:val="24"/>
        </w:numPr>
        <w:spacing w:after="0" w:line="276" w:lineRule="auto"/>
        <w:ind w:left="284" w:hanging="284"/>
        <w:jc w:val="both"/>
        <w:rPr>
          <w:rFonts w:ascii="Times New Roman" w:hAnsi="Times New Roman"/>
          <w:sz w:val="20"/>
          <w:szCs w:val="20"/>
        </w:rPr>
      </w:pPr>
      <w:r w:rsidRPr="00BE7CF8">
        <w:rPr>
          <w:rFonts w:ascii="Times New Roman" w:hAnsi="Times New Roman"/>
          <w:sz w:val="20"/>
          <w:szCs w:val="20"/>
        </w:rPr>
        <w:t>Załącznik nr  3 – Oświadczenie.</w:t>
      </w:r>
    </w:p>
    <w:p w:rsidR="00BE7CF8" w:rsidRPr="00BE7CF8" w:rsidRDefault="00BE7CF8" w:rsidP="00BE7CF8">
      <w:pPr>
        <w:numPr>
          <w:ilvl w:val="0"/>
          <w:numId w:val="24"/>
        </w:numPr>
        <w:spacing w:after="0" w:line="276" w:lineRule="auto"/>
        <w:ind w:left="284" w:hanging="284"/>
        <w:jc w:val="both"/>
        <w:rPr>
          <w:rFonts w:ascii="Times New Roman" w:hAnsi="Times New Roman"/>
          <w:sz w:val="20"/>
          <w:szCs w:val="20"/>
        </w:rPr>
      </w:pPr>
      <w:r w:rsidRPr="00BE7CF8">
        <w:rPr>
          <w:rFonts w:ascii="Times New Roman" w:hAnsi="Times New Roman"/>
          <w:sz w:val="20"/>
          <w:szCs w:val="20"/>
        </w:rPr>
        <w:t xml:space="preserve">Załącznik nr  4 – Oświadczenie z art. 25a ust 1 ustawy </w:t>
      </w:r>
      <w:proofErr w:type="spellStart"/>
      <w:r w:rsidRPr="00BE7CF8">
        <w:rPr>
          <w:rFonts w:ascii="Times New Roman" w:hAnsi="Times New Roman"/>
          <w:sz w:val="20"/>
          <w:szCs w:val="20"/>
        </w:rPr>
        <w:t>Pzp</w:t>
      </w:r>
      <w:proofErr w:type="spellEnd"/>
      <w:r w:rsidRPr="00BE7CF8">
        <w:rPr>
          <w:rFonts w:ascii="Times New Roman" w:hAnsi="Times New Roman"/>
          <w:sz w:val="20"/>
          <w:szCs w:val="20"/>
        </w:rPr>
        <w:t>.</w:t>
      </w:r>
    </w:p>
    <w:p w:rsidR="00BE7CF8" w:rsidRPr="00BE7CF8" w:rsidRDefault="00BE7CF8" w:rsidP="00BE7CF8">
      <w:pPr>
        <w:numPr>
          <w:ilvl w:val="0"/>
          <w:numId w:val="24"/>
        </w:numPr>
        <w:spacing w:after="0" w:line="276" w:lineRule="auto"/>
        <w:ind w:left="284" w:hanging="284"/>
        <w:jc w:val="both"/>
        <w:rPr>
          <w:rFonts w:ascii="Times New Roman" w:hAnsi="Times New Roman"/>
          <w:sz w:val="20"/>
          <w:szCs w:val="20"/>
        </w:rPr>
      </w:pPr>
      <w:r w:rsidRPr="00BE7CF8">
        <w:rPr>
          <w:rFonts w:ascii="Times New Roman" w:hAnsi="Times New Roman"/>
          <w:sz w:val="20"/>
          <w:szCs w:val="20"/>
        </w:rPr>
        <w:t>Załącznik nr  5 – Oświadczenie o przynależności lub braku przynależności do tej samej grupy kapitałowej</w:t>
      </w:r>
    </w:p>
    <w:p w:rsidR="00BE7CF8" w:rsidRPr="00BE7CF8" w:rsidRDefault="00BE7CF8" w:rsidP="00BE7CF8">
      <w:pPr>
        <w:numPr>
          <w:ilvl w:val="0"/>
          <w:numId w:val="24"/>
        </w:numPr>
        <w:spacing w:after="0" w:line="276" w:lineRule="auto"/>
        <w:ind w:left="284" w:hanging="284"/>
        <w:jc w:val="both"/>
        <w:rPr>
          <w:rFonts w:ascii="Times New Roman" w:hAnsi="Times New Roman"/>
          <w:sz w:val="20"/>
          <w:szCs w:val="20"/>
        </w:rPr>
      </w:pPr>
      <w:r w:rsidRPr="00BE7CF8">
        <w:rPr>
          <w:rFonts w:ascii="Times New Roman" w:hAnsi="Times New Roman"/>
          <w:sz w:val="20"/>
          <w:szCs w:val="20"/>
        </w:rPr>
        <w:t>Załącznik nr  6 – Projekt umowy.</w:t>
      </w:r>
    </w:p>
    <w:p w:rsidR="00BE7CF8" w:rsidRPr="00BE7CF8" w:rsidRDefault="00BE7CF8" w:rsidP="00BE7CF8">
      <w:pPr>
        <w:numPr>
          <w:ilvl w:val="0"/>
          <w:numId w:val="24"/>
        </w:numPr>
        <w:spacing w:after="0" w:line="276" w:lineRule="auto"/>
        <w:ind w:left="284" w:hanging="284"/>
        <w:jc w:val="both"/>
        <w:rPr>
          <w:rFonts w:ascii="Times New Roman" w:hAnsi="Times New Roman"/>
          <w:sz w:val="20"/>
          <w:szCs w:val="20"/>
        </w:rPr>
      </w:pPr>
      <w:r w:rsidRPr="00BE7CF8">
        <w:rPr>
          <w:rFonts w:ascii="Times New Roman" w:hAnsi="Times New Roman"/>
          <w:sz w:val="20"/>
          <w:szCs w:val="20"/>
        </w:rPr>
        <w:t>Załącznik nr 7 – Wykaz osób.</w:t>
      </w:r>
    </w:p>
    <w:p w:rsidR="00BE7CF8" w:rsidRPr="00BE7CF8" w:rsidRDefault="00BE7CF8" w:rsidP="00BE7CF8">
      <w:pPr>
        <w:spacing w:after="0" w:line="276" w:lineRule="auto"/>
        <w:ind w:left="284"/>
        <w:jc w:val="both"/>
        <w:rPr>
          <w:rFonts w:ascii="Times New Roman" w:hAnsi="Times New Roman"/>
          <w:sz w:val="20"/>
          <w:szCs w:val="20"/>
        </w:rPr>
      </w:pPr>
    </w:p>
    <w:p w:rsidR="00BE7CF8" w:rsidRPr="00BE7CF8" w:rsidRDefault="00BE7CF8" w:rsidP="00BE7CF8">
      <w:pPr>
        <w:spacing w:after="200" w:line="276" w:lineRule="auto"/>
        <w:jc w:val="both"/>
        <w:rPr>
          <w:rFonts w:ascii="Times New Roman" w:hAnsi="Times New Roman" w:cs="Times New Roman"/>
          <w:sz w:val="24"/>
          <w:szCs w:val="24"/>
          <w:u w:val="single"/>
        </w:rPr>
      </w:pPr>
    </w:p>
    <w:p w:rsidR="00BE7CF8" w:rsidRPr="00BE7CF8" w:rsidRDefault="00BE7CF8" w:rsidP="00BE7CF8">
      <w:pPr>
        <w:spacing w:after="200" w:line="276" w:lineRule="auto"/>
        <w:jc w:val="both"/>
        <w:rPr>
          <w:rFonts w:ascii="Times New Roman" w:hAnsi="Times New Roman" w:cs="Times New Roman"/>
          <w:sz w:val="24"/>
          <w:szCs w:val="24"/>
          <w:u w:val="single"/>
        </w:rPr>
      </w:pPr>
    </w:p>
    <w:p w:rsidR="00BE7CF8" w:rsidRPr="00BE7CF8" w:rsidRDefault="00BE7CF8" w:rsidP="00BE7CF8">
      <w:pPr>
        <w:spacing w:after="200" w:line="276" w:lineRule="auto"/>
        <w:jc w:val="both"/>
        <w:rPr>
          <w:rFonts w:ascii="Times New Roman" w:hAnsi="Times New Roman" w:cs="Times New Roman"/>
          <w:sz w:val="24"/>
          <w:szCs w:val="24"/>
          <w:u w:val="single"/>
        </w:rPr>
      </w:pPr>
    </w:p>
    <w:p w:rsidR="00BE7CF8" w:rsidRPr="00BE7CF8" w:rsidRDefault="00BE7CF8" w:rsidP="00BE7CF8">
      <w:pPr>
        <w:spacing w:after="200" w:line="276" w:lineRule="auto"/>
        <w:jc w:val="both"/>
        <w:rPr>
          <w:rFonts w:ascii="Times New Roman" w:hAnsi="Times New Roman" w:cs="Times New Roman"/>
          <w:sz w:val="24"/>
          <w:szCs w:val="24"/>
          <w:u w:val="single"/>
        </w:rPr>
      </w:pPr>
    </w:p>
    <w:p w:rsidR="00BE7CF8" w:rsidRPr="00BE7CF8" w:rsidRDefault="00BE7CF8" w:rsidP="00BE7CF8">
      <w:pPr>
        <w:spacing w:after="200" w:line="276" w:lineRule="auto"/>
        <w:jc w:val="both"/>
        <w:rPr>
          <w:rFonts w:ascii="Times New Roman" w:hAnsi="Times New Roman" w:cs="Times New Roman"/>
          <w:sz w:val="24"/>
          <w:szCs w:val="24"/>
          <w:u w:val="single"/>
        </w:rPr>
      </w:pPr>
    </w:p>
    <w:p w:rsidR="00BE7CF8" w:rsidRPr="00BE7CF8" w:rsidRDefault="00BE7CF8" w:rsidP="00BE7CF8">
      <w:pPr>
        <w:spacing w:after="200" w:line="276" w:lineRule="auto"/>
        <w:jc w:val="both"/>
        <w:rPr>
          <w:rFonts w:ascii="Times New Roman" w:hAnsi="Times New Roman" w:cs="Times New Roman"/>
          <w:sz w:val="24"/>
          <w:szCs w:val="24"/>
          <w:u w:val="single"/>
        </w:rPr>
      </w:pPr>
    </w:p>
    <w:p w:rsidR="00A215F3" w:rsidRDefault="00A215F3"/>
    <w:sectPr w:rsidR="00A215F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FF9" w:rsidRDefault="008B2FF9" w:rsidP="00BE7CF8">
      <w:pPr>
        <w:spacing w:after="0" w:line="240" w:lineRule="auto"/>
      </w:pPr>
      <w:r>
        <w:separator/>
      </w:r>
    </w:p>
  </w:endnote>
  <w:endnote w:type="continuationSeparator" w:id="0">
    <w:p w:rsidR="008B2FF9" w:rsidRDefault="008B2FF9" w:rsidP="00BE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941149"/>
      <w:docPartObj>
        <w:docPartGallery w:val="Page Numbers (Bottom of Page)"/>
        <w:docPartUnique/>
      </w:docPartObj>
    </w:sdtPr>
    <w:sdtContent>
      <w:p w:rsidR="00BE7CF8" w:rsidRDefault="00BE7CF8">
        <w:pPr>
          <w:pStyle w:val="Stopka"/>
          <w:jc w:val="right"/>
        </w:pPr>
        <w:r>
          <w:fldChar w:fldCharType="begin"/>
        </w:r>
        <w:r>
          <w:instrText>PAGE   \* MERGEFORMAT</w:instrText>
        </w:r>
        <w:r>
          <w:fldChar w:fldCharType="separate"/>
        </w:r>
        <w:r w:rsidR="006B616B" w:rsidRPr="006B616B">
          <w:rPr>
            <w:noProof/>
            <w:lang w:val="pl-PL"/>
          </w:rPr>
          <w:t>28</w:t>
        </w:r>
        <w:r>
          <w:fldChar w:fldCharType="end"/>
        </w:r>
      </w:p>
    </w:sdtContent>
  </w:sdt>
  <w:p w:rsidR="00BE7CF8" w:rsidRDefault="00BE7CF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FF9" w:rsidRDefault="008B2FF9" w:rsidP="00BE7CF8">
      <w:pPr>
        <w:spacing w:after="0" w:line="240" w:lineRule="auto"/>
      </w:pPr>
      <w:r>
        <w:separator/>
      </w:r>
    </w:p>
  </w:footnote>
  <w:footnote w:type="continuationSeparator" w:id="0">
    <w:p w:rsidR="008B2FF9" w:rsidRDefault="008B2FF9" w:rsidP="00BE7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EDF"/>
    <w:multiLevelType w:val="hybridMultilevel"/>
    <w:tmpl w:val="F5E86560"/>
    <w:lvl w:ilvl="0" w:tplc="55EA5BF0">
      <w:start w:val="4"/>
      <w:numFmt w:val="decimal"/>
      <w:lvlText w:val="%1."/>
      <w:lvlJc w:val="left"/>
      <w:pPr>
        <w:tabs>
          <w:tab w:val="num" w:pos="360"/>
        </w:tabs>
        <w:ind w:left="360" w:hanging="360"/>
      </w:pPr>
      <w:rPr>
        <w:rFonts w:hint="default"/>
        <w:b w:val="0"/>
        <w:i w:val="0"/>
        <w:sz w:val="21"/>
        <w:szCs w:val="21"/>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 w15:restartNumberingAfterBreak="0">
    <w:nsid w:val="04141142"/>
    <w:multiLevelType w:val="hybridMultilevel"/>
    <w:tmpl w:val="7CBCA706"/>
    <w:lvl w:ilvl="0" w:tplc="04150011">
      <w:start w:val="1"/>
      <w:numFmt w:val="decimal"/>
      <w:lvlText w:val="%1)"/>
      <w:lvlJc w:val="left"/>
      <w:pPr>
        <w:tabs>
          <w:tab w:val="num" w:pos="720"/>
        </w:tabs>
        <w:ind w:left="720" w:hanging="360"/>
      </w:pPr>
    </w:lvl>
    <w:lvl w:ilvl="1" w:tplc="311ECE8E">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511C90"/>
    <w:multiLevelType w:val="hybridMultilevel"/>
    <w:tmpl w:val="396079AA"/>
    <w:lvl w:ilvl="0" w:tplc="07AEE768">
      <w:start w:val="1"/>
      <w:numFmt w:val="decimal"/>
      <w:lvlText w:val="%1)"/>
      <w:lvlJc w:val="left"/>
      <w:pPr>
        <w:tabs>
          <w:tab w:val="num" w:pos="785"/>
        </w:tabs>
        <w:ind w:left="785" w:hanging="360"/>
      </w:pPr>
      <w:rPr>
        <w:rFonts w:hint="default"/>
        <w:color w:val="auto"/>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 w15:restartNumberingAfterBreak="0">
    <w:nsid w:val="096A60B1"/>
    <w:multiLevelType w:val="hybridMultilevel"/>
    <w:tmpl w:val="5D1A0B04"/>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CA3141"/>
    <w:multiLevelType w:val="hybridMultilevel"/>
    <w:tmpl w:val="E81CF66A"/>
    <w:lvl w:ilvl="0" w:tplc="04150011">
      <w:start w:val="1"/>
      <w:numFmt w:val="decimal"/>
      <w:lvlText w:val="%1)"/>
      <w:lvlJc w:val="left"/>
      <w:pPr>
        <w:tabs>
          <w:tab w:val="num" w:pos="717"/>
        </w:tabs>
        <w:ind w:left="717" w:hanging="360"/>
      </w:pPr>
      <w:rPr>
        <w:rFonts w:hint="default"/>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CCD554D"/>
    <w:multiLevelType w:val="hybridMultilevel"/>
    <w:tmpl w:val="6590CE8A"/>
    <w:lvl w:ilvl="0" w:tplc="C742A95A">
      <w:start w:val="1"/>
      <w:numFmt w:val="decimal"/>
      <w:lvlText w:val="%1."/>
      <w:lvlJc w:val="left"/>
      <w:pPr>
        <w:tabs>
          <w:tab w:val="num" w:pos="0"/>
        </w:tabs>
        <w:ind w:left="360" w:hanging="360"/>
      </w:pPr>
      <w:rPr>
        <w:rFonts w:hint="default"/>
        <w:b w:val="0"/>
        <w:i w:val="0"/>
      </w:rPr>
    </w:lvl>
    <w:lvl w:ilvl="1" w:tplc="64D47C50">
      <w:start w:val="1"/>
      <w:numFmt w:val="decimal"/>
      <w:lvlText w:val="%2."/>
      <w:lvlJc w:val="left"/>
      <w:pPr>
        <w:tabs>
          <w:tab w:val="num" w:pos="1080"/>
        </w:tabs>
        <w:ind w:left="1080" w:hanging="360"/>
      </w:pPr>
      <w:rPr>
        <w:rFonts w:ascii="Arial" w:eastAsia="Times New Roman" w:hAnsi="Arial" w:cs="Arial" w:hint="default"/>
        <w:b w:val="0"/>
        <w:i w:val="0"/>
        <w:color w:val="000000"/>
        <w:sz w:val="22"/>
        <w:szCs w:val="22"/>
        <w:u w:val="none"/>
      </w:rPr>
    </w:lvl>
    <w:lvl w:ilvl="2" w:tplc="07545A90">
      <w:start w:val="1"/>
      <w:numFmt w:val="lowerLetter"/>
      <w:lvlText w:val="%3)"/>
      <w:lvlJc w:val="right"/>
      <w:pPr>
        <w:ind w:left="464" w:hanging="180"/>
      </w:pPr>
      <w:rPr>
        <w:rFonts w:ascii="Times New Roman" w:eastAsiaTheme="minorHAnsi" w:hAnsi="Times New Roman" w:cstheme="minorBidi"/>
      </w:rPr>
    </w:lvl>
    <w:lvl w:ilvl="3" w:tplc="0415000F" w:tentative="1">
      <w:start w:val="1"/>
      <w:numFmt w:val="decimal"/>
      <w:lvlText w:val="%4."/>
      <w:lvlJc w:val="left"/>
      <w:pPr>
        <w:ind w:left="2520" w:hanging="360"/>
      </w:pPr>
    </w:lvl>
    <w:lvl w:ilvl="4" w:tplc="7D48B238">
      <w:start w:val="1"/>
      <w:numFmt w:val="lowerLetter"/>
      <w:lvlText w:val="%5)"/>
      <w:lvlJc w:val="left"/>
      <w:pPr>
        <w:ind w:left="3240" w:hanging="360"/>
      </w:pPr>
      <w:rPr>
        <w:rFonts w:ascii="Times New Roman" w:eastAsia="Calibri" w:hAnsi="Times New Roman" w:cs="Times New Roman"/>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4F0515"/>
    <w:multiLevelType w:val="multilevel"/>
    <w:tmpl w:val="B6D490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17"/>
        </w:tabs>
        <w:ind w:left="717" w:hanging="36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1791"/>
        </w:tabs>
        <w:ind w:left="179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865"/>
        </w:tabs>
        <w:ind w:left="2865" w:hanging="1080"/>
      </w:pPr>
      <w:rPr>
        <w:rFonts w:hint="default"/>
      </w:rPr>
    </w:lvl>
    <w:lvl w:ilvl="6">
      <w:start w:val="1"/>
      <w:numFmt w:val="decimal"/>
      <w:isLgl/>
      <w:lvlText w:val="%1.%2.%3.%4.%5.%6.%7."/>
      <w:lvlJc w:val="left"/>
      <w:pPr>
        <w:tabs>
          <w:tab w:val="num" w:pos="3582"/>
        </w:tabs>
        <w:ind w:left="3582" w:hanging="1440"/>
      </w:pPr>
      <w:rPr>
        <w:rFonts w:hint="default"/>
      </w:rPr>
    </w:lvl>
    <w:lvl w:ilvl="7">
      <w:start w:val="1"/>
      <w:numFmt w:val="decimal"/>
      <w:isLgl/>
      <w:lvlText w:val="%1.%2.%3.%4.%5.%6.%7.%8."/>
      <w:lvlJc w:val="left"/>
      <w:pPr>
        <w:tabs>
          <w:tab w:val="num" w:pos="3939"/>
        </w:tabs>
        <w:ind w:left="3939" w:hanging="1440"/>
      </w:pPr>
      <w:rPr>
        <w:rFonts w:hint="default"/>
      </w:rPr>
    </w:lvl>
    <w:lvl w:ilvl="8">
      <w:start w:val="1"/>
      <w:numFmt w:val="decimal"/>
      <w:isLgl/>
      <w:lvlText w:val="%1.%2.%3.%4.%5.%6.%7.%8.%9."/>
      <w:lvlJc w:val="left"/>
      <w:pPr>
        <w:tabs>
          <w:tab w:val="num" w:pos="4656"/>
        </w:tabs>
        <w:ind w:left="4656" w:hanging="1800"/>
      </w:pPr>
      <w:rPr>
        <w:rFonts w:hint="default"/>
      </w:rPr>
    </w:lvl>
  </w:abstractNum>
  <w:abstractNum w:abstractNumId="7" w15:restartNumberingAfterBreak="0">
    <w:nsid w:val="114E17D1"/>
    <w:multiLevelType w:val="hybridMultilevel"/>
    <w:tmpl w:val="A9AA657E"/>
    <w:lvl w:ilvl="0" w:tplc="26143E0E">
      <w:start w:val="1"/>
      <w:numFmt w:val="decimal"/>
      <w:lvlText w:val="%1)"/>
      <w:lvlJc w:val="left"/>
      <w:pPr>
        <w:tabs>
          <w:tab w:val="num" w:pos="717"/>
        </w:tabs>
        <w:ind w:left="717" w:hanging="360"/>
      </w:pPr>
      <w:rPr>
        <w:rFonts w:ascii="Arial" w:eastAsia="Times New Roman"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7A0E55"/>
    <w:multiLevelType w:val="hybridMultilevel"/>
    <w:tmpl w:val="BD82B5FE"/>
    <w:lvl w:ilvl="0" w:tplc="04150001">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9"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10" w15:restartNumberingAfterBreak="0">
    <w:nsid w:val="13CF3293"/>
    <w:multiLevelType w:val="hybridMultilevel"/>
    <w:tmpl w:val="7DE4164E"/>
    <w:lvl w:ilvl="0" w:tplc="9A5E957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15B45B8C"/>
    <w:multiLevelType w:val="hybridMultilevel"/>
    <w:tmpl w:val="78467D84"/>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15:restartNumberingAfterBreak="0">
    <w:nsid w:val="1894179D"/>
    <w:multiLevelType w:val="hybridMultilevel"/>
    <w:tmpl w:val="C52E134A"/>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ED64249"/>
    <w:multiLevelType w:val="hybridMultilevel"/>
    <w:tmpl w:val="40543DBC"/>
    <w:lvl w:ilvl="0" w:tplc="2CDE8C9C">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4" w15:restartNumberingAfterBreak="0">
    <w:nsid w:val="21F026B6"/>
    <w:multiLevelType w:val="hybridMultilevel"/>
    <w:tmpl w:val="055C1244"/>
    <w:lvl w:ilvl="0" w:tplc="53BE23DC">
      <w:start w:val="2"/>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2F26E3"/>
    <w:multiLevelType w:val="hybridMultilevel"/>
    <w:tmpl w:val="9708BA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B727983"/>
    <w:multiLevelType w:val="hybridMultilevel"/>
    <w:tmpl w:val="AF48F3E4"/>
    <w:lvl w:ilvl="0" w:tplc="FFF2B070">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A30FB"/>
    <w:multiLevelType w:val="hybridMultilevel"/>
    <w:tmpl w:val="8D3E1B30"/>
    <w:lvl w:ilvl="0" w:tplc="EAF8C65A">
      <w:start w:val="1"/>
      <w:numFmt w:val="decimal"/>
      <w:lvlText w:val="%1)"/>
      <w:lvlJc w:val="left"/>
      <w:pPr>
        <w:tabs>
          <w:tab w:val="num" w:pos="-3"/>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8" w15:restartNumberingAfterBreak="0">
    <w:nsid w:val="3577437D"/>
    <w:multiLevelType w:val="hybridMultilevel"/>
    <w:tmpl w:val="B6705B4E"/>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6C31DDC"/>
    <w:multiLevelType w:val="hybridMultilevel"/>
    <w:tmpl w:val="FB7ED48E"/>
    <w:lvl w:ilvl="0" w:tplc="CDA0FE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4364"/>
    <w:multiLevelType w:val="hybridMultilevel"/>
    <w:tmpl w:val="31F4C2B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9E5356E"/>
    <w:multiLevelType w:val="hybridMultilevel"/>
    <w:tmpl w:val="7388CA1E"/>
    <w:lvl w:ilvl="0" w:tplc="96966E52">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360"/>
        </w:tabs>
        <w:ind w:left="1080" w:hanging="360"/>
      </w:pPr>
      <w:rPr>
        <w:rFonts w:hint="default"/>
      </w:rPr>
    </w:lvl>
    <w:lvl w:ilvl="2" w:tplc="90709316">
      <w:start w:val="1"/>
      <w:numFmt w:val="lowerLetter"/>
      <w:lvlText w:val="%3)"/>
      <w:lvlJc w:val="left"/>
      <w:pPr>
        <w:ind w:left="1980" w:hanging="360"/>
      </w:pPr>
      <w:rPr>
        <w:rFonts w:hint="default"/>
        <w:b/>
      </w:rPr>
    </w:lvl>
    <w:lvl w:ilvl="3" w:tplc="11C03EB0">
      <w:start w:val="1"/>
      <w:numFmt w:val="decimal"/>
      <w:lvlText w:val="%4"/>
      <w:lvlJc w:val="left"/>
      <w:pPr>
        <w:ind w:left="2520" w:hanging="360"/>
      </w:pPr>
      <w:rPr>
        <w:rFonts w:hint="default"/>
      </w:rPr>
    </w:lvl>
    <w:lvl w:ilvl="4" w:tplc="8B942672">
      <w:start w:val="1"/>
      <w:numFmt w:val="decimal"/>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B416640"/>
    <w:multiLevelType w:val="hybridMultilevel"/>
    <w:tmpl w:val="7EA021BA"/>
    <w:lvl w:ilvl="0" w:tplc="89261A62">
      <w:start w:val="1"/>
      <w:numFmt w:val="decimal"/>
      <w:lvlText w:val="%1)"/>
      <w:lvlJc w:val="left"/>
      <w:pPr>
        <w:tabs>
          <w:tab w:val="num" w:pos="717"/>
        </w:tabs>
        <w:ind w:left="717" w:hanging="360"/>
      </w:pPr>
      <w:rPr>
        <w:rFonts w:hint="default"/>
        <w:b w:val="0"/>
        <w:i w:val="0"/>
        <w:sz w:val="21"/>
        <w:szCs w:val="21"/>
      </w:rPr>
    </w:lvl>
    <w:lvl w:ilvl="1" w:tplc="5ED6CA10">
      <w:start w:val="1"/>
      <w:numFmt w:val="decimal"/>
      <w:lvlText w:val="%2)"/>
      <w:lvlJc w:val="left"/>
      <w:pPr>
        <w:tabs>
          <w:tab w:val="num" w:pos="1437"/>
        </w:tabs>
        <w:ind w:left="1437" w:hanging="360"/>
      </w:pPr>
      <w:rPr>
        <w:rFonts w:hint="default"/>
      </w:rPr>
    </w:lvl>
    <w:lvl w:ilvl="2" w:tplc="0415001B">
      <w:start w:val="1"/>
      <w:numFmt w:val="lowerRoman"/>
      <w:lvlText w:val="%3."/>
      <w:lvlJc w:val="right"/>
      <w:pPr>
        <w:ind w:left="2157" w:hanging="180"/>
      </w:pPr>
    </w:lvl>
    <w:lvl w:ilvl="3" w:tplc="C10675FC">
      <w:start w:val="1"/>
      <w:numFmt w:val="decimal"/>
      <w:lvlText w:val="%4."/>
      <w:lvlJc w:val="left"/>
      <w:pPr>
        <w:ind w:left="2877" w:hanging="360"/>
      </w:pPr>
      <w:rPr>
        <w:rFonts w:hint="default"/>
        <w:b w:val="0"/>
      </w:rPr>
    </w:lvl>
    <w:lvl w:ilvl="4" w:tplc="E00482E4">
      <w:start w:val="1"/>
      <w:numFmt w:val="upperRoman"/>
      <w:lvlText w:val="%5."/>
      <w:lvlJc w:val="left"/>
      <w:pPr>
        <w:ind w:left="3839" w:hanging="720"/>
      </w:pPr>
      <w:rPr>
        <w:rFonts w:hint="default"/>
      </w:rPr>
    </w:lvl>
    <w:lvl w:ilvl="5" w:tplc="779AD6BA">
      <w:start w:val="3"/>
      <w:numFmt w:val="upperRoman"/>
      <w:lvlText w:val="%6&gt;"/>
      <w:lvlJc w:val="left"/>
      <w:pPr>
        <w:ind w:left="4857" w:hanging="720"/>
      </w:pPr>
      <w:rPr>
        <w:rFonts w:hint="default"/>
      </w:rPr>
    </w:lvl>
    <w:lvl w:ilvl="6" w:tplc="C12EBCF8">
      <w:start w:val="1"/>
      <w:numFmt w:val="decimal"/>
      <w:lvlText w:val="%7"/>
      <w:lvlJc w:val="left"/>
      <w:pPr>
        <w:ind w:left="5037" w:hanging="360"/>
      </w:pPr>
      <w:rPr>
        <w:rFonts w:hint="default"/>
      </w:rPr>
    </w:lvl>
    <w:lvl w:ilvl="7" w:tplc="41EA1A70">
      <w:start w:val="1"/>
      <w:numFmt w:val="upperLetter"/>
      <w:lvlText w:val="%8."/>
      <w:lvlJc w:val="left"/>
      <w:pPr>
        <w:ind w:left="501" w:hanging="360"/>
      </w:pPr>
      <w:rPr>
        <w:rFonts w:hint="default"/>
      </w:rPr>
    </w:lvl>
    <w:lvl w:ilvl="8" w:tplc="0415001B" w:tentative="1">
      <w:start w:val="1"/>
      <w:numFmt w:val="lowerRoman"/>
      <w:lvlText w:val="%9."/>
      <w:lvlJc w:val="right"/>
      <w:pPr>
        <w:ind w:left="6477" w:hanging="180"/>
      </w:pPr>
    </w:lvl>
  </w:abstractNum>
  <w:abstractNum w:abstractNumId="23" w15:restartNumberingAfterBreak="0">
    <w:nsid w:val="4069386A"/>
    <w:multiLevelType w:val="hybridMultilevel"/>
    <w:tmpl w:val="A064BB6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413C5818"/>
    <w:multiLevelType w:val="hybridMultilevel"/>
    <w:tmpl w:val="082491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B3AD8"/>
    <w:multiLevelType w:val="hybridMultilevel"/>
    <w:tmpl w:val="38B024E8"/>
    <w:lvl w:ilvl="0" w:tplc="30D00EE6">
      <w:start w:val="1"/>
      <w:numFmt w:val="decimal"/>
      <w:lvlText w:val="%1."/>
      <w:lvlJc w:val="left"/>
      <w:pPr>
        <w:tabs>
          <w:tab w:val="num" w:pos="360"/>
        </w:tabs>
        <w:ind w:left="360" w:hanging="360"/>
      </w:pPr>
      <w:rPr>
        <w:rFonts w:ascii="Arial" w:hAnsi="Arial" w:cs="Arial" w:hint="default"/>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207133D"/>
    <w:multiLevelType w:val="multilevel"/>
    <w:tmpl w:val="2C840A70"/>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32D3F77"/>
    <w:multiLevelType w:val="hybridMultilevel"/>
    <w:tmpl w:val="6B341A80"/>
    <w:lvl w:ilvl="0" w:tplc="6D409C7A">
      <w:start w:val="1"/>
      <w:numFmt w:val="decimal"/>
      <w:lvlText w:val="%1."/>
      <w:lvlJc w:val="left"/>
      <w:pPr>
        <w:tabs>
          <w:tab w:val="num" w:pos="360"/>
        </w:tabs>
        <w:ind w:left="360" w:hanging="360"/>
      </w:pPr>
      <w:rPr>
        <w:rFonts w:ascii="Arial" w:hAnsi="Arial" w:cs="Arial" w:hint="default"/>
        <w:b w:val="0"/>
      </w:rPr>
    </w:lvl>
    <w:lvl w:ilvl="1" w:tplc="EB04BCAE">
      <w:start w:val="1"/>
      <w:numFmt w:val="decimal"/>
      <w:lvlText w:val="%2)"/>
      <w:lvlJc w:val="left"/>
      <w:pPr>
        <w:tabs>
          <w:tab w:val="num" w:pos="1080"/>
        </w:tabs>
        <w:ind w:left="1080" w:hanging="360"/>
      </w:pPr>
      <w:rPr>
        <w:rFonts w:ascii="Arial" w:eastAsia="Times New Roman" w:hAnsi="Arial" w:cs="Arial"/>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B2016D6"/>
    <w:multiLevelType w:val="hybridMultilevel"/>
    <w:tmpl w:val="C52E134A"/>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BF763E9"/>
    <w:multiLevelType w:val="hybridMultilevel"/>
    <w:tmpl w:val="71AA2B26"/>
    <w:lvl w:ilvl="0" w:tplc="64D47C50">
      <w:start w:val="1"/>
      <w:numFmt w:val="decimal"/>
      <w:lvlText w:val="%1."/>
      <w:lvlJc w:val="left"/>
      <w:pPr>
        <w:tabs>
          <w:tab w:val="num" w:pos="720"/>
        </w:tabs>
        <w:ind w:left="720" w:hanging="360"/>
      </w:pPr>
      <w:rPr>
        <w:rFonts w:ascii="Arial" w:eastAsia="Times New Roman" w:hAnsi="Arial" w:cs="Arial" w:hint="default"/>
        <w:b w:val="0"/>
        <w:i w:val="0"/>
        <w:color w:val="000000"/>
        <w:sz w:val="22"/>
        <w:szCs w:val="22"/>
        <w:u w:val="none"/>
      </w:rPr>
    </w:lvl>
    <w:lvl w:ilvl="1" w:tplc="0415000F">
      <w:start w:val="1"/>
      <w:numFmt w:val="decimal"/>
      <w:lvlText w:val="%2."/>
      <w:lvlJc w:val="left"/>
      <w:pPr>
        <w:tabs>
          <w:tab w:val="num" w:pos="1440"/>
        </w:tabs>
        <w:ind w:left="1440" w:hanging="360"/>
      </w:pPr>
      <w:rPr>
        <w:rFonts w:hint="default"/>
        <w:b w:val="0"/>
        <w:i w:val="0"/>
        <w:color w:val="000000"/>
        <w:sz w:val="22"/>
        <w:szCs w:val="22"/>
        <w:u w:val="none"/>
      </w:rPr>
    </w:lvl>
    <w:lvl w:ilvl="2" w:tplc="CB284FD0">
      <w:start w:val="1"/>
      <w:numFmt w:val="decimal"/>
      <w:lvlText w:val="%3)"/>
      <w:lvlJc w:val="left"/>
      <w:pPr>
        <w:ind w:left="216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132894"/>
    <w:multiLevelType w:val="hybridMultilevel"/>
    <w:tmpl w:val="D29423B2"/>
    <w:lvl w:ilvl="0" w:tplc="C7EA1A78">
      <w:start w:val="1"/>
      <w:numFmt w:val="decimal"/>
      <w:lvlText w:val="%1)"/>
      <w:lvlJc w:val="left"/>
      <w:pPr>
        <w:tabs>
          <w:tab w:val="num" w:pos="717"/>
        </w:tabs>
        <w:ind w:left="717" w:hanging="360"/>
      </w:pPr>
      <w:rPr>
        <w:rFonts w:ascii="Arial" w:eastAsia="Times New Roman" w:hAnsi="Arial" w:cs="Arial" w:hint="default"/>
        <w:b w:val="0"/>
        <w:i w:val="0"/>
      </w:rPr>
    </w:lvl>
    <w:lvl w:ilvl="1" w:tplc="04150019">
      <w:start w:val="1"/>
      <w:numFmt w:val="lowerLetter"/>
      <w:lvlText w:val="%2."/>
      <w:lvlJc w:val="left"/>
      <w:pPr>
        <w:tabs>
          <w:tab w:val="num" w:pos="1089"/>
        </w:tabs>
        <w:ind w:left="1089" w:hanging="360"/>
      </w:pPr>
    </w:lvl>
    <w:lvl w:ilvl="2" w:tplc="0415001B" w:tentative="1">
      <w:start w:val="1"/>
      <w:numFmt w:val="lowerRoman"/>
      <w:lvlText w:val="%3."/>
      <w:lvlJc w:val="right"/>
      <w:pPr>
        <w:tabs>
          <w:tab w:val="num" w:pos="1809"/>
        </w:tabs>
        <w:ind w:left="1809" w:hanging="180"/>
      </w:pPr>
    </w:lvl>
    <w:lvl w:ilvl="3" w:tplc="0415000F" w:tentative="1">
      <w:start w:val="1"/>
      <w:numFmt w:val="decimal"/>
      <w:lvlText w:val="%4."/>
      <w:lvlJc w:val="left"/>
      <w:pPr>
        <w:tabs>
          <w:tab w:val="num" w:pos="2529"/>
        </w:tabs>
        <w:ind w:left="2529" w:hanging="360"/>
      </w:pPr>
    </w:lvl>
    <w:lvl w:ilvl="4" w:tplc="04150019" w:tentative="1">
      <w:start w:val="1"/>
      <w:numFmt w:val="lowerLetter"/>
      <w:lvlText w:val="%5."/>
      <w:lvlJc w:val="left"/>
      <w:pPr>
        <w:tabs>
          <w:tab w:val="num" w:pos="3249"/>
        </w:tabs>
        <w:ind w:left="3249" w:hanging="360"/>
      </w:pPr>
    </w:lvl>
    <w:lvl w:ilvl="5" w:tplc="0415001B" w:tentative="1">
      <w:start w:val="1"/>
      <w:numFmt w:val="lowerRoman"/>
      <w:lvlText w:val="%6."/>
      <w:lvlJc w:val="right"/>
      <w:pPr>
        <w:tabs>
          <w:tab w:val="num" w:pos="3969"/>
        </w:tabs>
        <w:ind w:left="3969" w:hanging="180"/>
      </w:pPr>
    </w:lvl>
    <w:lvl w:ilvl="6" w:tplc="0415000F" w:tentative="1">
      <w:start w:val="1"/>
      <w:numFmt w:val="decimal"/>
      <w:lvlText w:val="%7."/>
      <w:lvlJc w:val="left"/>
      <w:pPr>
        <w:tabs>
          <w:tab w:val="num" w:pos="4689"/>
        </w:tabs>
        <w:ind w:left="4689" w:hanging="360"/>
      </w:pPr>
    </w:lvl>
    <w:lvl w:ilvl="7" w:tplc="04150019" w:tentative="1">
      <w:start w:val="1"/>
      <w:numFmt w:val="lowerLetter"/>
      <w:lvlText w:val="%8."/>
      <w:lvlJc w:val="left"/>
      <w:pPr>
        <w:tabs>
          <w:tab w:val="num" w:pos="5409"/>
        </w:tabs>
        <w:ind w:left="5409" w:hanging="360"/>
      </w:pPr>
    </w:lvl>
    <w:lvl w:ilvl="8" w:tplc="0415001B" w:tentative="1">
      <w:start w:val="1"/>
      <w:numFmt w:val="lowerRoman"/>
      <w:lvlText w:val="%9."/>
      <w:lvlJc w:val="right"/>
      <w:pPr>
        <w:tabs>
          <w:tab w:val="num" w:pos="6129"/>
        </w:tabs>
        <w:ind w:left="6129" w:hanging="180"/>
      </w:pPr>
    </w:lvl>
  </w:abstractNum>
  <w:abstractNum w:abstractNumId="31" w15:restartNumberingAfterBreak="0">
    <w:nsid w:val="655C3B1B"/>
    <w:multiLevelType w:val="hybridMultilevel"/>
    <w:tmpl w:val="0892440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F5602444">
      <w:start w:val="1"/>
      <w:numFmt w:val="lowerLetter"/>
      <w:lvlText w:val="%3)"/>
      <w:lvlJc w:val="right"/>
      <w:pPr>
        <w:tabs>
          <w:tab w:val="num" w:pos="1800"/>
        </w:tabs>
        <w:ind w:left="1800" w:hanging="180"/>
      </w:pPr>
      <w:rPr>
        <w:rFonts w:ascii="Times New Roman" w:eastAsiaTheme="minorHAnsi" w:hAnsi="Times New Roman" w:cstheme="minorBidi"/>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DE826A6"/>
    <w:multiLevelType w:val="hybridMultilevel"/>
    <w:tmpl w:val="E83A75F6"/>
    <w:lvl w:ilvl="0" w:tplc="D34490BE">
      <w:start w:val="1"/>
      <w:numFmt w:val="decimal"/>
      <w:lvlText w:val="%1)"/>
      <w:lvlJc w:val="left"/>
      <w:pPr>
        <w:tabs>
          <w:tab w:val="num" w:pos="720"/>
        </w:tabs>
        <w:ind w:left="720" w:hanging="360"/>
      </w:pPr>
      <w:rPr>
        <w:rFonts w:ascii="Times New Roman" w:eastAsia="Times New Roman" w:hAnsi="Times New Roman" w:cs="Times New Roman"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17D1147"/>
    <w:multiLevelType w:val="hybridMultilevel"/>
    <w:tmpl w:val="69C07150"/>
    <w:lvl w:ilvl="0" w:tplc="2C16BB28">
      <w:start w:val="1"/>
      <w:numFmt w:val="decimal"/>
      <w:lvlText w:val="%1)"/>
      <w:lvlJc w:val="left"/>
      <w:pPr>
        <w:tabs>
          <w:tab w:val="num" w:pos="720"/>
        </w:tabs>
        <w:ind w:left="720" w:hanging="360"/>
      </w:pPr>
      <w:rPr>
        <w:rFonts w:hint="default"/>
      </w:rPr>
    </w:lvl>
    <w:lvl w:ilvl="1" w:tplc="2CDE8C9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4745F66"/>
    <w:multiLevelType w:val="hybridMultilevel"/>
    <w:tmpl w:val="898C3544"/>
    <w:lvl w:ilvl="0" w:tplc="04150011">
      <w:start w:val="1"/>
      <w:numFmt w:val="decimal"/>
      <w:lvlText w:val="%1)"/>
      <w:lvlJc w:val="left"/>
      <w:pPr>
        <w:tabs>
          <w:tab w:val="num" w:pos="360"/>
        </w:tabs>
        <w:ind w:left="360" w:hanging="360"/>
      </w:pPr>
      <w:rPr>
        <w:rFonts w:hint="default"/>
        <w:b w:val="0"/>
        <w:i w:val="0"/>
        <w:sz w:val="21"/>
        <w:szCs w:val="21"/>
      </w:rPr>
    </w:lvl>
    <w:lvl w:ilvl="1" w:tplc="CBD66E98">
      <w:start w:val="1"/>
      <w:numFmt w:val="decimal"/>
      <w:lvlText w:val="%2)"/>
      <w:lvlJc w:val="left"/>
      <w:pPr>
        <w:tabs>
          <w:tab w:val="num" w:pos="1080"/>
        </w:tabs>
        <w:ind w:left="1080" w:hanging="360"/>
      </w:pPr>
      <w:rPr>
        <w:rFonts w:hint="default"/>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8FF216D"/>
    <w:multiLevelType w:val="hybridMultilevel"/>
    <w:tmpl w:val="2F8EDCAC"/>
    <w:lvl w:ilvl="0" w:tplc="310C0C2A">
      <w:start w:val="1"/>
      <w:numFmt w:val="bullet"/>
      <w:lvlText w:val=""/>
      <w:lvlJc w:val="left"/>
      <w:pPr>
        <w:tabs>
          <w:tab w:val="num" w:pos="717"/>
        </w:tabs>
        <w:ind w:left="717" w:hanging="360"/>
      </w:pPr>
      <w:rPr>
        <w:rFonts w:ascii="Symbol" w:hAnsi="Symbol" w:hint="default"/>
      </w:rPr>
    </w:lvl>
    <w:lvl w:ilvl="1" w:tplc="310C0C2A">
      <w:start w:val="1"/>
      <w:numFmt w:val="bullet"/>
      <w:lvlText w:val=""/>
      <w:lvlJc w:val="left"/>
      <w:pPr>
        <w:tabs>
          <w:tab w:val="num" w:pos="1437"/>
        </w:tabs>
        <w:ind w:left="1437" w:hanging="360"/>
      </w:pPr>
      <w:rPr>
        <w:rFonts w:ascii="Symbol" w:hAnsi="Symbol"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7A072AEB"/>
    <w:multiLevelType w:val="hybridMultilevel"/>
    <w:tmpl w:val="C52E134A"/>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FFD600E"/>
    <w:multiLevelType w:val="hybridMultilevel"/>
    <w:tmpl w:val="67268BF0"/>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0"/>
  </w:num>
  <w:num w:numId="2">
    <w:abstractNumId w:val="9"/>
  </w:num>
  <w:num w:numId="3">
    <w:abstractNumId w:val="17"/>
  </w:num>
  <w:num w:numId="4">
    <w:abstractNumId w:val="16"/>
  </w:num>
  <w:num w:numId="5">
    <w:abstractNumId w:val="12"/>
  </w:num>
  <w:num w:numId="6">
    <w:abstractNumId w:val="21"/>
  </w:num>
  <w:num w:numId="7">
    <w:abstractNumId w:val="22"/>
  </w:num>
  <w:num w:numId="8">
    <w:abstractNumId w:val="29"/>
  </w:num>
  <w:num w:numId="9">
    <w:abstractNumId w:val="27"/>
  </w:num>
  <w:num w:numId="10">
    <w:abstractNumId w:val="33"/>
  </w:num>
  <w:num w:numId="11">
    <w:abstractNumId w:val="18"/>
  </w:num>
  <w:num w:numId="12">
    <w:abstractNumId w:val="15"/>
  </w:num>
  <w:num w:numId="13">
    <w:abstractNumId w:val="3"/>
  </w:num>
  <w:num w:numId="14">
    <w:abstractNumId w:val="31"/>
  </w:num>
  <w:num w:numId="15">
    <w:abstractNumId w:val="13"/>
  </w:num>
  <w:num w:numId="16">
    <w:abstractNumId w:val="6"/>
  </w:num>
  <w:num w:numId="17">
    <w:abstractNumId w:val="0"/>
  </w:num>
  <w:num w:numId="18">
    <w:abstractNumId w:val="30"/>
  </w:num>
  <w:num w:numId="19">
    <w:abstractNumId w:val="26"/>
  </w:num>
  <w:num w:numId="20">
    <w:abstractNumId w:val="5"/>
  </w:num>
  <w:num w:numId="21">
    <w:abstractNumId w:val="1"/>
  </w:num>
  <w:num w:numId="22">
    <w:abstractNumId w:val="7"/>
  </w:num>
  <w:num w:numId="23">
    <w:abstractNumId w:val="25"/>
  </w:num>
  <w:num w:numId="24">
    <w:abstractNumId w:val="8"/>
  </w:num>
  <w:num w:numId="25">
    <w:abstractNumId w:val="10"/>
  </w:num>
  <w:num w:numId="26">
    <w:abstractNumId w:val="11"/>
  </w:num>
  <w:num w:numId="27">
    <w:abstractNumId w:val="34"/>
  </w:num>
  <w:num w:numId="28">
    <w:abstractNumId w:val="4"/>
  </w:num>
  <w:num w:numId="29">
    <w:abstractNumId w:val="2"/>
  </w:num>
  <w:num w:numId="30">
    <w:abstractNumId w:val="32"/>
  </w:num>
  <w:num w:numId="31">
    <w:abstractNumId w:val="35"/>
  </w:num>
  <w:num w:numId="32">
    <w:abstractNumId w:val="19"/>
  </w:num>
  <w:num w:numId="33">
    <w:abstractNumId w:val="23"/>
  </w:num>
  <w:num w:numId="34">
    <w:abstractNumId w:val="37"/>
  </w:num>
  <w:num w:numId="35">
    <w:abstractNumId w:val="28"/>
  </w:num>
  <w:num w:numId="36">
    <w:abstractNumId w:val="36"/>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D7"/>
    <w:rsid w:val="006111D7"/>
    <w:rsid w:val="00697575"/>
    <w:rsid w:val="006B616B"/>
    <w:rsid w:val="008B2FF9"/>
    <w:rsid w:val="00A215F3"/>
    <w:rsid w:val="00BE7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8FC7"/>
  <w15:chartTrackingRefBased/>
  <w15:docId w15:val="{9963DB57-57AF-4527-86D2-6F7434D8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nhideWhenUsed/>
    <w:qFormat/>
    <w:rsid w:val="00BE7C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BE7CF8"/>
    <w:rPr>
      <w:rFonts w:asciiTheme="majorHAnsi" w:eastAsiaTheme="majorEastAsia" w:hAnsiTheme="majorHAnsi" w:cstheme="majorBidi"/>
      <w:color w:val="1F4D78" w:themeColor="accent1" w:themeShade="7F"/>
      <w:sz w:val="24"/>
      <w:szCs w:val="24"/>
    </w:rPr>
  </w:style>
  <w:style w:type="paragraph" w:styleId="NormalnyWeb">
    <w:name w:val="Normal (Web)"/>
    <w:basedOn w:val="Normalny"/>
    <w:unhideWhenUsed/>
    <w:rsid w:val="00BE7CF8"/>
    <w:rPr>
      <w:rFonts w:ascii="Times New Roman" w:hAnsi="Times New Roman" w:cs="Times New Roman"/>
      <w:sz w:val="24"/>
      <w:szCs w:val="24"/>
    </w:rPr>
  </w:style>
  <w:style w:type="paragraph" w:styleId="Akapitzlist">
    <w:name w:val="List Paragraph"/>
    <w:basedOn w:val="Normalny"/>
    <w:uiPriority w:val="34"/>
    <w:qFormat/>
    <w:rsid w:val="00BE7CF8"/>
    <w:pPr>
      <w:ind w:left="720"/>
      <w:contextualSpacing/>
    </w:pPr>
  </w:style>
  <w:style w:type="paragraph" w:styleId="Nagwek">
    <w:name w:val="header"/>
    <w:basedOn w:val="Normalny"/>
    <w:link w:val="NagwekZnak"/>
    <w:uiPriority w:val="99"/>
    <w:unhideWhenUsed/>
    <w:rsid w:val="00BE7C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CF8"/>
  </w:style>
  <w:style w:type="numbering" w:customStyle="1" w:styleId="Bezlisty1">
    <w:name w:val="Bez listy1"/>
    <w:next w:val="Bezlisty"/>
    <w:uiPriority w:val="99"/>
    <w:semiHidden/>
    <w:unhideWhenUsed/>
    <w:rsid w:val="00BE7CF8"/>
  </w:style>
  <w:style w:type="character" w:styleId="Hipercze">
    <w:name w:val="Hyperlink"/>
    <w:unhideWhenUsed/>
    <w:rsid w:val="00BE7CF8"/>
    <w:rPr>
      <w:color w:val="0000FF"/>
      <w:u w:val="single"/>
    </w:rPr>
  </w:style>
  <w:style w:type="character" w:customStyle="1" w:styleId="FontStyle23">
    <w:name w:val="Font Style23"/>
    <w:rsid w:val="00BE7CF8"/>
    <w:rPr>
      <w:rFonts w:ascii="Calibri" w:hAnsi="Calibri" w:cs="Calibri"/>
      <w:i/>
      <w:iCs/>
      <w:color w:val="000000"/>
      <w:sz w:val="18"/>
      <w:szCs w:val="18"/>
    </w:rPr>
  </w:style>
  <w:style w:type="paragraph" w:customStyle="1" w:styleId="Default">
    <w:name w:val="Default"/>
    <w:rsid w:val="00BE7CF8"/>
    <w:pPr>
      <w:autoSpaceDE w:val="0"/>
      <w:autoSpaceDN w:val="0"/>
      <w:adjustRightInd w:val="0"/>
      <w:spacing w:after="0" w:line="240" w:lineRule="auto"/>
    </w:pPr>
    <w:rPr>
      <w:rFonts w:ascii="Arial" w:eastAsia="Calibri" w:hAnsi="Arial" w:cs="Arial"/>
      <w:color w:val="000000"/>
      <w:sz w:val="24"/>
      <w:szCs w:val="24"/>
    </w:rPr>
  </w:style>
  <w:style w:type="paragraph" w:customStyle="1" w:styleId="ZnakZnak1ZnakZnakZnakZnakZnakZnakZnakZnakZnakZnakZnakZnakZnakZnakZnakZnakZnakZnakZnakZnakZnakZnakZnakZnakZnak">
    <w:name w:val="Znak Znak1 Znak Znak Znak Znak Znak Znak Znak Znak Znak Znak Znak Znak Znak Znak Znak Znak Znak Znak Znak Znak Znak Znak Znak Znak Znak"/>
    <w:basedOn w:val="Normalny"/>
    <w:rsid w:val="00BE7CF8"/>
    <w:pPr>
      <w:spacing w:after="0" w:line="240" w:lineRule="auto"/>
    </w:pPr>
    <w:rPr>
      <w:rFonts w:ascii="Arial" w:eastAsia="Times New Roman" w:hAnsi="Arial" w:cs="Arial"/>
      <w:sz w:val="24"/>
      <w:szCs w:val="24"/>
      <w:lang w:eastAsia="pl-PL"/>
    </w:rPr>
  </w:style>
  <w:style w:type="paragraph" w:customStyle="1" w:styleId="ZnakZnak3">
    <w:name w:val="Znak Znak3"/>
    <w:basedOn w:val="Normalny"/>
    <w:rsid w:val="00BE7CF8"/>
    <w:pPr>
      <w:spacing w:after="0" w:line="360" w:lineRule="atLeast"/>
      <w:jc w:val="both"/>
    </w:pPr>
    <w:rPr>
      <w:rFonts w:ascii="Times New Roman" w:eastAsia="Times New Roman" w:hAnsi="Times New Roman" w:cs="Times New Roman"/>
      <w:sz w:val="24"/>
      <w:szCs w:val="20"/>
      <w:lang w:eastAsia="pl-PL"/>
    </w:rPr>
  </w:style>
  <w:style w:type="character" w:customStyle="1" w:styleId="FontStyle51">
    <w:name w:val="Font Style51"/>
    <w:rsid w:val="00BE7CF8"/>
    <w:rPr>
      <w:rFonts w:ascii="Arial Unicode MS" w:eastAsia="Times New Roman" w:cs="Arial Unicode MS"/>
      <w:sz w:val="16"/>
      <w:szCs w:val="16"/>
    </w:rPr>
  </w:style>
  <w:style w:type="paragraph" w:customStyle="1" w:styleId="xl25">
    <w:name w:val="xl25"/>
    <w:basedOn w:val="Normalny"/>
    <w:rsid w:val="00BE7CF8"/>
    <w:pPr>
      <w:pBdr>
        <w:bottom w:val="single" w:sz="12" w:space="0" w:color="auto"/>
      </w:pBdr>
      <w:spacing w:before="100" w:beforeAutospacing="1" w:after="100" w:afterAutospacing="1" w:line="240" w:lineRule="auto"/>
    </w:pPr>
    <w:rPr>
      <w:rFonts w:ascii="Arial" w:eastAsia="Arial Unicode MS" w:hAnsi="Arial" w:cs="Arial Unicode MS"/>
      <w:lang w:eastAsia="pl-PL"/>
    </w:rPr>
  </w:style>
  <w:style w:type="paragraph" w:styleId="Tekstpodstawowywcity3">
    <w:name w:val="Body Text Indent 3"/>
    <w:basedOn w:val="Normalny"/>
    <w:link w:val="Tekstpodstawowywcity3Znak"/>
    <w:rsid w:val="00BE7CF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BE7CF8"/>
    <w:rPr>
      <w:rFonts w:ascii="Times New Roman" w:eastAsia="Times New Roman" w:hAnsi="Times New Roman" w:cs="Times New Roman"/>
      <w:sz w:val="16"/>
      <w:szCs w:val="16"/>
      <w:lang w:val="x-none" w:eastAsia="x-none"/>
    </w:rPr>
  </w:style>
  <w:style w:type="paragraph" w:styleId="Stopka">
    <w:name w:val="footer"/>
    <w:basedOn w:val="Normalny"/>
    <w:link w:val="StopkaZnak"/>
    <w:uiPriority w:val="99"/>
    <w:unhideWhenUsed/>
    <w:rsid w:val="00BE7CF8"/>
    <w:pPr>
      <w:tabs>
        <w:tab w:val="center" w:pos="4536"/>
        <w:tab w:val="right" w:pos="9072"/>
      </w:tabs>
      <w:spacing w:after="0" w:line="240" w:lineRule="auto"/>
    </w:pPr>
    <w:rPr>
      <w:rFonts w:ascii="Calibri" w:eastAsia="Calibri" w:hAnsi="Calibri" w:cs="Times New Roman"/>
      <w:sz w:val="20"/>
      <w:szCs w:val="20"/>
      <w:lang w:val="x-none" w:eastAsia="x-none"/>
    </w:rPr>
  </w:style>
  <w:style w:type="character" w:customStyle="1" w:styleId="StopkaZnak">
    <w:name w:val="Stopka Znak"/>
    <w:basedOn w:val="Domylnaczcionkaakapitu"/>
    <w:link w:val="Stopka"/>
    <w:uiPriority w:val="99"/>
    <w:rsid w:val="00BE7CF8"/>
    <w:rPr>
      <w:rFonts w:ascii="Calibri" w:eastAsia="Calibri" w:hAnsi="Calibri" w:cs="Times New Roman"/>
      <w:sz w:val="20"/>
      <w:szCs w:val="20"/>
      <w:lang w:val="x-none" w:eastAsia="x-none"/>
    </w:rPr>
  </w:style>
  <w:style w:type="paragraph" w:styleId="Tekstdymka">
    <w:name w:val="Balloon Text"/>
    <w:basedOn w:val="Normalny"/>
    <w:link w:val="TekstdymkaZnak"/>
    <w:uiPriority w:val="99"/>
    <w:semiHidden/>
    <w:unhideWhenUsed/>
    <w:rsid w:val="00BE7CF8"/>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BE7CF8"/>
    <w:rPr>
      <w:rFonts w:ascii="Tahoma" w:eastAsia="Calibri" w:hAnsi="Tahoma" w:cs="Times New Roman"/>
      <w:sz w:val="16"/>
      <w:szCs w:val="16"/>
      <w:lang w:val="x-none" w:eastAsia="x-none"/>
    </w:rPr>
  </w:style>
  <w:style w:type="character" w:customStyle="1" w:styleId="h2">
    <w:name w:val="h2"/>
    <w:rsid w:val="00BE7CF8"/>
  </w:style>
  <w:style w:type="paragraph" w:customStyle="1" w:styleId="Tekstpodstawowy21">
    <w:name w:val="Tekst podstawowy 21"/>
    <w:basedOn w:val="Normalny"/>
    <w:rsid w:val="00BE7CF8"/>
    <w:pPr>
      <w:suppressAutoHyphens/>
      <w:spacing w:after="0" w:line="240" w:lineRule="auto"/>
      <w:ind w:left="601" w:hanging="601"/>
      <w:jc w:val="both"/>
    </w:pPr>
    <w:rPr>
      <w:rFonts w:ascii="Times New Roman" w:eastAsia="Times New Roman" w:hAnsi="Times New Roman" w:cs="Times New Roman"/>
      <w:sz w:val="20"/>
      <w:szCs w:val="20"/>
      <w:lang w:eastAsia="ar-SA"/>
    </w:rPr>
  </w:style>
  <w:style w:type="paragraph" w:customStyle="1" w:styleId="Tekstpodstawowywcity31">
    <w:name w:val="Tekst podstawowy wcięty 31"/>
    <w:basedOn w:val="Normalny"/>
    <w:rsid w:val="00BE7CF8"/>
    <w:pPr>
      <w:suppressAutoHyphens/>
      <w:spacing w:after="60" w:line="240" w:lineRule="auto"/>
      <w:ind w:left="709" w:hanging="601"/>
      <w:jc w:val="both"/>
    </w:pPr>
    <w:rPr>
      <w:rFonts w:ascii="Times New Roman" w:eastAsia="Times New Roman" w:hAnsi="Times New Roman" w:cs="Times New Roman"/>
      <w:i/>
      <w:iCs/>
      <w:sz w:val="24"/>
      <w:szCs w:val="20"/>
      <w:lang w:eastAsia="ar-SA"/>
    </w:rPr>
  </w:style>
  <w:style w:type="paragraph" w:styleId="Bezodstpw">
    <w:name w:val="No Spacing"/>
    <w:uiPriority w:val="1"/>
    <w:qFormat/>
    <w:rsid w:val="00BE7CF8"/>
    <w:pPr>
      <w:spacing w:after="0" w:line="240" w:lineRule="auto"/>
    </w:pPr>
    <w:rPr>
      <w:rFonts w:ascii="Calibri" w:eastAsia="Calibri" w:hAnsi="Calibri" w:cs="Times New Roman"/>
    </w:rPr>
  </w:style>
  <w:style w:type="paragraph" w:customStyle="1" w:styleId="western">
    <w:name w:val="western"/>
    <w:basedOn w:val="Normalny"/>
    <w:rsid w:val="00BE7CF8"/>
    <w:pPr>
      <w:spacing w:before="280" w:after="280" w:line="240" w:lineRule="auto"/>
    </w:pPr>
    <w:rPr>
      <w:rFonts w:ascii="Times New Roman" w:eastAsia="Times New Roman" w:hAnsi="Times New Roman" w:cs="Times New Roman"/>
      <w:sz w:val="28"/>
      <w:szCs w:val="28"/>
      <w:lang w:eastAsia="ar-SA"/>
    </w:rPr>
  </w:style>
  <w:style w:type="paragraph" w:styleId="Tekstprzypisukocowego">
    <w:name w:val="endnote text"/>
    <w:basedOn w:val="Normalny"/>
    <w:link w:val="TekstprzypisukocowegoZnak"/>
    <w:uiPriority w:val="99"/>
    <w:semiHidden/>
    <w:unhideWhenUsed/>
    <w:rsid w:val="00BE7CF8"/>
    <w:pPr>
      <w:spacing w:after="200" w:line="276" w:lineRule="auto"/>
    </w:pPr>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BE7CF8"/>
    <w:rPr>
      <w:rFonts w:ascii="Calibri" w:eastAsia="Calibri" w:hAnsi="Calibri" w:cs="Times New Roman"/>
      <w:sz w:val="20"/>
      <w:szCs w:val="20"/>
      <w:lang w:val="x-none"/>
    </w:rPr>
  </w:style>
  <w:style w:type="character" w:styleId="Odwoanieprzypisukocowego">
    <w:name w:val="endnote reference"/>
    <w:uiPriority w:val="99"/>
    <w:semiHidden/>
    <w:unhideWhenUsed/>
    <w:rsid w:val="00BE7CF8"/>
    <w:rPr>
      <w:vertAlign w:val="superscript"/>
    </w:rPr>
  </w:style>
  <w:style w:type="character" w:customStyle="1" w:styleId="Nagwek1">
    <w:name w:val="Nagłówek #1_"/>
    <w:link w:val="Nagwek10"/>
    <w:rsid w:val="00BE7CF8"/>
    <w:rPr>
      <w:rFonts w:ascii="Times New Roman" w:eastAsia="Times New Roman" w:hAnsi="Times New Roman"/>
      <w:b/>
      <w:bCs/>
      <w:shd w:val="clear" w:color="auto" w:fill="FFFFFF"/>
    </w:rPr>
  </w:style>
  <w:style w:type="paragraph" w:customStyle="1" w:styleId="Nagwek10">
    <w:name w:val="Nagłówek #1"/>
    <w:basedOn w:val="Normalny"/>
    <w:link w:val="Nagwek1"/>
    <w:rsid w:val="00BE7CF8"/>
    <w:pPr>
      <w:widowControl w:val="0"/>
      <w:shd w:val="clear" w:color="auto" w:fill="FFFFFF"/>
      <w:spacing w:before="360" w:after="0" w:line="288" w:lineRule="exact"/>
      <w:jc w:val="both"/>
      <w:outlineLvl w:val="0"/>
    </w:pPr>
    <w:rPr>
      <w:rFonts w:ascii="Times New Roman" w:eastAsia="Times New Roman" w:hAnsi="Times New Roman"/>
      <w:b/>
      <w:bCs/>
    </w:rPr>
  </w:style>
  <w:style w:type="character" w:styleId="Odwoaniedokomentarza">
    <w:name w:val="annotation reference"/>
    <w:uiPriority w:val="99"/>
    <w:semiHidden/>
    <w:unhideWhenUsed/>
    <w:rsid w:val="00BE7CF8"/>
    <w:rPr>
      <w:sz w:val="16"/>
      <w:szCs w:val="16"/>
    </w:rPr>
  </w:style>
  <w:style w:type="paragraph" w:styleId="Tekstkomentarza">
    <w:name w:val="annotation text"/>
    <w:basedOn w:val="Normalny"/>
    <w:link w:val="TekstkomentarzaZnak"/>
    <w:uiPriority w:val="99"/>
    <w:semiHidden/>
    <w:unhideWhenUsed/>
    <w:rsid w:val="00BE7CF8"/>
    <w:pPr>
      <w:spacing w:after="200" w:line="276" w:lineRule="auto"/>
    </w:pPr>
    <w:rPr>
      <w:rFonts w:ascii="Calibri" w:eastAsia="Calibri" w:hAnsi="Calibri" w:cs="Times New Roman"/>
      <w:sz w:val="20"/>
      <w:szCs w:val="20"/>
      <w:lang w:val="x-none"/>
    </w:rPr>
  </w:style>
  <w:style w:type="character" w:customStyle="1" w:styleId="TekstkomentarzaZnak">
    <w:name w:val="Tekst komentarza Znak"/>
    <w:basedOn w:val="Domylnaczcionkaakapitu"/>
    <w:link w:val="Tekstkomentarza"/>
    <w:uiPriority w:val="99"/>
    <w:semiHidden/>
    <w:rsid w:val="00BE7CF8"/>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BE7CF8"/>
    <w:rPr>
      <w:b/>
      <w:bCs/>
    </w:rPr>
  </w:style>
  <w:style w:type="character" w:customStyle="1" w:styleId="TematkomentarzaZnak">
    <w:name w:val="Temat komentarza Znak"/>
    <w:basedOn w:val="TekstkomentarzaZnak"/>
    <w:link w:val="Tematkomentarza"/>
    <w:uiPriority w:val="99"/>
    <w:semiHidden/>
    <w:rsid w:val="00BE7CF8"/>
    <w:rPr>
      <w:rFonts w:ascii="Calibri" w:eastAsia="Calibri" w:hAnsi="Calibri" w:cs="Times New Roman"/>
      <w:b/>
      <w:bCs/>
      <w:sz w:val="20"/>
      <w:szCs w:val="20"/>
      <w:lang w:val="x-none"/>
    </w:rPr>
  </w:style>
  <w:style w:type="paragraph" w:styleId="Tekstprzypisudolnego">
    <w:name w:val="footnote text"/>
    <w:basedOn w:val="Normalny"/>
    <w:link w:val="TekstprzypisudolnegoZnak"/>
    <w:uiPriority w:val="99"/>
    <w:semiHidden/>
    <w:unhideWhenUsed/>
    <w:rsid w:val="00BE7CF8"/>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BE7CF8"/>
    <w:rPr>
      <w:rFonts w:ascii="Calibri" w:eastAsia="Calibri" w:hAnsi="Calibri" w:cs="Times New Roman"/>
      <w:sz w:val="20"/>
      <w:szCs w:val="20"/>
    </w:rPr>
  </w:style>
  <w:style w:type="character" w:styleId="Odwoanieprzypisudolnego">
    <w:name w:val="footnote reference"/>
    <w:uiPriority w:val="99"/>
    <w:semiHidden/>
    <w:unhideWhenUsed/>
    <w:rsid w:val="00BE7CF8"/>
    <w:rPr>
      <w:vertAlign w:val="superscript"/>
    </w:rPr>
  </w:style>
  <w:style w:type="paragraph" w:customStyle="1" w:styleId="Standard">
    <w:name w:val="Standard"/>
    <w:rsid w:val="00BE7C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p@pwszciechanow.edu.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wszciechano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30</Pages>
  <Words>12733</Words>
  <Characters>76398</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2</cp:revision>
  <dcterms:created xsi:type="dcterms:W3CDTF">2019-06-25T11:40:00Z</dcterms:created>
  <dcterms:modified xsi:type="dcterms:W3CDTF">2019-06-25T12:09:00Z</dcterms:modified>
</cp:coreProperties>
</file>