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BA" w:rsidRPr="00C204AC" w:rsidRDefault="00E86EBA" w:rsidP="00E86EBA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Państwowa Wyższa Szkoła Zawodowa w Ciechanowie</w:t>
      </w:r>
    </w:p>
    <w:p w:rsidR="00E86EBA" w:rsidRPr="00C204AC" w:rsidRDefault="00E86EBA" w:rsidP="00E86EBA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ul.</w:t>
      </w:r>
      <w:r>
        <w:rPr>
          <w:rFonts w:ascii="Times New Roman" w:hAnsi="Times New Roman" w:cs="Times New Roman"/>
          <w:b/>
          <w:i/>
        </w:rPr>
        <w:t xml:space="preserve"> Narutowicza 9</w:t>
      </w:r>
    </w:p>
    <w:p w:rsidR="00E86EBA" w:rsidRPr="00C204AC" w:rsidRDefault="00E86EBA" w:rsidP="00E86EBA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06-400 Ciechanów</w:t>
      </w:r>
    </w:p>
    <w:p w:rsidR="00E86EBA" w:rsidRPr="00C204AC" w:rsidRDefault="00E86EBA" w:rsidP="00E86EBA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</w:p>
    <w:p w:rsidR="00E86EBA" w:rsidRDefault="00E86EBA" w:rsidP="00143A8B"/>
    <w:p w:rsidR="00C91C6A" w:rsidRDefault="00151279" w:rsidP="00143A8B">
      <w:pPr>
        <w:rPr>
          <w:i/>
        </w:rPr>
      </w:pPr>
      <w:r>
        <w:t xml:space="preserve"> </w:t>
      </w:r>
      <w:r w:rsidRPr="00151279">
        <w:rPr>
          <w:b/>
        </w:rPr>
        <w:t xml:space="preserve">Opis przedmiotu zamówienia    </w:t>
      </w:r>
      <w:r w:rsidRPr="00151279">
        <w:t xml:space="preserve">                                             </w:t>
      </w:r>
      <w:r w:rsidR="00C91C6A">
        <w:t xml:space="preserve">                                                     </w:t>
      </w:r>
      <w:r w:rsidRPr="00151279">
        <w:rPr>
          <w:i/>
        </w:rPr>
        <w:t>Załącznik nr 1</w:t>
      </w:r>
      <w:r w:rsidR="00C91C6A">
        <w:rPr>
          <w:i/>
        </w:rPr>
        <w:t xml:space="preserve">   </w:t>
      </w:r>
    </w:p>
    <w:p w:rsidR="00151279" w:rsidRPr="00151279" w:rsidRDefault="00C91C6A" w:rsidP="00143A8B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</w:t>
      </w:r>
      <w:r w:rsidR="00390340">
        <w:rPr>
          <w:i/>
        </w:rPr>
        <w:t xml:space="preserve">                      KAG.262.18</w:t>
      </w:r>
      <w:r>
        <w:rPr>
          <w:i/>
        </w:rPr>
        <w:t>.2019</w:t>
      </w:r>
    </w:p>
    <w:p w:rsidR="00390340" w:rsidRPr="00143A8B" w:rsidRDefault="00390340" w:rsidP="00390340">
      <w:r>
        <w:t>O</w:t>
      </w:r>
      <w:r w:rsidRPr="00143A8B">
        <w:t>pis systemu</w:t>
      </w:r>
    </w:p>
    <w:p w:rsidR="00390340" w:rsidRPr="00143A8B" w:rsidRDefault="00390340" w:rsidP="00390340">
      <w:pPr>
        <w:spacing w:after="0"/>
      </w:pPr>
      <w:r w:rsidRPr="00143A8B">
        <w:t> </w:t>
      </w:r>
      <w:r w:rsidRPr="009D4BB3">
        <w:rPr>
          <w:b/>
        </w:rPr>
        <w:t>Depozytor</w:t>
      </w:r>
      <w:r w:rsidRPr="00143A8B">
        <w:t>:</w:t>
      </w:r>
    </w:p>
    <w:p w:rsidR="00390340" w:rsidRDefault="00390340" w:rsidP="00390340">
      <w:pPr>
        <w:spacing w:after="0"/>
      </w:pPr>
      <w:r w:rsidRPr="00143A8B">
        <w:t xml:space="preserve">- </w:t>
      </w:r>
      <w:r>
        <w:t>automatyczny dyspozytor z blokadą kluczy na mim. 80 kluczy w jednej szafie</w:t>
      </w:r>
    </w:p>
    <w:p w:rsidR="00390340" w:rsidRDefault="00390340" w:rsidP="00390340">
      <w:pPr>
        <w:spacing w:after="0"/>
      </w:pPr>
      <w:r>
        <w:t>- karty/breloki zbliżeniowe - 150 szt.</w:t>
      </w:r>
    </w:p>
    <w:p w:rsidR="00390340" w:rsidRDefault="00390340" w:rsidP="00390340">
      <w:pPr>
        <w:spacing w:after="0"/>
      </w:pPr>
      <w:r>
        <w:t>-  plomby/opaski wykonane z linki stalowej w osłonie - 500 szt</w:t>
      </w:r>
    </w:p>
    <w:p w:rsidR="00390340" w:rsidRDefault="00390340" w:rsidP="00390340">
      <w:pPr>
        <w:spacing w:after="0"/>
      </w:pPr>
      <w:r>
        <w:t>- plombownica/zaciskarka -1 szt</w:t>
      </w:r>
    </w:p>
    <w:p w:rsidR="00390340" w:rsidRPr="00143A8B" w:rsidRDefault="00390340" w:rsidP="00390340">
      <w:pPr>
        <w:spacing w:after="0"/>
      </w:pPr>
      <w:r>
        <w:t xml:space="preserve">- </w:t>
      </w:r>
      <w:r w:rsidRPr="00143A8B">
        <w:t xml:space="preserve">wbudowany wyświetlacz LCD </w:t>
      </w:r>
    </w:p>
    <w:p w:rsidR="00390340" w:rsidRPr="00143A8B" w:rsidRDefault="00390340" w:rsidP="00390340">
      <w:pPr>
        <w:spacing w:after="0"/>
      </w:pPr>
      <w:r w:rsidRPr="00143A8B">
        <w:t>- funkcja wyszukiwania przy pomocy wyświetlacza</w:t>
      </w:r>
    </w:p>
    <w:p w:rsidR="00390340" w:rsidRPr="00143A8B" w:rsidRDefault="00390340" w:rsidP="00390340">
      <w:pPr>
        <w:spacing w:after="0"/>
      </w:pPr>
      <w:r w:rsidRPr="00143A8B">
        <w:t>- informacja na wyświetlaczu na temat aktualnego posiadacza klucza</w:t>
      </w:r>
    </w:p>
    <w:p w:rsidR="00390340" w:rsidRPr="00143A8B" w:rsidRDefault="00390340" w:rsidP="00390340">
      <w:pPr>
        <w:spacing w:after="0"/>
      </w:pPr>
      <w:r w:rsidRPr="00143A8B">
        <w:t xml:space="preserve">- dostępne na wyświetlaczu menu serwisowe pozwalające na konfigurację </w:t>
      </w:r>
    </w:p>
    <w:p w:rsidR="00390340" w:rsidRPr="00143A8B" w:rsidRDefault="00390340" w:rsidP="00390340">
      <w:pPr>
        <w:spacing w:after="0"/>
      </w:pPr>
      <w:r w:rsidRPr="00143A8B">
        <w:t>- kod administracyjny pozwalający na dostęp do wszystkich funkcji</w:t>
      </w:r>
    </w:p>
    <w:p w:rsidR="00390340" w:rsidRPr="00143A8B" w:rsidRDefault="00390340" w:rsidP="00390340">
      <w:pPr>
        <w:spacing w:after="0"/>
      </w:pPr>
      <w:r w:rsidRPr="00143A8B">
        <w:t>- adres IP stały lub ustalany z DHCP</w:t>
      </w:r>
    </w:p>
    <w:p w:rsidR="00390340" w:rsidRPr="00143A8B" w:rsidRDefault="00390340" w:rsidP="00390340">
      <w:pPr>
        <w:spacing w:after="0"/>
      </w:pPr>
      <w:r w:rsidRPr="00143A8B">
        <w:t>- alarm zbyt długo otwartych drzwi</w:t>
      </w:r>
    </w:p>
    <w:p w:rsidR="00390340" w:rsidRPr="00143A8B" w:rsidRDefault="00390340" w:rsidP="00390340">
      <w:pPr>
        <w:spacing w:after="0"/>
      </w:pPr>
      <w:r w:rsidRPr="00143A8B">
        <w:t>- alarm zbyt długo przetrzymanego klucza</w:t>
      </w:r>
    </w:p>
    <w:p w:rsidR="00390340" w:rsidRPr="00143A8B" w:rsidRDefault="00390340" w:rsidP="00390340">
      <w:pPr>
        <w:spacing w:after="0"/>
      </w:pPr>
      <w:r w:rsidRPr="00143A8B">
        <w:t>- alarm pobrania klucza bez uprawnień</w:t>
      </w:r>
    </w:p>
    <w:p w:rsidR="00390340" w:rsidRPr="00143A8B" w:rsidRDefault="00390340" w:rsidP="00390340">
      <w:pPr>
        <w:spacing w:after="0"/>
      </w:pPr>
      <w:r w:rsidRPr="00143A8B">
        <w:t>- alarm sabotażowy</w:t>
      </w:r>
    </w:p>
    <w:p w:rsidR="00390340" w:rsidRPr="00143A8B" w:rsidRDefault="00390340" w:rsidP="00390340">
      <w:pPr>
        <w:spacing w:after="0"/>
      </w:pPr>
      <w:r w:rsidRPr="00143A8B">
        <w:t xml:space="preserve">- obsługa </w:t>
      </w:r>
      <w:r>
        <w:t>min. 8</w:t>
      </w:r>
      <w:r w:rsidRPr="00143A8B">
        <w:t>000 użytkowników</w:t>
      </w:r>
    </w:p>
    <w:p w:rsidR="00390340" w:rsidRPr="00143A8B" w:rsidRDefault="00390340" w:rsidP="00390340">
      <w:pPr>
        <w:spacing w:after="0"/>
      </w:pPr>
      <w:r w:rsidRPr="00143A8B">
        <w:t>- dostępn</w:t>
      </w:r>
      <w:r>
        <w:t>a</w:t>
      </w:r>
      <w:r w:rsidRPr="00143A8B">
        <w:t xml:space="preserve"> polsk</w:t>
      </w:r>
      <w:r>
        <w:t>a</w:t>
      </w:r>
      <w:r w:rsidRPr="00143A8B">
        <w:t xml:space="preserve"> wersj</w:t>
      </w:r>
      <w:r>
        <w:t>a</w:t>
      </w:r>
      <w:r w:rsidRPr="00143A8B">
        <w:t xml:space="preserve"> językow</w:t>
      </w:r>
      <w:r>
        <w:t>a</w:t>
      </w:r>
    </w:p>
    <w:p w:rsidR="00390340" w:rsidRPr="00143A8B" w:rsidRDefault="00390340" w:rsidP="00390340">
      <w:pPr>
        <w:spacing w:after="0"/>
      </w:pPr>
      <w:r w:rsidRPr="00143A8B">
        <w:t>- wbudowana klawiatura wykonana z twardego silikonu</w:t>
      </w:r>
    </w:p>
    <w:p w:rsidR="00390340" w:rsidRPr="00143A8B" w:rsidRDefault="00390340" w:rsidP="00390340">
      <w:pPr>
        <w:spacing w:after="0"/>
      </w:pPr>
      <w:r w:rsidRPr="00143A8B">
        <w:t xml:space="preserve">- </w:t>
      </w:r>
      <w:r>
        <w:t xml:space="preserve">możliwość </w:t>
      </w:r>
      <w:r w:rsidRPr="00143A8B">
        <w:t>rozbudow</w:t>
      </w:r>
      <w:r>
        <w:t>y</w:t>
      </w:r>
      <w:r w:rsidRPr="00143A8B">
        <w:t xml:space="preserve"> przy pomocy list</w:t>
      </w:r>
      <w:r>
        <w:t>e</w:t>
      </w:r>
      <w:r w:rsidRPr="00143A8B">
        <w:t>w</w:t>
      </w:r>
    </w:p>
    <w:p w:rsidR="00390340" w:rsidRPr="00143A8B" w:rsidRDefault="00390340" w:rsidP="00390340">
      <w:pPr>
        <w:spacing w:after="0"/>
      </w:pPr>
      <w:r w:rsidRPr="00143A8B">
        <w:t>- dostępne listwy z blokadą mechaniczną i bez blokady breloka w gnieździe</w:t>
      </w:r>
    </w:p>
    <w:p w:rsidR="00390340" w:rsidRPr="00143A8B" w:rsidRDefault="00390340" w:rsidP="00390340">
      <w:pPr>
        <w:spacing w:after="0"/>
      </w:pPr>
      <w:r w:rsidRPr="00143A8B">
        <w:t>- identyfikacja breloka stykowa w gnieździe</w:t>
      </w:r>
    </w:p>
    <w:p w:rsidR="00390340" w:rsidRPr="00143A8B" w:rsidRDefault="00390340" w:rsidP="00390340">
      <w:pPr>
        <w:spacing w:after="0"/>
      </w:pPr>
      <w:r w:rsidRPr="00143A8B">
        <w:t xml:space="preserve">- brelok </w:t>
      </w:r>
      <w:r>
        <w:t>o min.</w:t>
      </w:r>
      <w:r w:rsidRPr="00143A8B">
        <w:t xml:space="preserve"> wymiar</w:t>
      </w:r>
      <w:r>
        <w:t>ach</w:t>
      </w:r>
      <w:r w:rsidRPr="00143A8B">
        <w:t xml:space="preserve">, średnica: </w:t>
      </w:r>
      <w:r>
        <w:t>8</w:t>
      </w:r>
      <w:r w:rsidRPr="00143A8B">
        <w:t>mm, długość: 4</w:t>
      </w:r>
      <w:r>
        <w:t>0</w:t>
      </w:r>
      <w:r w:rsidRPr="00143A8B">
        <w:t>mm</w:t>
      </w:r>
    </w:p>
    <w:p w:rsidR="00390340" w:rsidRPr="00143A8B" w:rsidRDefault="00390340" w:rsidP="00390340">
      <w:pPr>
        <w:spacing w:after="0"/>
      </w:pPr>
      <w:r w:rsidRPr="00143A8B">
        <w:t>- obudow</w:t>
      </w:r>
      <w:r>
        <w:t>a</w:t>
      </w:r>
      <w:r w:rsidRPr="00143A8B">
        <w:t xml:space="preserve"> do montażu na ścianę</w:t>
      </w:r>
    </w:p>
    <w:p w:rsidR="00390340" w:rsidRPr="00143A8B" w:rsidRDefault="00390340" w:rsidP="00390340">
      <w:pPr>
        <w:spacing w:after="0"/>
      </w:pPr>
      <w:r w:rsidRPr="00143A8B">
        <w:t>- wbudowana szafka serwisowa w depozytorze, do zabezpieczenia akumulatorów, części zapasowych</w:t>
      </w:r>
    </w:p>
    <w:p w:rsidR="00390340" w:rsidRPr="00143A8B" w:rsidRDefault="00390340" w:rsidP="00390340">
      <w:pPr>
        <w:spacing w:after="0"/>
      </w:pPr>
      <w:r w:rsidRPr="00143A8B">
        <w:t xml:space="preserve">-  obudowa wykonana z blachy </w:t>
      </w:r>
      <w:r>
        <w:t xml:space="preserve">min </w:t>
      </w:r>
      <w:r w:rsidRPr="00143A8B">
        <w:t>1mm</w:t>
      </w:r>
    </w:p>
    <w:p w:rsidR="00390340" w:rsidRPr="00143A8B" w:rsidRDefault="00390340" w:rsidP="00390340">
      <w:pPr>
        <w:spacing w:after="0"/>
      </w:pPr>
      <w:r w:rsidRPr="00143A8B">
        <w:t>- drzwiczki w wersji metalowej z przeszkleniem</w:t>
      </w:r>
    </w:p>
    <w:p w:rsidR="00390340" w:rsidRPr="00143A8B" w:rsidRDefault="00390340" w:rsidP="00390340">
      <w:pPr>
        <w:spacing w:after="0"/>
      </w:pPr>
      <w:r w:rsidRPr="00143A8B">
        <w:t>- identyfikacja przy pomocy kodu PIN, karty lub PIN-u i karty</w:t>
      </w:r>
    </w:p>
    <w:p w:rsidR="00390340" w:rsidRDefault="00390340" w:rsidP="00390340">
      <w:pPr>
        <w:spacing w:after="0"/>
      </w:pPr>
      <w:r w:rsidRPr="00143A8B">
        <w:t xml:space="preserve">- możliwość rozbudowy każdego depozytora </w:t>
      </w:r>
    </w:p>
    <w:p w:rsidR="00390340" w:rsidRPr="00143A8B" w:rsidRDefault="00390340" w:rsidP="00390340">
      <w:pPr>
        <w:spacing w:after="0"/>
      </w:pPr>
      <w:r>
        <w:t>- zasilanie awaryjne gwarantujące pracę urządzenia min. 3h</w:t>
      </w:r>
    </w:p>
    <w:p w:rsidR="00390340" w:rsidRPr="00143A8B" w:rsidRDefault="00390340" w:rsidP="00390340">
      <w:pPr>
        <w:spacing w:after="0"/>
      </w:pPr>
      <w:r w:rsidRPr="00143A8B">
        <w:t> </w:t>
      </w:r>
    </w:p>
    <w:p w:rsidR="00390340" w:rsidRPr="00143A8B" w:rsidRDefault="00390340" w:rsidP="00390340">
      <w:pPr>
        <w:spacing w:after="0"/>
      </w:pPr>
      <w:r w:rsidRPr="00143A8B">
        <w:t> </w:t>
      </w:r>
    </w:p>
    <w:p w:rsidR="00390340" w:rsidRPr="009D4BB3" w:rsidRDefault="00390340" w:rsidP="00390340">
      <w:pPr>
        <w:spacing w:after="0"/>
        <w:rPr>
          <w:b/>
        </w:rPr>
      </w:pPr>
      <w:r w:rsidRPr="009D4BB3">
        <w:rPr>
          <w:b/>
        </w:rPr>
        <w:t>Oprogramowanie zarządzające:</w:t>
      </w:r>
    </w:p>
    <w:p w:rsidR="00390340" w:rsidRPr="00143A8B" w:rsidRDefault="00390340" w:rsidP="00390340">
      <w:pPr>
        <w:spacing w:after="0"/>
      </w:pPr>
      <w:r w:rsidRPr="00143A8B">
        <w:t xml:space="preserve">- obsługa </w:t>
      </w:r>
      <w:r>
        <w:t>min 2</w:t>
      </w:r>
      <w:r w:rsidRPr="00143A8B">
        <w:t>0 depozytorów</w:t>
      </w:r>
    </w:p>
    <w:p w:rsidR="00390340" w:rsidRPr="00143A8B" w:rsidRDefault="00390340" w:rsidP="00390340">
      <w:pPr>
        <w:spacing w:after="0"/>
      </w:pPr>
      <w:r w:rsidRPr="00143A8B">
        <w:t>- podgląd graficzny depozytorów</w:t>
      </w:r>
    </w:p>
    <w:p w:rsidR="00390340" w:rsidRPr="00143A8B" w:rsidRDefault="00390340" w:rsidP="00390340">
      <w:pPr>
        <w:spacing w:after="0"/>
      </w:pPr>
      <w:r w:rsidRPr="00143A8B">
        <w:t>- automatyczny back-up zdarzeń</w:t>
      </w:r>
    </w:p>
    <w:p w:rsidR="00390340" w:rsidRPr="00143A8B" w:rsidRDefault="00390340" w:rsidP="00390340">
      <w:pPr>
        <w:spacing w:after="0"/>
      </w:pPr>
      <w:r w:rsidRPr="00143A8B">
        <w:lastRenderedPageBreak/>
        <w:t>- kody PIN definiowane przez użytkownika lub generowane losowo przez program</w:t>
      </w:r>
    </w:p>
    <w:p w:rsidR="00390340" w:rsidRPr="00143A8B" w:rsidRDefault="00390340" w:rsidP="00390340">
      <w:pPr>
        <w:spacing w:after="0"/>
      </w:pPr>
      <w:r w:rsidRPr="00143A8B">
        <w:t>- możliwość zmiany kodów bezpośrednio z poziomu klawiatury w depozytorze</w:t>
      </w:r>
    </w:p>
    <w:p w:rsidR="00390340" w:rsidRPr="00143A8B" w:rsidRDefault="00390340" w:rsidP="00390340">
      <w:pPr>
        <w:spacing w:after="0"/>
      </w:pPr>
      <w:r w:rsidRPr="00143A8B">
        <w:t>- możliwość cofnięcia uprawnień użytkowników</w:t>
      </w:r>
    </w:p>
    <w:p w:rsidR="00390340" w:rsidRPr="00143A8B" w:rsidRDefault="00390340" w:rsidP="00390340">
      <w:pPr>
        <w:spacing w:after="0"/>
      </w:pPr>
      <w:r w:rsidRPr="00143A8B">
        <w:t>- możliwość ustalenia czasu obowiązywania uprawnień dla użytkowników</w:t>
      </w:r>
    </w:p>
    <w:p w:rsidR="00390340" w:rsidRPr="00143A8B" w:rsidRDefault="00390340" w:rsidP="00390340">
      <w:pPr>
        <w:spacing w:after="0"/>
      </w:pPr>
      <w:r w:rsidRPr="00143A8B">
        <w:t>- nieograniczona liczba użytkowników</w:t>
      </w:r>
    </w:p>
    <w:p w:rsidR="00390340" w:rsidRPr="00143A8B" w:rsidRDefault="00390340" w:rsidP="00390340">
      <w:pPr>
        <w:spacing w:after="0"/>
      </w:pPr>
      <w:r>
        <w:t>- definiowane gru</w:t>
      </w:r>
      <w:r w:rsidRPr="00143A8B">
        <w:t>py dla kluczy i użytkowników</w:t>
      </w:r>
    </w:p>
    <w:p w:rsidR="00390340" w:rsidRPr="00143A8B" w:rsidRDefault="00390340" w:rsidP="00390340">
      <w:pPr>
        <w:spacing w:after="0"/>
      </w:pPr>
      <w:r w:rsidRPr="00143A8B">
        <w:t>- harmonogramy czasowe dla dostępu do kluczy</w:t>
      </w:r>
    </w:p>
    <w:p w:rsidR="00390340" w:rsidRPr="00143A8B" w:rsidRDefault="00390340" w:rsidP="00390340">
      <w:pPr>
        <w:spacing w:after="0"/>
      </w:pPr>
      <w:r w:rsidRPr="00143A8B">
        <w:t>-  ograniczenia czasowe dla pobieranych kluczy</w:t>
      </w:r>
    </w:p>
    <w:p w:rsidR="00390340" w:rsidRPr="00143A8B" w:rsidRDefault="00390340" w:rsidP="00390340">
      <w:pPr>
        <w:spacing w:after="0"/>
      </w:pPr>
      <w:r w:rsidRPr="00143A8B">
        <w:t>- łatwe wyszukiwanie kluczy</w:t>
      </w:r>
    </w:p>
    <w:p w:rsidR="00390340" w:rsidRPr="00143A8B" w:rsidRDefault="00390340" w:rsidP="00390340">
      <w:pPr>
        <w:spacing w:after="0"/>
      </w:pPr>
      <w:r w:rsidRPr="00143A8B">
        <w:t>- możliwość pobrania i zdania klucza do dowolnego depozytora w ramach systemu</w:t>
      </w:r>
    </w:p>
    <w:p w:rsidR="00390340" w:rsidRPr="00143A8B" w:rsidRDefault="00390340" w:rsidP="00390340">
      <w:pPr>
        <w:spacing w:after="0"/>
      </w:pPr>
      <w:r w:rsidRPr="00143A8B">
        <w:t>- graficzny podgląd lokalizacji klucza</w:t>
      </w:r>
    </w:p>
    <w:p w:rsidR="00390340" w:rsidRPr="00143A8B" w:rsidRDefault="00390340" w:rsidP="00390340">
      <w:pPr>
        <w:spacing w:after="0"/>
      </w:pPr>
      <w:r w:rsidRPr="00143A8B">
        <w:t>- zwrot klucza do lokalizacji przypisanej na stałe</w:t>
      </w:r>
    </w:p>
    <w:p w:rsidR="00390340" w:rsidRPr="00143A8B" w:rsidRDefault="00390340" w:rsidP="00390340">
      <w:pPr>
        <w:spacing w:after="0"/>
      </w:pPr>
      <w:r w:rsidRPr="00143A8B">
        <w:t>- możliwość zwrotu klucza do dowolnego wolnego gniazda</w:t>
      </w:r>
    </w:p>
    <w:p w:rsidR="00390340" w:rsidRPr="00143A8B" w:rsidRDefault="00390340" w:rsidP="00390340">
      <w:pPr>
        <w:spacing w:after="0"/>
      </w:pPr>
      <w:r w:rsidRPr="00143A8B">
        <w:t> - nieograniczona liczba administratorów i użytkowników o różnych poziomach uprawnień</w:t>
      </w:r>
    </w:p>
    <w:p w:rsidR="00390340" w:rsidRPr="00143A8B" w:rsidRDefault="00390340" w:rsidP="00390340">
      <w:pPr>
        <w:spacing w:after="0"/>
      </w:pPr>
      <w:r w:rsidRPr="00143A8B">
        <w:t>- pełna historia działań realizowanych przez użytkowników depozytorów</w:t>
      </w:r>
    </w:p>
    <w:p w:rsidR="00390340" w:rsidRPr="00143A8B" w:rsidRDefault="00390340" w:rsidP="00390340">
      <w:pPr>
        <w:spacing w:after="0"/>
      </w:pPr>
      <w:r w:rsidRPr="00143A8B">
        <w:t>- pełna historia działań operatorów programu</w:t>
      </w:r>
    </w:p>
    <w:p w:rsidR="00390340" w:rsidRPr="00143A8B" w:rsidRDefault="00390340" w:rsidP="00390340">
      <w:pPr>
        <w:spacing w:after="0"/>
      </w:pPr>
      <w:r w:rsidRPr="00143A8B">
        <w:t>- raporty w CSV lub PDF</w:t>
      </w:r>
    </w:p>
    <w:p w:rsidR="00390340" w:rsidRPr="00143A8B" w:rsidRDefault="00390340" w:rsidP="00390340">
      <w:pPr>
        <w:spacing w:after="0"/>
      </w:pPr>
      <w:r w:rsidRPr="00143A8B">
        <w:t>- przesyłanie alarmów poprzez e-mail</w:t>
      </w:r>
    </w:p>
    <w:p w:rsidR="00390340" w:rsidRPr="00143A8B" w:rsidRDefault="00390340" w:rsidP="00390340">
      <w:pPr>
        <w:spacing w:after="0"/>
      </w:pPr>
      <w:r w:rsidRPr="00143A8B">
        <w:t>- alarmy podświetlone kolorem czerwonym w logu zdarzeń</w:t>
      </w:r>
    </w:p>
    <w:p w:rsidR="00390340" w:rsidRPr="00143A8B" w:rsidRDefault="00390340" w:rsidP="00390340">
      <w:pPr>
        <w:spacing w:after="0"/>
      </w:pPr>
      <w:r w:rsidRPr="00143A8B">
        <w:t xml:space="preserve">- </w:t>
      </w:r>
      <w:r>
        <w:t>polska</w:t>
      </w:r>
      <w:r w:rsidRPr="00143A8B">
        <w:t xml:space="preserve"> wersje językowe oprogramowania </w:t>
      </w:r>
    </w:p>
    <w:p w:rsidR="00390340" w:rsidRPr="00143A8B" w:rsidRDefault="00390340" w:rsidP="00390340">
      <w:pPr>
        <w:spacing w:after="0"/>
      </w:pPr>
      <w:r w:rsidRPr="00143A8B">
        <w:t>- obsługa baz danych: SQL Server 2008 Express Edition, Microsoft SQL 2008 R2</w:t>
      </w:r>
      <w:r>
        <w:t xml:space="preserve"> lub nowszy</w:t>
      </w:r>
    </w:p>
    <w:p w:rsidR="00390340" w:rsidRPr="00143A8B" w:rsidRDefault="00390340" w:rsidP="00390340">
      <w:pPr>
        <w:spacing w:after="0"/>
      </w:pPr>
      <w:r w:rsidRPr="00143A8B">
        <w:t>- wsparcie dla systemów: Windows Server 2003 SP2 lub nowsze wersje Windows Vista, Windows 7, Windows</w:t>
      </w:r>
      <w:r>
        <w:t xml:space="preserve"> 10</w:t>
      </w:r>
    </w:p>
    <w:p w:rsidR="00390340" w:rsidRDefault="00390340" w:rsidP="00390340">
      <w:pPr>
        <w:spacing w:after="0"/>
      </w:pPr>
    </w:p>
    <w:p w:rsidR="00390340" w:rsidRDefault="00390340" w:rsidP="00390340">
      <w:pPr>
        <w:spacing w:after="0"/>
      </w:pPr>
    </w:p>
    <w:p w:rsidR="00390340" w:rsidRDefault="00390340" w:rsidP="00390340">
      <w:pPr>
        <w:spacing w:after="0"/>
      </w:pPr>
      <w:r>
        <w:t>Gwarancja – min 24msc.</w:t>
      </w:r>
    </w:p>
    <w:p w:rsidR="00F548B2" w:rsidRPr="00541D58" w:rsidRDefault="00F548B2" w:rsidP="009D4BB3">
      <w:pPr>
        <w:spacing w:after="0"/>
        <w:rPr>
          <w:b/>
        </w:rPr>
      </w:pPr>
      <w:bookmarkStart w:id="0" w:name="_GoBack"/>
      <w:bookmarkEnd w:id="0"/>
    </w:p>
    <w:sectPr w:rsidR="00F548B2" w:rsidRPr="00541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05" w:rsidRDefault="00257505" w:rsidP="00E86EBA">
      <w:pPr>
        <w:spacing w:after="0" w:line="240" w:lineRule="auto"/>
      </w:pPr>
      <w:r>
        <w:separator/>
      </w:r>
    </w:p>
  </w:endnote>
  <w:endnote w:type="continuationSeparator" w:id="0">
    <w:p w:rsidR="00257505" w:rsidRDefault="00257505" w:rsidP="00E8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A" w:rsidRDefault="00E86E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659889"/>
      <w:docPartObj>
        <w:docPartGallery w:val="Page Numbers (Bottom of Page)"/>
        <w:docPartUnique/>
      </w:docPartObj>
    </w:sdtPr>
    <w:sdtEndPr/>
    <w:sdtContent>
      <w:p w:rsidR="00E86EBA" w:rsidRDefault="00E86E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340">
          <w:rPr>
            <w:noProof/>
          </w:rPr>
          <w:t>2</w:t>
        </w:r>
        <w:r>
          <w:fldChar w:fldCharType="end"/>
        </w:r>
      </w:p>
    </w:sdtContent>
  </w:sdt>
  <w:p w:rsidR="00E86EBA" w:rsidRDefault="00E86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A" w:rsidRDefault="00E86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05" w:rsidRDefault="00257505" w:rsidP="00E86EBA">
      <w:pPr>
        <w:spacing w:after="0" w:line="240" w:lineRule="auto"/>
      </w:pPr>
      <w:r>
        <w:separator/>
      </w:r>
    </w:p>
  </w:footnote>
  <w:footnote w:type="continuationSeparator" w:id="0">
    <w:p w:rsidR="00257505" w:rsidRDefault="00257505" w:rsidP="00E86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A" w:rsidRDefault="00E86E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A" w:rsidRDefault="00E86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A" w:rsidRDefault="00E86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8B"/>
    <w:rsid w:val="00143A8B"/>
    <w:rsid w:val="00151279"/>
    <w:rsid w:val="001D2177"/>
    <w:rsid w:val="00257505"/>
    <w:rsid w:val="00390340"/>
    <w:rsid w:val="00541D58"/>
    <w:rsid w:val="008D344D"/>
    <w:rsid w:val="00947C94"/>
    <w:rsid w:val="009D4BB3"/>
    <w:rsid w:val="00A666DA"/>
    <w:rsid w:val="00B66D58"/>
    <w:rsid w:val="00C91C6A"/>
    <w:rsid w:val="00C91E3E"/>
    <w:rsid w:val="00D65823"/>
    <w:rsid w:val="00E764A4"/>
    <w:rsid w:val="00E86EBA"/>
    <w:rsid w:val="00F45809"/>
    <w:rsid w:val="00F548B2"/>
    <w:rsid w:val="00F73150"/>
    <w:rsid w:val="00FD0D17"/>
    <w:rsid w:val="00FE2126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1C52"/>
  <w15:docId w15:val="{01BE1D45-F843-47B7-8BAD-1BEEDEE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A"/>
  </w:style>
  <w:style w:type="paragraph" w:styleId="Stopka">
    <w:name w:val="footer"/>
    <w:basedOn w:val="Normalny"/>
    <w:link w:val="StopkaZnak"/>
    <w:uiPriority w:val="99"/>
    <w:unhideWhenUsed/>
    <w:rsid w:val="00E86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A"/>
  </w:style>
  <w:style w:type="paragraph" w:styleId="Tekstdymka">
    <w:name w:val="Balloon Text"/>
    <w:basedOn w:val="Normalny"/>
    <w:link w:val="TekstdymkaZnak"/>
    <w:uiPriority w:val="99"/>
    <w:semiHidden/>
    <w:unhideWhenUsed/>
    <w:rsid w:val="0039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Mirka</cp:lastModifiedBy>
  <cp:revision>11</cp:revision>
  <cp:lastPrinted>2019-06-10T06:44:00Z</cp:lastPrinted>
  <dcterms:created xsi:type="dcterms:W3CDTF">2019-04-25T09:00:00Z</dcterms:created>
  <dcterms:modified xsi:type="dcterms:W3CDTF">2019-06-10T06:44:00Z</dcterms:modified>
</cp:coreProperties>
</file>