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654" w:rsidRDefault="00950AE8" w:rsidP="00B24654">
      <w:pPr>
        <w:spacing w:after="375" w:line="240" w:lineRule="auto"/>
        <w:ind w:right="137"/>
        <w:jc w:val="center"/>
        <w:outlineLvl w:val="0"/>
        <w:rPr>
          <w:rFonts w:ascii="Times New Roman" w:eastAsia="Times New Roman" w:hAnsi="Times New Roman" w:cs="Times New Roman"/>
          <w:i/>
          <w:iCs/>
          <w:color w:val="000000"/>
          <w:lang w:val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</w:rPr>
        <w:tab/>
      </w:r>
      <w:r w:rsidRPr="000049B8">
        <w:rPr>
          <w:rFonts w:ascii="Times New Roman" w:eastAsia="Times New Roman" w:hAnsi="Times New Roman" w:cs="Times New Roman"/>
          <w:i/>
          <w:iCs/>
          <w:color w:val="000000"/>
          <w:lang w:val="pl-PL"/>
        </w:rPr>
        <w:t xml:space="preserve">Załącznik nr </w:t>
      </w:r>
      <w:r>
        <w:rPr>
          <w:rFonts w:ascii="Times New Roman" w:eastAsia="Times New Roman" w:hAnsi="Times New Roman" w:cs="Times New Roman"/>
          <w:i/>
          <w:iCs/>
          <w:color w:val="000000"/>
          <w:lang w:val="pl-PL"/>
        </w:rPr>
        <w:t>2</w:t>
      </w:r>
      <w:r w:rsidRPr="000049B8">
        <w:rPr>
          <w:rFonts w:ascii="Times New Roman" w:eastAsia="Times New Roman" w:hAnsi="Times New Roman" w:cs="Times New Roman"/>
          <w:i/>
          <w:iCs/>
          <w:color w:val="000000"/>
          <w:lang w:val="pl-PL"/>
        </w:rPr>
        <w:t>  </w:t>
      </w:r>
    </w:p>
    <w:p w:rsidR="00950AE8" w:rsidRDefault="00950AE8" w:rsidP="00B24654">
      <w:pPr>
        <w:spacing w:after="375" w:line="240" w:lineRule="auto"/>
        <w:ind w:right="13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</w:rPr>
      </w:pPr>
    </w:p>
    <w:p w:rsidR="00950AE8" w:rsidRPr="00950AE8" w:rsidRDefault="00B24654" w:rsidP="00950AE8">
      <w:pPr>
        <w:spacing w:after="375" w:line="240" w:lineRule="auto"/>
        <w:ind w:right="13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</w:rPr>
      </w:pPr>
      <w:r w:rsidRPr="000049B8">
        <w:rPr>
          <w:rFonts w:ascii="Times New Roman" w:eastAsia="Times New Roman" w:hAnsi="Times New Roman" w:cs="Times New Roman"/>
          <w:b/>
          <w:bCs/>
          <w:color w:val="000000"/>
          <w:kern w:val="36"/>
        </w:rPr>
        <w:t>OŚWIADCZENIE </w:t>
      </w:r>
    </w:p>
    <w:p w:rsidR="00B24654" w:rsidRPr="00361344" w:rsidRDefault="00B24654" w:rsidP="00B24654">
      <w:pPr>
        <w:numPr>
          <w:ilvl w:val="0"/>
          <w:numId w:val="1"/>
        </w:numPr>
        <w:spacing w:after="5" w:line="240" w:lineRule="auto"/>
        <w:ind w:left="0" w:right="46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pl-PL"/>
        </w:rPr>
      </w:pPr>
      <w:r w:rsidRPr="000049B8">
        <w:rPr>
          <w:rFonts w:ascii="Times New Roman" w:eastAsia="Times New Roman" w:hAnsi="Times New Roman" w:cs="Times New Roman"/>
          <w:color w:val="000000"/>
          <w:lang w:val="pl-PL"/>
        </w:rPr>
        <w:t>Oświadcz</w:t>
      </w:r>
      <w:r>
        <w:rPr>
          <w:rFonts w:ascii="Times New Roman" w:eastAsia="Times New Roman" w:hAnsi="Times New Roman" w:cs="Times New Roman"/>
          <w:color w:val="000000"/>
          <w:lang w:val="pl-PL"/>
        </w:rPr>
        <w:t>am</w:t>
      </w:r>
      <w:r w:rsidRPr="000049B8">
        <w:rPr>
          <w:rFonts w:ascii="Times New Roman" w:eastAsia="Times New Roman" w:hAnsi="Times New Roman" w:cs="Times New Roman"/>
          <w:color w:val="000000"/>
          <w:lang w:val="pl-PL"/>
        </w:rPr>
        <w:t xml:space="preserve"> o gotowoś</w:t>
      </w:r>
      <w:r>
        <w:rPr>
          <w:rFonts w:ascii="Times New Roman" w:eastAsia="Times New Roman" w:hAnsi="Times New Roman" w:cs="Times New Roman"/>
          <w:color w:val="000000"/>
          <w:lang w:val="pl-PL"/>
        </w:rPr>
        <w:t>ć</w:t>
      </w:r>
      <w:r w:rsidRPr="000049B8">
        <w:rPr>
          <w:rFonts w:ascii="Times New Roman" w:eastAsia="Times New Roman" w:hAnsi="Times New Roman" w:cs="Times New Roman"/>
          <w:color w:val="000000"/>
          <w:lang w:val="pl-PL"/>
        </w:rPr>
        <w:t xml:space="preserve"> do współpracy z Państwową </w:t>
      </w:r>
      <w:r>
        <w:rPr>
          <w:rFonts w:ascii="Times New Roman" w:eastAsia="Times New Roman" w:hAnsi="Times New Roman" w:cs="Times New Roman"/>
          <w:color w:val="000000"/>
          <w:lang w:val="pl-PL"/>
        </w:rPr>
        <w:t>Akademią Nauk Stosowanych</w:t>
      </w:r>
      <w:r w:rsidRPr="000049B8">
        <w:rPr>
          <w:rFonts w:ascii="Times New Roman" w:eastAsia="Times New Roman" w:hAnsi="Times New Roman" w:cs="Times New Roman"/>
          <w:color w:val="000000"/>
          <w:lang w:val="pl-PL"/>
        </w:rPr>
        <w:t xml:space="preserve"> im. Ignacego Mościckiego w Ciechanowi</w:t>
      </w:r>
      <w:r>
        <w:rPr>
          <w:rFonts w:ascii="Times New Roman" w:eastAsia="Times New Roman" w:hAnsi="Times New Roman" w:cs="Times New Roman"/>
          <w:color w:val="000000"/>
          <w:lang w:val="pl-PL"/>
        </w:rPr>
        <w:t>e</w:t>
      </w:r>
    </w:p>
    <w:p w:rsidR="00B24654" w:rsidRPr="000049B8" w:rsidRDefault="00B24654" w:rsidP="00B24654">
      <w:pPr>
        <w:numPr>
          <w:ilvl w:val="0"/>
          <w:numId w:val="1"/>
        </w:numPr>
        <w:spacing w:after="5" w:line="240" w:lineRule="auto"/>
        <w:ind w:left="0" w:right="46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pl-PL"/>
        </w:rPr>
      </w:pPr>
      <w:r w:rsidRPr="000049B8">
        <w:rPr>
          <w:rFonts w:ascii="Times New Roman" w:eastAsia="Times New Roman" w:hAnsi="Times New Roman" w:cs="Times New Roman"/>
          <w:color w:val="000000"/>
          <w:lang w:val="pl-PL"/>
        </w:rPr>
        <w:t>Wyrażam  zgodę na upublicznienie informacji o wyborze instytucji na Partnera projektu poprzez umieszczenie jej danych adresowych (nazwa i adres organizacji) na stronie internetowej ogłaszającego nabór - BIP. </w:t>
      </w:r>
    </w:p>
    <w:p w:rsidR="00B24654" w:rsidRDefault="00B24654" w:rsidP="00B24654">
      <w:pPr>
        <w:numPr>
          <w:ilvl w:val="0"/>
          <w:numId w:val="1"/>
        </w:numPr>
        <w:spacing w:after="102" w:line="240" w:lineRule="auto"/>
        <w:ind w:left="0" w:right="46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pl-PL"/>
        </w:rPr>
      </w:pPr>
      <w:r w:rsidRPr="000049B8">
        <w:rPr>
          <w:rFonts w:ascii="Times New Roman" w:eastAsia="Times New Roman" w:hAnsi="Times New Roman" w:cs="Times New Roman"/>
          <w:color w:val="000000"/>
          <w:lang w:val="pl-PL"/>
        </w:rPr>
        <w:t xml:space="preserve">Oświadczenie </w:t>
      </w:r>
      <w:r w:rsidRPr="007325B5">
        <w:rPr>
          <w:rFonts w:ascii="Times New Roman" w:eastAsia="Times New Roman" w:hAnsi="Times New Roman" w:cs="Times New Roman"/>
          <w:color w:val="000000"/>
          <w:lang w:val="pl-PL"/>
        </w:rPr>
        <w:tab/>
      </w:r>
      <w:r w:rsidRPr="000049B8">
        <w:rPr>
          <w:rFonts w:ascii="Times New Roman" w:eastAsia="Times New Roman" w:hAnsi="Times New Roman" w:cs="Times New Roman"/>
          <w:color w:val="000000"/>
          <w:lang w:val="pl-PL"/>
        </w:rPr>
        <w:t xml:space="preserve">iż ………………………………………………………………………………….. na dzień składania oferty nie zalega z płatnościami dotyczącymi zobowiązań </w:t>
      </w:r>
      <w:proofErr w:type="spellStart"/>
      <w:r w:rsidRPr="000049B8">
        <w:rPr>
          <w:rFonts w:ascii="Times New Roman" w:eastAsia="Times New Roman" w:hAnsi="Times New Roman" w:cs="Times New Roman"/>
          <w:color w:val="000000"/>
          <w:lang w:val="pl-PL"/>
        </w:rPr>
        <w:t>publiczno</w:t>
      </w:r>
      <w:proofErr w:type="spellEnd"/>
      <w:r w:rsidRPr="000049B8">
        <w:rPr>
          <w:rFonts w:ascii="Times New Roman" w:eastAsia="Times New Roman" w:hAnsi="Times New Roman" w:cs="Times New Roman"/>
          <w:color w:val="000000"/>
          <w:lang w:val="pl-PL"/>
        </w:rPr>
        <w:t xml:space="preserve"> – prawnych.  </w:t>
      </w:r>
    </w:p>
    <w:p w:rsidR="00B24654" w:rsidRDefault="00B24654" w:rsidP="00B24654">
      <w:pPr>
        <w:numPr>
          <w:ilvl w:val="0"/>
          <w:numId w:val="1"/>
        </w:numPr>
        <w:spacing w:after="102" w:line="240" w:lineRule="auto"/>
        <w:ind w:left="0" w:right="46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pl-PL"/>
        </w:rPr>
      </w:pPr>
      <w:r w:rsidRPr="007325B5">
        <w:rPr>
          <w:rFonts w:ascii="Times New Roman" w:eastAsia="Times New Roman" w:hAnsi="Times New Roman" w:cs="Times New Roman"/>
          <w:color w:val="000000"/>
          <w:lang w:val="pl-PL"/>
        </w:rPr>
        <w:t>O</w:t>
      </w:r>
      <w:r w:rsidRPr="00223E60">
        <w:rPr>
          <w:rFonts w:ascii="Times New Roman" w:eastAsia="Times New Roman" w:hAnsi="Times New Roman" w:cs="Times New Roman"/>
          <w:color w:val="000000"/>
          <w:lang w:val="pl-PL"/>
        </w:rPr>
        <w:t>świadcz</w:t>
      </w:r>
      <w:r w:rsidRPr="007325B5">
        <w:rPr>
          <w:rFonts w:ascii="Times New Roman" w:eastAsia="Times New Roman" w:hAnsi="Times New Roman" w:cs="Times New Roman"/>
          <w:color w:val="000000"/>
          <w:lang w:val="pl-PL"/>
        </w:rPr>
        <w:t>am iż posiadam</w:t>
      </w:r>
      <w:r w:rsidRPr="00223E60">
        <w:rPr>
          <w:rFonts w:ascii="Times New Roman" w:eastAsia="Times New Roman" w:hAnsi="Times New Roman" w:cs="Times New Roman"/>
          <w:color w:val="000000"/>
          <w:lang w:val="pl-PL"/>
        </w:rPr>
        <w:t xml:space="preserve"> możliwoś</w:t>
      </w:r>
      <w:r w:rsidRPr="007325B5">
        <w:rPr>
          <w:rFonts w:ascii="Times New Roman" w:eastAsia="Times New Roman" w:hAnsi="Times New Roman" w:cs="Times New Roman"/>
          <w:color w:val="000000"/>
          <w:lang w:val="pl-PL"/>
        </w:rPr>
        <w:t>ć</w:t>
      </w:r>
      <w:r w:rsidRPr="00223E60">
        <w:rPr>
          <w:rFonts w:ascii="Times New Roman" w:eastAsia="Times New Roman" w:hAnsi="Times New Roman" w:cs="Times New Roman"/>
          <w:color w:val="000000"/>
          <w:lang w:val="pl-PL"/>
        </w:rPr>
        <w:t xml:space="preserve"> otrzymania dofinansowania, w tym</w:t>
      </w:r>
      <w:r w:rsidRPr="007325B5">
        <w:rPr>
          <w:rFonts w:ascii="Times New Roman" w:eastAsia="Times New Roman" w:hAnsi="Times New Roman" w:cs="Times New Roman"/>
          <w:color w:val="000000"/>
          <w:lang w:val="pl-PL"/>
        </w:rPr>
        <w:t xml:space="preserve"> nie obowiązują mnie żadne</w:t>
      </w:r>
      <w:r w:rsidRPr="00223E60">
        <w:rPr>
          <w:rFonts w:ascii="Times New Roman" w:eastAsia="Times New Roman" w:hAnsi="Times New Roman" w:cs="Times New Roman"/>
          <w:color w:val="000000"/>
          <w:lang w:val="pl-PL"/>
        </w:rPr>
        <w:t xml:space="preserve"> wykluczeni</w:t>
      </w:r>
      <w:r w:rsidRPr="007325B5">
        <w:rPr>
          <w:rFonts w:ascii="Times New Roman" w:eastAsia="Times New Roman" w:hAnsi="Times New Roman" w:cs="Times New Roman"/>
          <w:color w:val="000000"/>
          <w:lang w:val="pl-PL"/>
        </w:rPr>
        <w:t>a</w:t>
      </w:r>
      <w:r w:rsidRPr="00223E60">
        <w:rPr>
          <w:rFonts w:ascii="Times New Roman" w:eastAsia="Times New Roman" w:hAnsi="Times New Roman" w:cs="Times New Roman"/>
          <w:color w:val="000000"/>
          <w:lang w:val="pl-PL"/>
        </w:rPr>
        <w:t xml:space="preserve">, o którym mowa w art. 207 ust. 4 ustawy z dnia 27 sierpnia 2009 r. o finansach publicznych (Dz. U. 2023 r. , poz. 1270 z późn. zm.) </w:t>
      </w:r>
    </w:p>
    <w:p w:rsidR="00B24654" w:rsidRPr="000049B8" w:rsidRDefault="00B24654" w:rsidP="00B24654">
      <w:pPr>
        <w:numPr>
          <w:ilvl w:val="0"/>
          <w:numId w:val="1"/>
        </w:numPr>
        <w:spacing w:after="103" w:line="240" w:lineRule="auto"/>
        <w:ind w:left="0" w:right="46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325B5">
        <w:rPr>
          <w:rFonts w:ascii="Times New Roman" w:eastAsia="Times New Roman" w:hAnsi="Times New Roman" w:cs="Times New Roman"/>
          <w:color w:val="000000"/>
          <w:lang w:val="pl-PL"/>
        </w:rPr>
        <w:t>O</w:t>
      </w:r>
      <w:r w:rsidRPr="00223E60">
        <w:rPr>
          <w:rFonts w:ascii="Times New Roman" w:eastAsia="Times New Roman" w:hAnsi="Times New Roman" w:cs="Times New Roman"/>
          <w:color w:val="000000"/>
          <w:lang w:val="pl-PL"/>
        </w:rPr>
        <w:t>świadcz</w:t>
      </w:r>
      <w:r w:rsidRPr="007325B5">
        <w:rPr>
          <w:rFonts w:ascii="Times New Roman" w:eastAsia="Times New Roman" w:hAnsi="Times New Roman" w:cs="Times New Roman"/>
          <w:color w:val="000000"/>
          <w:lang w:val="pl-PL"/>
        </w:rPr>
        <w:t>am</w:t>
      </w:r>
      <w:r w:rsidRPr="00223E60">
        <w:rPr>
          <w:rFonts w:ascii="Times New Roman" w:eastAsia="Times New Roman" w:hAnsi="Times New Roman" w:cs="Times New Roman"/>
          <w:color w:val="000000"/>
          <w:lang w:val="pl-PL"/>
        </w:rPr>
        <w:t xml:space="preserve"> iż podmiot nie jest wykluczony z postępowania na podstawie art. 7 ust. 1 w zw. z art. 7 ust. 9 ustawy z dnia 13 kwietnia 2022 r. o szczególnych rozwiązaniach w zakresie przeciwdziałania wspieraniu agresji na Ukrainę oraz służących ochronie bezpieczeństwa narodowego (Dz. U. 2023 r. poz. poz. 129). dalej jako „ustawa”, tj. :wykonawcą oraz uczestnikiem konkursu wymienionego w wykazach określonych w rozporządzeniu 765/2006 i rozporządzeniu 269/2014 albo wpisanego na listę na podstawie decyzji w sprawie wpisu na listę rozstrzygającej o zastosowaniu środka, o którym mowa w art. 1 pkt 3 ustawy; wykonawcą oraz uczestnikiem konkursu, którego beneficjentem rzeczywistym w rozumieniu ustawy z dnia 1 marca 2018 r. o przeciwdziałaniu praniu pieniędzy oraz finansowaniu terroryzmu (Dz. U. z 2022 r. poz. 593 i 655) jest osoba wymieniona w wykazach określonych w rozporządzeniu 765/2006 i rozporządzeniu 269/2014 albo wpisana na listę lub będąca takim beneficjentem rzeczywistym od dnia 24 lutego 2022 r., o ile została wpisana na listę na podstawie decyzji w sprawie wpisu na listę rozstrzygającej o zastosowaniu środka, o którym mowa w art. 1 pkt 3 ustawy; wykonawcą oraz uczestnikiem konkursu, którego jednostką dominującą w rozumieniu art. 3 ust. 1 pkt 37 ustawy z dnia 29 września 1994 r. o rachunkowości (Dz. U. z 2021 r. poz. 217, 2105 i 2106), jest podmiot wymieniony w wykazach określonych w rozporządzeniu 765/2006 i rozporządzeniu 269/2014 albo wpisany na listę lub będący taką jednostką dominującą od dnia 24 lutego 2022 r., o ile został wpisany na listę na podstawie decyzji w sprawie wpisu na listę rozstrzygającej o zastosowaniu środka, o którym mowa w art. 1 pkt 3 ustawy</w:t>
      </w:r>
      <w:r w:rsidRPr="007325B5">
        <w:rPr>
          <w:rFonts w:ascii="Times New Roman" w:eastAsia="Times New Roman" w:hAnsi="Times New Roman" w:cs="Times New Roman"/>
          <w:color w:val="000000"/>
          <w:lang w:val="pl-PL"/>
        </w:rPr>
        <w:t>.</w:t>
      </w:r>
      <w:r w:rsidRPr="000049B8">
        <w:rPr>
          <w:rFonts w:ascii="Times New Roman" w:eastAsia="Times New Roman" w:hAnsi="Times New Roman" w:cs="Times New Roman"/>
          <w:color w:val="000000"/>
          <w:lang w:val="pl-PL"/>
        </w:rPr>
        <w:t> </w:t>
      </w:r>
    </w:p>
    <w:p w:rsidR="00B24654" w:rsidRDefault="00B24654" w:rsidP="00B24654">
      <w:pPr>
        <w:spacing w:after="103" w:line="240" w:lineRule="auto"/>
        <w:rPr>
          <w:rFonts w:ascii="Times New Roman" w:eastAsia="Times New Roman" w:hAnsi="Times New Roman" w:cs="Times New Roman"/>
          <w:color w:val="000000"/>
          <w:lang w:val="pl-PL"/>
        </w:rPr>
      </w:pPr>
    </w:p>
    <w:p w:rsidR="00B24654" w:rsidRDefault="00B24654" w:rsidP="00B24654">
      <w:pPr>
        <w:spacing w:after="103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B24654" w:rsidRDefault="00B24654" w:rsidP="00B24654">
      <w:pPr>
        <w:spacing w:after="103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B24654" w:rsidRPr="000049B8" w:rsidRDefault="00B24654" w:rsidP="00B24654">
      <w:pPr>
        <w:spacing w:after="103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B24654" w:rsidRPr="000049B8" w:rsidRDefault="00B24654" w:rsidP="00B24654">
      <w:pPr>
        <w:spacing w:after="372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0049B8">
        <w:rPr>
          <w:rFonts w:ascii="Times New Roman" w:eastAsia="Times New Roman" w:hAnsi="Times New Roman" w:cs="Times New Roman"/>
          <w:color w:val="000000"/>
          <w:lang w:val="pl-PL"/>
        </w:rPr>
        <w:t> </w:t>
      </w:r>
    </w:p>
    <w:p w:rsidR="00B24654" w:rsidRPr="000049B8" w:rsidRDefault="00B24654" w:rsidP="00B24654">
      <w:pPr>
        <w:spacing w:after="5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0049B8">
        <w:rPr>
          <w:rFonts w:ascii="Times New Roman" w:eastAsia="Times New Roman" w:hAnsi="Times New Roman" w:cs="Times New Roman"/>
          <w:color w:val="000000"/>
          <w:lang w:val="pl-PL"/>
        </w:rPr>
        <w:t xml:space="preserve">……………………., dn. …………...….  </w:t>
      </w:r>
      <w:r w:rsidRPr="000049B8">
        <w:rPr>
          <w:rFonts w:ascii="Times New Roman" w:eastAsia="Times New Roman" w:hAnsi="Times New Roman" w:cs="Times New Roman"/>
          <w:color w:val="000000"/>
          <w:lang w:val="pl-PL"/>
        </w:rPr>
        <w:tab/>
        <w:t xml:space="preserve">                              </w:t>
      </w:r>
      <w:r w:rsidRPr="000049B8">
        <w:rPr>
          <w:rFonts w:ascii="Times New Roman" w:eastAsia="Times New Roman" w:hAnsi="Times New Roman" w:cs="Times New Roman"/>
          <w:color w:val="000000"/>
          <w:lang w:val="pl-PL"/>
        </w:rPr>
        <w:tab/>
        <w:t>   </w:t>
      </w:r>
    </w:p>
    <w:p w:rsidR="00B24654" w:rsidRPr="000049B8" w:rsidRDefault="00B24654" w:rsidP="00B24654">
      <w:pPr>
        <w:spacing w:after="5" w:line="240" w:lineRule="auto"/>
        <w:ind w:right="46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0049B8">
        <w:rPr>
          <w:rFonts w:ascii="Times New Roman" w:eastAsia="Times New Roman" w:hAnsi="Times New Roman" w:cs="Times New Roman"/>
          <w:color w:val="000000"/>
          <w:lang w:val="pl-PL"/>
        </w:rPr>
        <w:t>                                                                              ……….…………………………………………… </w:t>
      </w:r>
    </w:p>
    <w:p w:rsidR="00B24654" w:rsidRPr="000049B8" w:rsidRDefault="00B24654" w:rsidP="00B24654">
      <w:pPr>
        <w:spacing w:after="5" w:line="240" w:lineRule="auto"/>
        <w:ind w:left="720" w:firstLine="720"/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0049B8">
        <w:rPr>
          <w:rFonts w:ascii="Times New Roman" w:eastAsia="Times New Roman" w:hAnsi="Times New Roman" w:cs="Times New Roman"/>
          <w:i/>
          <w:iCs/>
          <w:color w:val="000000"/>
          <w:lang w:val="pl-PL"/>
        </w:rPr>
        <w:t>podpis osoby/osób </w:t>
      </w:r>
    </w:p>
    <w:p w:rsidR="00B24654" w:rsidRPr="000049B8" w:rsidRDefault="00B24654" w:rsidP="00B24654">
      <w:pPr>
        <w:spacing w:after="4" w:line="240" w:lineRule="auto"/>
        <w:ind w:right="763"/>
        <w:jc w:val="right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0049B8">
        <w:rPr>
          <w:rFonts w:ascii="Times New Roman" w:eastAsia="Times New Roman" w:hAnsi="Times New Roman" w:cs="Times New Roman"/>
          <w:i/>
          <w:iCs/>
          <w:color w:val="000000"/>
          <w:lang w:val="pl-PL"/>
        </w:rPr>
        <w:t>uprawnionej/uprawnionych do reprezentowania Partnera</w:t>
      </w:r>
      <w:r w:rsidRPr="000049B8">
        <w:rPr>
          <w:rFonts w:ascii="Times New Roman" w:eastAsia="Times New Roman" w:hAnsi="Times New Roman" w:cs="Times New Roman"/>
          <w:color w:val="000000"/>
          <w:lang w:val="pl-PL"/>
        </w:rPr>
        <w:t> </w:t>
      </w:r>
    </w:p>
    <w:p w:rsidR="00BE7863" w:rsidRPr="006C563C" w:rsidRDefault="00B24654" w:rsidP="006C563C">
      <w:pPr>
        <w:spacing w:after="348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0049B8">
        <w:rPr>
          <w:rFonts w:ascii="Times New Roman" w:eastAsia="Times New Roman" w:hAnsi="Times New Roman" w:cs="Times New Roman"/>
          <w:color w:val="000000"/>
          <w:lang w:val="pl-PL"/>
        </w:rPr>
        <w:t> </w:t>
      </w:r>
      <w:bookmarkStart w:id="0" w:name="_GoBack"/>
      <w:bookmarkEnd w:id="0"/>
    </w:p>
    <w:sectPr w:rsidR="00BE7863" w:rsidRPr="006C563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2E39" w:rsidRDefault="00A72E39" w:rsidP="00B24654">
      <w:pPr>
        <w:spacing w:after="0" w:line="240" w:lineRule="auto"/>
      </w:pPr>
      <w:r>
        <w:separator/>
      </w:r>
    </w:p>
  </w:endnote>
  <w:endnote w:type="continuationSeparator" w:id="0">
    <w:p w:rsidR="00A72E39" w:rsidRDefault="00A72E39" w:rsidP="00B24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2E39" w:rsidRDefault="00A72E39" w:rsidP="00B24654">
      <w:pPr>
        <w:spacing w:after="0" w:line="240" w:lineRule="auto"/>
      </w:pPr>
      <w:r>
        <w:separator/>
      </w:r>
    </w:p>
  </w:footnote>
  <w:footnote w:type="continuationSeparator" w:id="0">
    <w:p w:rsidR="00A72E39" w:rsidRDefault="00A72E39" w:rsidP="00B24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654" w:rsidRDefault="00B24654">
    <w:pPr>
      <w:pStyle w:val="Nagwek"/>
    </w:pPr>
    <w:r>
      <w:rPr>
        <w:noProof/>
      </w:rPr>
      <w:drawing>
        <wp:inline distT="0" distB="0" distL="0" distR="0" wp14:anchorId="59F8D120" wp14:editId="397BA353">
          <wp:extent cx="5839691" cy="69173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1283" t="16162" r="4063" b="63322"/>
                  <a:stretch/>
                </pic:blipFill>
                <pic:spPr bwMode="auto">
                  <a:xfrm>
                    <a:off x="0" y="0"/>
                    <a:ext cx="5906396" cy="6996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3B3322"/>
    <w:multiLevelType w:val="multilevel"/>
    <w:tmpl w:val="B9407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654"/>
    <w:rsid w:val="006C563C"/>
    <w:rsid w:val="00950AE8"/>
    <w:rsid w:val="00A72E39"/>
    <w:rsid w:val="00A7407E"/>
    <w:rsid w:val="00B24654"/>
    <w:rsid w:val="00BE7863"/>
    <w:rsid w:val="00F4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C34F1"/>
  <w15:chartTrackingRefBased/>
  <w15:docId w15:val="{9CC9AE1A-6595-4A41-B909-8A87E1D7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246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4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4654"/>
  </w:style>
  <w:style w:type="paragraph" w:styleId="Stopka">
    <w:name w:val="footer"/>
    <w:basedOn w:val="Normalny"/>
    <w:link w:val="StopkaZnak"/>
    <w:uiPriority w:val="99"/>
    <w:unhideWhenUsed/>
    <w:rsid w:val="00B24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4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Lubińska</dc:creator>
  <cp:keywords/>
  <dc:description/>
  <cp:lastModifiedBy>Emilia Lubińska</cp:lastModifiedBy>
  <cp:revision>3</cp:revision>
  <dcterms:created xsi:type="dcterms:W3CDTF">2023-12-15T09:06:00Z</dcterms:created>
  <dcterms:modified xsi:type="dcterms:W3CDTF">2023-12-15T09:15:00Z</dcterms:modified>
</cp:coreProperties>
</file>